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tabs>
          <w:tab w:val="right" w:pos="9360"/>
        </w:tabs>
        <w:rPr>
          <w:sz w:val="80"/>
          <w:szCs w:val="80"/>
        </w:rPr>
      </w:pPr>
    </w:p>
    <w:p>
      <w:pPr>
        <w:pStyle w:val="Title"/>
        <w:tabs>
          <w:tab w:val="right" w:pos="9360"/>
        </w:tabs>
        <w:ind w:left="360"/>
        <w:jc w:val="center"/>
        <w:rPr>
          <w:sz w:val="80"/>
          <w:szCs w:val="80"/>
        </w:rPr>
      </w:pPr>
      <w:r>
        <w:rPr>
          <w:sz w:val="80"/>
          <w:szCs w:val="80"/>
          <w:rtl w:val="0"/>
          <w:lang w:val="en-US"/>
        </w:rPr>
        <w:t>Synoptic Gospels</w:t>
      </w:r>
      <w:r>
        <w:rPr>
          <w:sz w:val="80"/>
          <w:szCs w:val="8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1703586</wp:posOffset>
                </wp:positionH>
                <wp:positionV relativeFrom="line">
                  <wp:posOffset>632460</wp:posOffset>
                </wp:positionV>
                <wp:extent cx="2523728" cy="655072"/>
                <wp:effectExtent l="0" t="0" r="0" b="0"/>
                <wp:wrapTopAndBottom distT="152400" distB="152400"/>
                <wp:docPr id="1073741825" name="officeArt object" descr="December 2025–February 2026…"/>
                <wp:cNvGraphicFramePr/>
                <a:graphic xmlns:a="http://schemas.openxmlformats.org/drawingml/2006/main">
                  <a:graphicData uri="http://schemas.microsoft.com/office/word/2010/wordprocessingShape">
                    <wps:wsp>
                      <wps:cNvSpPr txBox="1"/>
                      <wps:spPr>
                        <a:xfrm>
                          <a:off x="0" y="0"/>
                          <a:ext cx="2523728" cy="655072"/>
                        </a:xfrm>
                        <a:prstGeom prst="rect">
                          <a:avLst/>
                        </a:prstGeom>
                        <a:noFill/>
                        <a:ln w="12700" cap="flat">
                          <a:noFill/>
                          <a:miter lim="400000"/>
                        </a:ln>
                        <a:effectLst/>
                      </wps:spPr>
                      <wps:txbx>
                        <w:txbxContent>
                          <w:p>
                            <w:pPr>
                              <w:pStyle w:val="Body"/>
                              <w:jc w:val="center"/>
                              <w:rPr>
                                <w:rFonts w:ascii="Helvetica" w:cs="Helvetica" w:hAnsi="Helvetica" w:eastAsia="Helvetica"/>
                              </w:rPr>
                            </w:pPr>
                            <w:r>
                              <w:rPr>
                                <w:rFonts w:ascii="Helvetica" w:hAnsi="Helvetica"/>
                                <w:rtl w:val="0"/>
                                <w:lang w:val="en-US"/>
                              </w:rPr>
                              <w:t>December 2025</w:t>
                            </w:r>
                            <w:r>
                              <w:rPr>
                                <w:rFonts w:ascii="Helvetica" w:hAnsi="Helvetica" w:hint="default"/>
                                <w:rtl w:val="0"/>
                                <w:lang w:val="en-US"/>
                              </w:rPr>
                              <w:t>–</w:t>
                            </w:r>
                            <w:r>
                              <w:rPr>
                                <w:rFonts w:ascii="Helvetica" w:hAnsi="Helvetica"/>
                                <w:rtl w:val="0"/>
                                <w:lang w:val="en-US"/>
                              </w:rPr>
                              <w:t>February 2026</w:t>
                            </w:r>
                          </w:p>
                          <w:p>
                            <w:pPr>
                              <w:pStyle w:val="Body"/>
                              <w:jc w:val="center"/>
                              <w:rPr>
                                <w:rFonts w:ascii="Helvetica" w:cs="Helvetica" w:hAnsi="Helvetica" w:eastAsia="Helvetica"/>
                              </w:rPr>
                            </w:pPr>
                            <w:r>
                              <w:rPr>
                                <w:rFonts w:ascii="Helvetica" w:hAnsi="Helvetica"/>
                                <w:rtl w:val="0"/>
                                <w:lang w:val="en-US"/>
                              </w:rPr>
                              <w:t>Auditorium class</w:t>
                            </w:r>
                          </w:p>
                          <w:p>
                            <w:pPr>
                              <w:pStyle w:val="Body"/>
                              <w:jc w:val="center"/>
                            </w:pPr>
                            <w:r>
                              <w:rPr>
                                <w:rFonts w:ascii="Helvetica" w:hAnsi="Helvetica"/>
                                <w:rtl w:val="0"/>
                                <w:lang w:val="en-US"/>
                              </w:rPr>
                              <w:t>Church of Christ in Humble</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34.1pt;margin-top:49.8pt;width:198.7pt;height:51.6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rFonts w:ascii="Helvetica" w:cs="Helvetica" w:hAnsi="Helvetica" w:eastAsia="Helvetica"/>
                        </w:rPr>
                      </w:pPr>
                      <w:r>
                        <w:rPr>
                          <w:rFonts w:ascii="Helvetica" w:hAnsi="Helvetica"/>
                          <w:rtl w:val="0"/>
                          <w:lang w:val="en-US"/>
                        </w:rPr>
                        <w:t>December 2025</w:t>
                      </w:r>
                      <w:r>
                        <w:rPr>
                          <w:rFonts w:ascii="Helvetica" w:hAnsi="Helvetica" w:hint="default"/>
                          <w:rtl w:val="0"/>
                          <w:lang w:val="en-US"/>
                        </w:rPr>
                        <w:t>–</w:t>
                      </w:r>
                      <w:r>
                        <w:rPr>
                          <w:rFonts w:ascii="Helvetica" w:hAnsi="Helvetica"/>
                          <w:rtl w:val="0"/>
                          <w:lang w:val="en-US"/>
                        </w:rPr>
                        <w:t>February 2026</w:t>
                      </w:r>
                    </w:p>
                    <w:p>
                      <w:pPr>
                        <w:pStyle w:val="Body"/>
                        <w:jc w:val="center"/>
                        <w:rPr>
                          <w:rFonts w:ascii="Helvetica" w:cs="Helvetica" w:hAnsi="Helvetica" w:eastAsia="Helvetica"/>
                        </w:rPr>
                      </w:pPr>
                      <w:r>
                        <w:rPr>
                          <w:rFonts w:ascii="Helvetica" w:hAnsi="Helvetica"/>
                          <w:rtl w:val="0"/>
                          <w:lang w:val="en-US"/>
                        </w:rPr>
                        <w:t>Auditorium class</w:t>
                      </w:r>
                    </w:p>
                    <w:p>
                      <w:pPr>
                        <w:pStyle w:val="Body"/>
                        <w:jc w:val="center"/>
                      </w:pPr>
                      <w:r>
                        <w:rPr>
                          <w:rFonts w:ascii="Helvetica" w:hAnsi="Helvetica"/>
                          <w:rtl w:val="0"/>
                          <w:lang w:val="en-US"/>
                        </w:rPr>
                        <w:t>Church of Christ in Humble</w:t>
                      </w:r>
                    </w:p>
                  </w:txbxContent>
                </v:textbox>
                <w10:wrap type="topAndBottom" side="bothSides" anchorx="margin"/>
              </v:shape>
            </w:pict>
          </mc:Fallback>
        </mc:AlternateContent>
      </w:r>
    </w:p>
    <w:p>
      <w:pPr>
        <w:pStyle w:val="Body"/>
        <w:tabs>
          <w:tab w:val="right" w:pos="9360"/>
        </w:tabs>
      </w:pPr>
    </w:p>
    <w:p>
      <w:pPr>
        <w:pStyle w:val="Body"/>
        <w:tabs>
          <w:tab w:val="right" w:pos="9360"/>
        </w:tabs>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184016</wp:posOffset>
                </wp:positionH>
                <wp:positionV relativeFrom="line">
                  <wp:posOffset>320040</wp:posOffset>
                </wp:positionV>
                <wp:extent cx="5562868" cy="1834436"/>
                <wp:effectExtent l="0" t="0" r="0" b="0"/>
                <wp:wrapTopAndBottom distT="152400" distB="152400"/>
                <wp:docPr id="1073741826" name="officeArt object" descr="The class is encouraged to read the material for each class before that class.…"/>
                <wp:cNvGraphicFramePr/>
                <a:graphic xmlns:a="http://schemas.openxmlformats.org/drawingml/2006/main">
                  <a:graphicData uri="http://schemas.microsoft.com/office/word/2010/wordprocessingShape">
                    <wps:wsp>
                      <wps:cNvSpPr txBox="1"/>
                      <wps:spPr>
                        <a:xfrm>
                          <a:off x="0" y="0"/>
                          <a:ext cx="5562868" cy="1834436"/>
                        </a:xfrm>
                        <a:prstGeom prst="rect">
                          <a:avLst/>
                        </a:prstGeom>
                        <a:noFill/>
                        <a:ln w="12700" cap="flat">
                          <a:noFill/>
                          <a:miter lim="400000"/>
                        </a:ln>
                        <a:effectLst/>
                      </wps:spPr>
                      <wps:txbx>
                        <w:txbxContent>
                          <w:p>
                            <w:pPr>
                              <w:pStyle w:val="Body"/>
                              <w:rPr>
                                <w:sz w:val="28"/>
                                <w:szCs w:val="28"/>
                              </w:rPr>
                            </w:pPr>
                            <w:r>
                              <w:rPr>
                                <w:sz w:val="28"/>
                                <w:szCs w:val="28"/>
                                <w:rtl w:val="0"/>
                                <w:lang w:val="en-US"/>
                              </w:rPr>
                              <w:t xml:space="preserve">The class is encouraged to read the material for each class </w:t>
                            </w:r>
                            <w:r>
                              <w:rPr>
                                <w:i w:val="1"/>
                                <w:iCs w:val="1"/>
                                <w:sz w:val="28"/>
                                <w:szCs w:val="28"/>
                                <w:rtl w:val="0"/>
                                <w:lang w:val="en-US"/>
                              </w:rPr>
                              <w:t>before</w:t>
                            </w:r>
                            <w:r>
                              <w:rPr>
                                <w:sz w:val="28"/>
                                <w:szCs w:val="28"/>
                                <w:rtl w:val="0"/>
                                <w:lang w:val="en-US"/>
                              </w:rPr>
                              <w:t xml:space="preserve"> that class. </w:t>
                            </w:r>
                          </w:p>
                          <w:p>
                            <w:pPr>
                              <w:pStyle w:val="Body"/>
                              <w:spacing w:before="240"/>
                              <w:rPr>
                                <w:sz w:val="28"/>
                                <w:szCs w:val="28"/>
                              </w:rPr>
                            </w:pPr>
                            <w:r>
                              <w:rPr>
                                <w:sz w:val="28"/>
                                <w:szCs w:val="28"/>
                                <w:rtl w:val="0"/>
                                <w:lang w:val="en-US"/>
                              </w:rPr>
                              <w:t xml:space="preserve">It will be helpful if you open your Bible and refresh your mind by looking at the </w:t>
                            </w:r>
                            <w:r>
                              <w:rPr>
                                <w:sz w:val="28"/>
                                <w:szCs w:val="28"/>
                                <w:rtl w:val="0"/>
                                <w:lang w:val="en-US"/>
                              </w:rPr>
                              <w:t>Scriptures</w:t>
                            </w:r>
                            <w:r>
                              <w:rPr>
                                <w:sz w:val="28"/>
                                <w:szCs w:val="28"/>
                                <w:rtl w:val="0"/>
                                <w:lang w:val="en-US"/>
                              </w:rPr>
                              <w:t xml:space="preserve"> cited for each lesson.</w:t>
                            </w:r>
                          </w:p>
                          <w:p>
                            <w:pPr>
                              <w:pStyle w:val="Body"/>
                              <w:spacing w:before="240"/>
                            </w:pPr>
                            <w:r>
                              <w:rPr>
                                <w:sz w:val="28"/>
                                <w:szCs w:val="28"/>
                                <w:rtl w:val="0"/>
                                <w:lang w:val="en-US"/>
                              </w:rPr>
                              <w:t>Suggestion</w:t>
                            </w:r>
                            <w:r>
                              <w:rPr>
                                <w:sz w:val="28"/>
                                <w:szCs w:val="28"/>
                                <w:rtl w:val="0"/>
                                <w:lang w:val="en-US"/>
                              </w:rPr>
                              <w:t>: Make notes in the margin, on the back of the page, or on a separate note tablet for future reference when studying these gospels.</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4.5pt;margin-top:25.2pt;width:438.0pt;height:144.4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sz w:val="28"/>
                          <w:szCs w:val="28"/>
                        </w:rPr>
                      </w:pPr>
                      <w:r>
                        <w:rPr>
                          <w:sz w:val="28"/>
                          <w:szCs w:val="28"/>
                          <w:rtl w:val="0"/>
                          <w:lang w:val="en-US"/>
                        </w:rPr>
                        <w:t xml:space="preserve">The class is encouraged to read the material for each class </w:t>
                      </w:r>
                      <w:r>
                        <w:rPr>
                          <w:i w:val="1"/>
                          <w:iCs w:val="1"/>
                          <w:sz w:val="28"/>
                          <w:szCs w:val="28"/>
                          <w:rtl w:val="0"/>
                          <w:lang w:val="en-US"/>
                        </w:rPr>
                        <w:t>before</w:t>
                      </w:r>
                      <w:r>
                        <w:rPr>
                          <w:sz w:val="28"/>
                          <w:szCs w:val="28"/>
                          <w:rtl w:val="0"/>
                          <w:lang w:val="en-US"/>
                        </w:rPr>
                        <w:t xml:space="preserve"> that class. </w:t>
                      </w:r>
                    </w:p>
                    <w:p>
                      <w:pPr>
                        <w:pStyle w:val="Body"/>
                        <w:spacing w:before="240"/>
                        <w:rPr>
                          <w:sz w:val="28"/>
                          <w:szCs w:val="28"/>
                        </w:rPr>
                      </w:pPr>
                      <w:r>
                        <w:rPr>
                          <w:sz w:val="28"/>
                          <w:szCs w:val="28"/>
                          <w:rtl w:val="0"/>
                          <w:lang w:val="en-US"/>
                        </w:rPr>
                        <w:t xml:space="preserve">It will be helpful if you open your Bible and refresh your mind by looking at the </w:t>
                      </w:r>
                      <w:r>
                        <w:rPr>
                          <w:sz w:val="28"/>
                          <w:szCs w:val="28"/>
                          <w:rtl w:val="0"/>
                          <w:lang w:val="en-US"/>
                        </w:rPr>
                        <w:t>Scriptures</w:t>
                      </w:r>
                      <w:r>
                        <w:rPr>
                          <w:sz w:val="28"/>
                          <w:szCs w:val="28"/>
                          <w:rtl w:val="0"/>
                          <w:lang w:val="en-US"/>
                        </w:rPr>
                        <w:t xml:space="preserve"> cited for each lesson.</w:t>
                      </w:r>
                    </w:p>
                    <w:p>
                      <w:pPr>
                        <w:pStyle w:val="Body"/>
                        <w:spacing w:before="240"/>
                      </w:pPr>
                      <w:r>
                        <w:rPr>
                          <w:sz w:val="28"/>
                          <w:szCs w:val="28"/>
                          <w:rtl w:val="0"/>
                          <w:lang w:val="en-US"/>
                        </w:rPr>
                        <w:t>Suggestion</w:t>
                      </w:r>
                      <w:r>
                        <w:rPr>
                          <w:sz w:val="28"/>
                          <w:szCs w:val="28"/>
                          <w:rtl w:val="0"/>
                          <w:lang w:val="en-US"/>
                        </w:rPr>
                        <w:t>: Make notes in the margin, on the back of the page, or on a separate note tablet for future reference when studying these gospels.</w:t>
                      </w:r>
                    </w:p>
                  </w:txbxContent>
                </v:textbox>
                <w10:wrap type="topAndBottom" side="bothSides" anchorx="margin"/>
              </v:shape>
            </w:pict>
          </mc:Fallback>
        </mc:AlternateContent>
      </w:r>
    </w:p>
    <w:p>
      <w:pPr>
        <w:pStyle w:val="Body"/>
        <w:tabs>
          <w:tab w:val="right" w:pos="9360"/>
        </w:tabs>
        <w:sectPr>
          <w:headerReference w:type="default" r:id="rId4"/>
          <w:footerReference w:type="default" r:id="rId5"/>
          <w:pgSz w:w="12240" w:h="15840" w:orient="portrait"/>
          <w:pgMar w:top="1440" w:right="1440" w:bottom="720" w:left="1440" w:header="720" w:footer="576"/>
          <w:titlePg w:val="1"/>
          <w:bidi w:val="0"/>
        </w:sectPr>
      </w:pPr>
    </w:p>
    <w:p>
      <w:pPr>
        <w:pStyle w:val="Body"/>
        <w:tabs>
          <w:tab w:val="right" w:pos="9360"/>
        </w:tabs>
        <w:spacing w:after="220"/>
        <w:jc w:val="center"/>
        <w:rPr>
          <w:rFonts w:ascii="Helvetica" w:cs="Helvetica" w:hAnsi="Helvetica" w:eastAsia="Helvetica"/>
          <w:b w:val="1"/>
          <w:bCs w:val="1"/>
          <w:sz w:val="36"/>
          <w:szCs w:val="36"/>
        </w:rPr>
      </w:pPr>
      <w:r>
        <w:rPr>
          <w:rFonts w:ascii="Helvetica" w:hAnsi="Helvetica"/>
          <w:b w:val="1"/>
          <w:bCs w:val="1"/>
          <w:sz w:val="36"/>
          <w:szCs w:val="36"/>
          <w:rtl w:val="0"/>
          <w:lang w:val="en-US"/>
        </w:rPr>
        <w:t>Table of Contents</w:t>
      </w:r>
    </w:p>
    <w:p>
      <w:pPr>
        <w:pStyle w:val="Body"/>
        <w:tabs>
          <w:tab w:val="right" w:pos="9360"/>
        </w:tabs>
        <w:jc w:val="center"/>
      </w:pPr>
      <w:r>
        <w:rPr>
          <w:rFonts w:ascii="Helvetica" w:cs="Helvetica" w:hAnsi="Helvetica" w:eastAsia="Helvetica"/>
          <w:b w:val="1"/>
          <w:bCs w:val="1"/>
          <w:sz w:val="36"/>
          <w:szCs w:val="36"/>
        </w:rPr>
        <w:fldChar w:fldCharType="begin" w:fldLock="0"/>
      </w:r>
      <w:r>
        <w:rPr>
          <w:rFonts w:ascii="Helvetica" w:cs="Helvetica" w:hAnsi="Helvetica" w:eastAsia="Helvetica"/>
          <w:b w:val="1"/>
          <w:bCs w:val="1"/>
          <w:sz w:val="36"/>
          <w:szCs w:val="36"/>
        </w:rPr>
        <w:instrText xml:space="preserve"> TOC \o 1-3 \t "Title, 4"</w:instrText>
      </w:r>
      <w:r>
        <w:rPr>
          <w:rFonts w:ascii="Helvetica" w:cs="Helvetica" w:hAnsi="Helvetica" w:eastAsia="Helvetica"/>
          <w:b w:val="1"/>
          <w:bCs w:val="1"/>
          <w:sz w:val="36"/>
          <w:szCs w:val="36"/>
        </w:rPr>
        <w:fldChar w:fldCharType="separate"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I. What, When, Who for? Source?</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II. Historical Credibility of these Documents</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sv-SE" w:bidi="ar-SA"/>
          <w14:textOutline>
            <w14:noFill/>
          </w14:textOutline>
          <w14:textFill>
            <w14:solidFill>
              <w14:srgbClr w14:val="000000"/>
            </w14:solidFill>
          </w14:textFill>
        </w:rPr>
        <w:t>III. “Gospels”</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_Toc2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7</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nl-NL"/>
          <w14:textOutline>
            <w14:noFill/>
          </w14:textOutline>
          <w14:textFill>
            <w14:solidFill>
              <w14:srgbClr w14:val="000000"/>
            </w14:solidFill>
          </w14:textFill>
        </w:rPr>
        <w:t>IV. Overview</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_Toc3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8</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V. Matthew and Luke — Genealogy of Jesus</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_Toc4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10</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VI. Matthew - Jewish Gospel</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_Toc5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11</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noFill/>
          </w14:textOutline>
          <w14:textFill>
            <w14:solidFill>
              <w14:srgbClr w14:val="000000"/>
            </w14:solidFill>
          </w14:textFill>
        </w:rPr>
        <w:t>VII. Mark - Roman Gospel?</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_Toc6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15</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VIII. Luke</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_Toc7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18</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IX. Data unique to each Gospel</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_Toc8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21</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X. Using the Synoptics to interpret one another</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_Toc9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23</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XI. Expanding our knowledge of Christ by comparing the Synoptics</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_Toc10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25</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XII. Jesus’ Birth and Early Years - Matthew and Luke</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_Toc11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27</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XIII. The Synoptics compared with John</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_Toc12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28</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XIV. Institution of the Lord’s Supper</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_Toc13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30</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ar-SA" w:bidi="ar-SA"/>
          <w14:textOutline>
            <w14:noFill/>
          </w14:textOutline>
          <w14:textFill>
            <w14:solidFill>
              <w14:srgbClr w14:val="000000"/>
            </w14:solidFill>
          </w14:textFill>
        </w:rPr>
        <w:t>XV. “Synoptic Problem”</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_Toc14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31</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noFill/>
          </w14:textOutline>
          <w14:textFill>
            <w14:solidFill>
              <w14:srgbClr w14:val="000000"/>
            </w14:solidFill>
          </w14:textFill>
        </w:rPr>
        <w:t>XVI. Review</w:t>
        <w:tab/>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_Toc15 \h </w:instrTex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noFill/>
          </w14:textOutline>
          <w14:textFill>
            <w14:solidFill>
              <w14:srgbClr w14:val="000000"/>
            </w14:solidFill>
          </w14:textFill>
        </w:rPr>
        <w:t>34</w:t>
      </w:r>
      <w: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tabs>
          <w:tab w:val="right" w:pos="9360"/>
        </w:tabs>
        <w:jc w:val="center"/>
        <w:sectPr>
          <w:headerReference w:type="default" r:id="rId6"/>
          <w:footerReference w:type="default" r:id="rId7"/>
          <w:pgSz w:w="12240" w:h="15840" w:orient="portrait"/>
          <w:pgMar w:top="1440" w:right="1440" w:bottom="720" w:left="1440" w:header="720" w:footer="576"/>
          <w:bidi w:val="0"/>
        </w:sectPr>
      </w:pPr>
      <w:r>
        <w:rPr>
          <w:rFonts w:ascii="Helvetica" w:cs="Helvetica" w:hAnsi="Helvetica" w:eastAsia="Helvetica"/>
          <w:b w:val="1"/>
          <w:bCs w:val="1"/>
          <w:sz w:val="36"/>
          <w:szCs w:val="36"/>
        </w:rPr>
        <w:fldChar w:fldCharType="end" w:fldLock="0"/>
      </w:r>
    </w:p>
    <w:p>
      <w:pPr>
        <w:pStyle w:val="Body"/>
        <w:tabs>
          <w:tab w:val="right" w:pos="9360"/>
        </w:tabs>
        <w:jc w:val="center"/>
        <w:rPr>
          <w:rFonts w:ascii="Helvetica" w:cs="Helvetica" w:hAnsi="Helvetica" w:eastAsia="Helvetica"/>
          <w:b w:val="1"/>
          <w:bCs w:val="1"/>
          <w:sz w:val="36"/>
          <w:szCs w:val="36"/>
        </w:rPr>
      </w:pPr>
      <w:r>
        <w:rPr>
          <w:rFonts w:ascii="Helvetica" w:hAnsi="Helvetica"/>
          <w:b w:val="1"/>
          <w:bCs w:val="1"/>
          <w:sz w:val="36"/>
          <w:szCs w:val="36"/>
          <w:rtl w:val="0"/>
          <w:lang w:val="en-US"/>
        </w:rPr>
        <w:t>Acronyms</w:t>
      </w:r>
    </w:p>
    <w:p>
      <w:pPr>
        <w:pStyle w:val="Body"/>
        <w:tabs>
          <w:tab w:val="right" w:pos="9360"/>
        </w:tabs>
      </w:pPr>
    </w:p>
    <w:p>
      <w:pPr>
        <w:pStyle w:val="Default"/>
        <w:tabs>
          <w:tab w:val="right" w:pos="9360"/>
        </w:tabs>
        <w:suppressAutoHyphens w:val="1"/>
        <w:spacing w:after="60" w:line="280" w:lineRule="exact"/>
        <w:ind w:left="720" w:right="360" w:hanging="360"/>
        <w:jc w:val="left"/>
        <w:rPr>
          <w:rFonts w:ascii="Times New Roman" w:cs="Times New Roman" w:hAnsi="Times New Roman" w:eastAsia="Times New Roman"/>
          <w:i w:val="0"/>
          <w:iCs w:val="0"/>
          <w:sz w:val="24"/>
          <w:szCs w:val="24"/>
        </w:rPr>
      </w:pPr>
      <w:r>
        <w:rPr>
          <w:rFonts w:ascii="Times New Roman" w:hAnsi="Times New Roman"/>
          <w:i w:val="0"/>
          <w:iCs w:val="0"/>
          <w:sz w:val="24"/>
          <w:szCs w:val="24"/>
          <w:rtl w:val="0"/>
          <w:lang w:val="da-DK"/>
        </w:rPr>
        <w:t xml:space="preserve">AEFE = </w:t>
      </w:r>
      <w:r>
        <w:rPr>
          <w:rFonts w:ascii="Times New Roman" w:hAnsi="Times New Roman"/>
          <w:i w:val="1"/>
          <w:iCs w:val="1"/>
          <w:sz w:val="24"/>
          <w:szCs w:val="24"/>
          <w:rtl w:val="0"/>
          <w:lang w:val="en-US"/>
        </w:rPr>
        <w:t>An Examination of the Four Evangelists</w:t>
      </w:r>
      <w:r>
        <w:rPr>
          <w:rFonts w:ascii="Times New Roman" w:hAnsi="Times New Roman"/>
          <w:i w:val="0"/>
          <w:iCs w:val="0"/>
          <w:sz w:val="24"/>
          <w:szCs w:val="24"/>
          <w:rtl w:val="0"/>
        </w:rPr>
        <w:t>, Simon Greenleaf</w:t>
      </w:r>
    </w:p>
    <w:p>
      <w:pPr>
        <w:pStyle w:val="Default"/>
        <w:tabs>
          <w:tab w:val="right" w:pos="9360"/>
        </w:tabs>
        <w:suppressAutoHyphens w:val="1"/>
        <w:spacing w:after="60" w:line="280" w:lineRule="exact"/>
        <w:ind w:left="720" w:right="360" w:hanging="360"/>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Cambridge = </w:t>
      </w:r>
      <w:r>
        <w:rPr>
          <w:rFonts w:ascii="Times New Roman" w:hAnsi="Times New Roman"/>
          <w:i w:val="1"/>
          <w:iCs w:val="1"/>
          <w:sz w:val="24"/>
          <w:szCs w:val="24"/>
          <w:rtl w:val="0"/>
          <w:lang w:val="en-US"/>
        </w:rPr>
        <w:t>The Cambridge Bible for Schools and Colleges</w:t>
      </w:r>
      <w:r>
        <w:rPr>
          <w:rFonts w:ascii="Times New Roman" w:hAnsi="Times New Roman"/>
          <w:sz w:val="24"/>
          <w:szCs w:val="24"/>
          <w:rtl w:val="0"/>
          <w:lang w:val="en-US"/>
        </w:rPr>
        <w:t>, J.J.S. Perowne, ed. (Cambridge University Press. Pub. in 1882-1921.) eSword.</w:t>
      </w:r>
    </w:p>
    <w:p>
      <w:pPr>
        <w:pStyle w:val="Default"/>
        <w:tabs>
          <w:tab w:val="right" w:pos="9360"/>
        </w:tabs>
        <w:suppressAutoHyphens w:val="1"/>
        <w:spacing w:after="60" w:line="280" w:lineRule="exact"/>
        <w:ind w:left="720" w:right="360" w:hanging="360"/>
        <w:jc w:val="left"/>
        <w:rPr>
          <w:rFonts w:ascii="Times New Roman" w:cs="Times New Roman" w:hAnsi="Times New Roman" w:eastAsia="Times New Roman"/>
          <w:sz w:val="24"/>
          <w:szCs w:val="24"/>
        </w:rPr>
      </w:pPr>
      <w:r>
        <w:rPr>
          <w:rFonts w:ascii="Times New Roman" w:hAnsi="Times New Roman"/>
          <w:sz w:val="24"/>
          <w:szCs w:val="24"/>
          <w:rtl w:val="0"/>
          <w:lang w:val="pt-PT"/>
        </w:rPr>
        <w:t xml:space="preserve">EGT = </w:t>
      </w:r>
      <w:r>
        <w:rPr>
          <w:rFonts w:ascii="Times New Roman" w:hAnsi="Times New Roman"/>
          <w:i w:val="1"/>
          <w:iCs w:val="1"/>
          <w:sz w:val="24"/>
          <w:szCs w:val="24"/>
          <w:rtl w:val="0"/>
          <w:lang w:val="pt-PT"/>
        </w:rPr>
        <w:t>Expositor</w:t>
      </w:r>
      <w:r>
        <w:rPr>
          <w:rFonts w:ascii="Times New Roman" w:hAnsi="Times New Roman" w:hint="default"/>
          <w:i w:val="1"/>
          <w:iCs w:val="1"/>
          <w:sz w:val="24"/>
          <w:szCs w:val="24"/>
          <w:rtl w:val="1"/>
        </w:rPr>
        <w:t>’</w:t>
      </w:r>
      <w:r>
        <w:rPr>
          <w:rFonts w:ascii="Times New Roman" w:hAnsi="Times New Roman"/>
          <w:i w:val="1"/>
          <w:iCs w:val="1"/>
          <w:sz w:val="24"/>
          <w:szCs w:val="24"/>
          <w:rtl w:val="0"/>
          <w:lang w:val="nl-NL"/>
        </w:rPr>
        <w:t>s Greek Testament</w:t>
      </w:r>
      <w:r>
        <w:rPr>
          <w:rFonts w:ascii="Times New Roman" w:hAnsi="Times New Roman"/>
          <w:sz w:val="24"/>
          <w:szCs w:val="24"/>
          <w:rtl w:val="0"/>
          <w:lang w:val="en-US"/>
        </w:rPr>
        <w:t xml:space="preserve"> (published by Eerdmans Publishing Company, Grand Rapids, MI)</w:t>
      </w:r>
    </w:p>
    <w:p>
      <w:pPr>
        <w:pStyle w:val="Default"/>
        <w:tabs>
          <w:tab w:val="right" w:pos="9360"/>
        </w:tabs>
        <w:suppressAutoHyphens w:val="1"/>
        <w:spacing w:after="60"/>
        <w:ind w:left="720" w:right="360" w:hanging="360"/>
        <w:jc w:val="left"/>
        <w:rPr>
          <w:rFonts w:ascii="Times New Roman" w:cs="Times New Roman" w:hAnsi="Times New Roman" w:eastAsia="Times New Roman"/>
          <w:i w:val="1"/>
          <w:iCs w:val="1"/>
          <w:sz w:val="24"/>
          <w:szCs w:val="24"/>
        </w:rPr>
      </w:pPr>
      <w:r>
        <w:rPr>
          <w:rFonts w:ascii="Times New Roman" w:hAnsi="Times New Roman"/>
          <w:i w:val="0"/>
          <w:iCs w:val="0"/>
          <w:sz w:val="24"/>
          <w:szCs w:val="24"/>
          <w:rtl w:val="0"/>
        </w:rPr>
        <w:t xml:space="preserve">FSLC = </w:t>
      </w:r>
      <w:r>
        <w:rPr>
          <w:rFonts w:ascii="Times New Roman" w:hAnsi="Times New Roman"/>
          <w:i w:val="1"/>
          <w:iCs w:val="1"/>
          <w:sz w:val="24"/>
          <w:szCs w:val="24"/>
          <w:rtl w:val="0"/>
          <w:lang w:val="en-US"/>
        </w:rPr>
        <w:t>Studies in the Life of Christ</w:t>
      </w:r>
      <w:r>
        <w:rPr>
          <w:rFonts w:ascii="Times New Roman" w:hAnsi="Times New Roman"/>
          <w:i w:val="0"/>
          <w:iCs w:val="0"/>
          <w:sz w:val="24"/>
          <w:szCs w:val="24"/>
          <w:rtl w:val="0"/>
          <w:lang w:val="pt-PT"/>
        </w:rPr>
        <w:t>, R. C. Foster (Baker, 1975)</w:t>
      </w:r>
    </w:p>
    <w:p>
      <w:pPr>
        <w:pStyle w:val="Body"/>
        <w:spacing w:after="60"/>
        <w:ind w:left="720" w:right="360" w:hanging="360"/>
      </w:pPr>
      <w:bookmarkStart w:name="GIB" w:id="0"/>
      <w:r>
        <w:rPr>
          <w:rtl w:val="0"/>
          <w:lang w:val="en-US"/>
        </w:rPr>
        <w:t>GIB</w:t>
      </w:r>
      <w:bookmarkEnd w:id="0"/>
      <w:r>
        <w:rPr>
          <w:rtl w:val="0"/>
          <w:lang w:val="en-US"/>
        </w:rPr>
        <w:t xml:space="preserve"> =</w:t>
      </w:r>
      <w:r>
        <w:rPr>
          <w:rtl w:val="0"/>
          <w:lang w:val="en-US"/>
        </w:rPr>
        <w:t xml:space="preserve"> Norman L. Geisler  and William E. Nix, </w:t>
      </w:r>
      <w:r>
        <w:rPr>
          <w:i w:val="1"/>
          <w:iCs w:val="1"/>
          <w:rtl w:val="0"/>
          <w:lang w:val="en-US"/>
        </w:rPr>
        <w:t>A General Introduction to the Bible</w:t>
      </w:r>
      <w:r>
        <w:rPr>
          <w:rtl w:val="0"/>
          <w:lang w:val="en-US"/>
        </w:rPr>
        <w:t xml:space="preserve"> (Moody Press, Chicago, 1979)</w:t>
      </w:r>
    </w:p>
    <w:p>
      <w:pPr>
        <w:pStyle w:val="Body"/>
        <w:tabs>
          <w:tab w:val="right" w:pos="9360"/>
        </w:tabs>
        <w:spacing w:after="60"/>
        <w:ind w:left="720" w:right="360" w:hanging="360"/>
        <w:rPr>
          <w:outline w:val="0"/>
          <w:color w:val="000000"/>
          <w14:textFill>
            <w14:solidFill>
              <w14:srgbClr w14:val="000000"/>
            </w14:solidFill>
          </w14:textFill>
        </w:rPr>
      </w:pPr>
      <w:r>
        <w:rPr>
          <w:outline w:val="0"/>
          <w:color w:val="000000"/>
          <w:rtl w:val="0"/>
          <w:lang w:val="en-US"/>
          <w14:textFill>
            <w14:solidFill>
              <w14:srgbClr w14:val="000000"/>
            </w14:solidFill>
          </w14:textFill>
        </w:rPr>
        <w:t>H</w:t>
      </w:r>
      <w:r>
        <w:rPr>
          <w:outline w:val="0"/>
          <w:color w:val="000000"/>
          <w:rtl w:val="0"/>
          <w:lang w:val="en-US"/>
          <w14:textFill>
            <w14:solidFill>
              <w14:srgbClr w14:val="000000"/>
            </w14:solidFill>
          </w14:textFill>
        </w:rPr>
        <w:t xml:space="preserve">SB = William Hendriksen, </w:t>
      </w:r>
      <w:r>
        <w:rPr>
          <w:i w:val="1"/>
          <w:iCs w:val="1"/>
          <w:outline w:val="0"/>
          <w:color w:val="000000"/>
          <w:rtl w:val="0"/>
          <w:lang w:val="en-US"/>
          <w14:textFill>
            <w14:solidFill>
              <w14:srgbClr w14:val="000000"/>
            </w14:solidFill>
          </w14:textFill>
        </w:rPr>
        <w:t>Survey of the Bible</w:t>
      </w:r>
      <w:r>
        <w:rPr>
          <w:outline w:val="0"/>
          <w:color w:val="000000"/>
          <w:rtl w:val="0"/>
          <w:lang w:val="en-US"/>
          <w14:textFill>
            <w14:solidFill>
              <w14:srgbClr w14:val="000000"/>
            </w14:solidFill>
          </w14:textFill>
        </w:rPr>
        <w:t xml:space="preserve"> (Baker Book House, 1976)</w:t>
      </w:r>
    </w:p>
    <w:p>
      <w:pPr>
        <w:pStyle w:val="Body"/>
        <w:tabs>
          <w:tab w:val="right" w:pos="9360"/>
        </w:tabs>
        <w:spacing w:after="60"/>
        <w:ind w:left="720" w:right="360" w:hanging="360"/>
        <w:rPr>
          <w:outline w:val="0"/>
          <w:color w:val="000000"/>
          <w14:textFill>
            <w14:solidFill>
              <w14:srgbClr w14:val="000000"/>
            </w14:solidFill>
          </w14:textFill>
        </w:rPr>
      </w:pPr>
      <w:r>
        <w:rPr>
          <w:outline w:val="0"/>
          <w:color w:val="000000"/>
          <w:rtl w:val="0"/>
          <w:lang w:val="en-US"/>
          <w14:textFill>
            <w14:solidFill>
              <w14:srgbClr w14:val="000000"/>
            </w14:solidFill>
          </w14:textFill>
        </w:rPr>
        <w:t>NT = New Testament</w:t>
      </w:r>
    </w:p>
    <w:p>
      <w:pPr>
        <w:pStyle w:val="Body"/>
        <w:tabs>
          <w:tab w:val="right" w:pos="9360"/>
        </w:tabs>
        <w:spacing w:after="60"/>
        <w:ind w:left="720" w:right="360" w:hanging="360"/>
        <w:rPr>
          <w:outline w:val="0"/>
          <w:color w:val="000000"/>
          <w14:textFill>
            <w14:solidFill>
              <w14:srgbClr w14:val="000000"/>
            </w14:solidFill>
          </w14:textFill>
        </w:rPr>
      </w:pPr>
      <w:r>
        <w:rPr>
          <w:outline w:val="0"/>
          <w:color w:val="000000"/>
          <w:rtl w:val="0"/>
          <w:lang w:val="en-US"/>
          <w14:textFill>
            <w14:solidFill>
              <w14:srgbClr w14:val="000000"/>
            </w14:solidFill>
          </w14:textFill>
        </w:rPr>
        <w:t>OT = Old Testament</w:t>
      </w:r>
    </w:p>
    <w:p>
      <w:pPr>
        <w:pStyle w:val="Body"/>
        <w:tabs>
          <w:tab w:val="right" w:pos="9360"/>
        </w:tabs>
        <w:spacing w:after="60"/>
        <w:ind w:left="720" w:right="360" w:hanging="360"/>
        <w:rPr>
          <w:outline w:val="0"/>
          <w:color w:val="000000"/>
          <w14:textFill>
            <w14:solidFill>
              <w14:srgbClr w14:val="000000"/>
            </w14:solidFill>
          </w14:textFill>
        </w:rPr>
      </w:pPr>
      <w:r>
        <w:rPr>
          <w:outline w:val="0"/>
          <w:color w:val="000000"/>
          <w:rtl w:val="0"/>
          <w:lang w:val="en-US"/>
          <w14:textFill>
            <w14:solidFill>
              <w14:srgbClr w14:val="000000"/>
            </w14:solidFill>
          </w14:textFill>
        </w:rPr>
        <w:t xml:space="preserve">RSG = </w:t>
      </w:r>
      <w:r>
        <w:rPr>
          <w:outline w:val="0"/>
          <w:color w:val="000000"/>
          <w:rtl w:val="0"/>
          <w:lang w:val="en-US"/>
          <w14:textFill>
            <w14:solidFill>
              <w14:srgbClr w14:val="000000"/>
            </w14:solidFill>
          </w14:textFill>
        </w:rPr>
        <w:t xml:space="preserve">James Hardy Ropes, </w:t>
      </w:r>
      <w:r>
        <w:rPr>
          <w:i w:val="1"/>
          <w:iCs w:val="1"/>
          <w:rtl w:val="0"/>
          <w:lang w:val="en-US"/>
        </w:rPr>
        <w:t>The Synoptic Gospels</w:t>
      </w:r>
      <w:r>
        <w:rPr>
          <w:outline w:val="0"/>
          <w:color w:val="000000"/>
          <w:rtl w:val="0"/>
          <w:lang w:val="en-US"/>
          <w14:textFill>
            <w14:solidFill>
              <w14:srgbClr w14:val="000000"/>
            </w14:solidFill>
          </w14:textFill>
        </w:rPr>
        <w:t xml:space="preserve"> (First Published 1934; Second Impression with New Preface, London: Oxford University Press, 1960)</w:t>
      </w:r>
    </w:p>
    <w:p>
      <w:pPr>
        <w:pStyle w:val="Body"/>
        <w:tabs>
          <w:tab w:val="right" w:pos="9360"/>
        </w:tabs>
        <w:spacing w:after="60"/>
        <w:ind w:left="720" w:right="360" w:hanging="360"/>
        <w:rPr>
          <w:outline w:val="0"/>
          <w:color w:val="000000"/>
          <w14:textFill>
            <w14:solidFill>
              <w14:srgbClr w14:val="000000"/>
            </w14:solidFill>
          </w14:textFill>
        </w:rPr>
      </w:pPr>
      <w:bookmarkStart w:name="OLE_LINK58" w:id="1"/>
      <w:r>
        <w:rPr>
          <w:outline w:val="0"/>
          <w:color w:val="000000"/>
          <w:rtl w:val="0"/>
          <w:lang w:val="en-US"/>
          <w14:textFill>
            <w14:solidFill>
              <w14:srgbClr w14:val="000000"/>
            </w14:solidFill>
          </w14:textFill>
        </w:rPr>
        <w:t>RWP =</w:t>
      </w:r>
      <w:r>
        <w:rPr>
          <w:outline w:val="0"/>
          <w:color w:val="000000"/>
          <w:rtl w:val="0"/>
          <w:lang w:val="en-US"/>
          <w14:textFill>
            <w14:solidFill>
              <w14:srgbClr w14:val="000000"/>
            </w14:solidFill>
          </w14:textFill>
        </w:rPr>
        <w:t xml:space="preserve"> </w:t>
      </w:r>
      <w:r>
        <w:rPr>
          <w:outline w:val="0"/>
          <w:color w:val="000000"/>
          <w:rtl w:val="0"/>
          <w:lang w:val="en-US"/>
          <w14:textFill>
            <w14:solidFill>
              <w14:srgbClr w14:val="000000"/>
            </w14:solidFill>
          </w14:textFill>
        </w:rPr>
        <w:t xml:space="preserve">Robertson, A. T., </w:t>
      </w:r>
      <w:r>
        <w:rPr>
          <w:i w:val="1"/>
          <w:iCs w:val="1"/>
          <w:outline w:val="0"/>
          <w:color w:val="000000"/>
          <w:rtl w:val="0"/>
          <w:lang w:val="en-US"/>
          <w14:textFill>
            <w14:solidFill>
              <w14:srgbClr w14:val="000000"/>
            </w14:solidFill>
          </w14:textFill>
        </w:rPr>
        <w:t>Word Pictures in the New Testament</w:t>
      </w:r>
      <w:r>
        <w:rPr>
          <w:outline w:val="0"/>
          <w:color w:val="000000"/>
          <w:rtl w:val="0"/>
          <w:lang w:val="en-US"/>
          <w14:textFill>
            <w14:solidFill>
              <w14:srgbClr w14:val="000000"/>
            </w14:solidFill>
          </w14:textFill>
        </w:rPr>
        <w:t xml:space="preserve"> (Broadman Press, Nashville, TN, 1932)</w:t>
      </w:r>
      <w:bookmarkEnd w:id="1"/>
    </w:p>
    <w:p>
      <w:pPr>
        <w:pStyle w:val="Default"/>
        <w:tabs>
          <w:tab w:val="right" w:pos="9360"/>
        </w:tabs>
        <w:bidi w:val="0"/>
        <w:spacing w:after="60" w:line="280" w:lineRule="exact"/>
        <w:ind w:left="720" w:right="360" w:hanging="360"/>
        <w:jc w:val="left"/>
        <w:rPr>
          <w:rFonts w:ascii="Times New Roman" w:cs="Times New Roman" w:hAnsi="Times New Roman" w:eastAsia="Times New Roman"/>
          <w:outline w:val="0"/>
          <w:color w:val="0432ff"/>
          <w:sz w:val="24"/>
          <w:szCs w:val="24"/>
          <w:rtl w:val="0"/>
          <w14:textFill>
            <w14:solidFill>
              <w14:srgbClr w14:val="0433FF"/>
            </w14:solidFill>
          </w14:textFill>
        </w:rPr>
      </w:pPr>
      <w:r>
        <w:rPr>
          <w:rFonts w:ascii="Times New Roman" w:hAnsi="Times New Roman"/>
          <w:outline w:val="0"/>
          <w:color w:val="000000"/>
          <w:sz w:val="24"/>
          <w:szCs w:val="24"/>
          <w:rtl w:val="0"/>
          <w:lang w:val="en-US"/>
          <w14:textFill>
            <w14:solidFill>
              <w14:srgbClr w14:val="000000"/>
            </w14:solidFill>
          </w14:textFill>
        </w:rPr>
        <w:t>INTth</w:t>
      </w:r>
      <w:r>
        <w:rPr>
          <w:rFonts w:ascii="Times New Roman" w:hAnsi="Times New Roman"/>
          <w:outline w:val="0"/>
          <w:color w:val="000000"/>
          <w:sz w:val="24"/>
          <w:szCs w:val="24"/>
          <w:rtl w:val="0"/>
          <w14:textFill>
            <w14:solidFill>
              <w14:srgbClr w14:val="000000"/>
            </w14:solidFill>
          </w14:textFill>
        </w:rPr>
        <w:t xml:space="preserve"> = </w:t>
      </w:r>
      <w:r>
        <w:rPr>
          <w:rFonts w:ascii="Times New Roman" w:hAnsi="Times New Roman"/>
          <w:i w:val="1"/>
          <w:iCs w:val="1"/>
          <w:outline w:val="0"/>
          <w:color w:val="000000"/>
          <w:sz w:val="24"/>
          <w:szCs w:val="24"/>
          <w:rtl w:val="0"/>
          <w:lang w:val="en-US"/>
          <w14:textFill>
            <w14:solidFill>
              <w14:srgbClr w14:val="000000"/>
            </w14:solidFill>
          </w14:textFill>
        </w:rPr>
        <w:t>Introduction to the New Testament</w:t>
      </w:r>
      <w:r>
        <w:rPr>
          <w:rFonts w:ascii="Times New Roman" w:hAnsi="Times New Roman"/>
          <w:outline w:val="0"/>
          <w:color w:val="000000"/>
          <w:sz w:val="24"/>
          <w:szCs w:val="24"/>
          <w:rtl w:val="0"/>
          <w:lang w:val="nl-NL"/>
          <w14:textFill>
            <w14:solidFill>
              <w14:srgbClr w14:val="000000"/>
            </w14:solidFill>
          </w14:textFill>
        </w:rPr>
        <w:t xml:space="preserve"> , Henry Theissen (Eerdmans, 1973)</w:t>
      </w:r>
    </w:p>
    <w:p>
      <w:pPr>
        <w:pStyle w:val="Body"/>
        <w:tabs>
          <w:tab w:val="right" w:pos="9360"/>
        </w:tabs>
        <w:ind w:left="720" w:right="360" w:hanging="360"/>
      </w:pPr>
      <w:r>
        <w:rPr>
          <w:rtl w:val="0"/>
          <w:lang w:val="en-US"/>
        </w:rPr>
        <w:t>VWS - Word Studies, Marvin R. Vincent</w:t>
      </w:r>
    </w:p>
    <w:p>
      <w:pPr>
        <w:pStyle w:val="Body"/>
        <w:tabs>
          <w:tab w:val="right" w:pos="9360"/>
        </w:tabs>
        <w:spacing w:after="60"/>
        <w:ind w:left="720" w:right="360" w:hanging="360"/>
        <w:sectPr>
          <w:headerReference w:type="default" r:id="rId8"/>
          <w:pgSz w:w="12240" w:h="15840" w:orient="portrait"/>
          <w:pgMar w:top="1440" w:right="1440" w:bottom="720" w:left="1440" w:header="720" w:footer="576"/>
          <w:bidi w:val="0"/>
        </w:sectPr>
      </w:pPr>
    </w:p>
    <w:p>
      <w:pPr>
        <w:pStyle w:val="Heading"/>
        <w:bidi w:val="0"/>
      </w:pPr>
      <w:bookmarkStart w:name="_Toc" w:id="2"/>
      <w:r>
        <w:rPr>
          <w:rFonts w:cs="Arial Unicode MS" w:eastAsia="Arial Unicode MS"/>
          <w:rtl w:val="0"/>
          <w:lang w:val="en-US"/>
        </w:rPr>
        <w:t>I. What, When, Who for? Source?</w:t>
      </w:r>
      <w:bookmarkEnd w:id="2"/>
    </w:p>
    <w:p>
      <w:pPr>
        <w:pStyle w:val="Subtitle"/>
        <w:bidi w:val="0"/>
      </w:pPr>
      <w:r>
        <w:rPr>
          <w:rtl w:val="0"/>
        </w:rPr>
        <w:t xml:space="preserve">What are the </w:t>
      </w:r>
      <w:r>
        <w:rPr>
          <w:rtl w:val="0"/>
        </w:rPr>
        <w:t>“</w:t>
      </w:r>
      <w:r>
        <w:rPr>
          <w:rtl w:val="0"/>
        </w:rPr>
        <w:t>Synoptic</w:t>
      </w:r>
      <w:r>
        <w:rPr>
          <w:rtl w:val="0"/>
        </w:rPr>
        <w:t xml:space="preserve">” </w:t>
      </w:r>
      <w:r>
        <w:rPr>
          <w:rtl w:val="0"/>
        </w:rPr>
        <w:t>Gospels?</w:t>
      </w:r>
    </w:p>
    <w:p>
      <w:pPr>
        <w:pStyle w:val="Body"/>
        <w:tabs>
          <w:tab w:val="right" w:pos="9360"/>
        </w:tabs>
      </w:pPr>
      <w:r>
        <w:rPr>
          <w:rtl w:val="0"/>
          <w:lang w:val="en-US"/>
        </w:rPr>
        <w:t xml:space="preserve">Matthew, Mark, and Luke are called </w:t>
      </w:r>
      <w:r>
        <w:rPr>
          <w:rtl w:val="0"/>
          <w:lang w:val="en-US"/>
        </w:rPr>
        <w:t>“</w:t>
      </w:r>
      <w:r>
        <w:rPr>
          <w:rtl w:val="0"/>
          <w:lang w:val="en-US"/>
        </w:rPr>
        <w:t>synoptic</w:t>
      </w:r>
      <w:r>
        <w:rPr>
          <w:rtl w:val="0"/>
          <w:lang w:val="en-US"/>
        </w:rPr>
        <w:t xml:space="preserve">” </w:t>
      </w:r>
      <w:r>
        <w:rPr>
          <w:rtl w:val="0"/>
          <w:lang w:val="en-US"/>
        </w:rPr>
        <w:t>gospels because their accounts are parallel to one another, i.e., they take a generally similar (syn) view (optic) of Christ</w:t>
      </w:r>
      <w:r>
        <w:rPr>
          <w:rtl w:val="0"/>
          <w:lang w:val="en-US"/>
        </w:rPr>
        <w:t>’</w:t>
      </w:r>
      <w:r>
        <w:rPr>
          <w:rtl w:val="0"/>
          <w:lang w:val="en-US"/>
        </w:rPr>
        <w:t>s life. John</w:t>
      </w:r>
      <w:r>
        <w:rPr>
          <w:rtl w:val="0"/>
          <w:lang w:val="en-US"/>
        </w:rPr>
        <w:t>’</w:t>
      </w:r>
      <w:r>
        <w:rPr>
          <w:rtl w:val="0"/>
          <w:lang w:val="en-US"/>
        </w:rPr>
        <w:t>s gospel does not contradict the synoptics, but merely presents the life of Christ from a distinct viewpoint.</w:t>
      </w:r>
    </w:p>
    <w:p>
      <w:pPr>
        <w:pStyle w:val="Body"/>
        <w:tabs>
          <w:tab w:val="right" w:pos="9360"/>
        </w:tabs>
        <w:spacing w:before="120"/>
        <w:ind w:left="360"/>
        <w:rPr>
          <w:u w:val="single"/>
        </w:rPr>
      </w:pPr>
      <w:r>
        <w:rPr>
          <w:rStyle w:val="Question"/>
          <w:rFonts w:ascii="Times New Roman" w:cs="Arial Unicode MS" w:hAnsi="Times New Roman" w:eastAsia="Arial Unicode MS"/>
          <w:b w:val="0"/>
          <w:bCs w:val="0"/>
          <w:i w:val="0"/>
          <w:iCs w:val="0"/>
          <w:u w:val="none"/>
          <w:rtl w:val="0"/>
          <w:lang w:val="en-US"/>
        </w:rPr>
        <w:t xml:space="preserve">For example, read and compare </w:t>
      </w:r>
      <w:r>
        <w:rPr>
          <w:rStyle w:val="Question"/>
          <w:rFonts w:ascii="Times New Roman" w:cs="Arial Unicode MS" w:hAnsi="Times New Roman" w:eastAsia="Arial Unicode MS"/>
          <w:b w:val="1"/>
          <w:bCs w:val="1"/>
          <w:i w:val="0"/>
          <w:iCs w:val="0"/>
          <w:u w:val="none"/>
          <w:rtl w:val="0"/>
          <w:lang w:val="en-US"/>
        </w:rPr>
        <w:t>Mt 3:1-6, Mk 1:1-6, Lk 3:1-6</w:t>
      </w:r>
      <w:r>
        <w:rPr>
          <w:rStyle w:val="Question"/>
          <w:rFonts w:ascii="Times New Roman" w:cs="Arial Unicode MS" w:hAnsi="Times New Roman" w:eastAsia="Arial Unicode MS"/>
          <w:b w:val="0"/>
          <w:bCs w:val="0"/>
          <w:i w:val="0"/>
          <w:iCs w:val="0"/>
          <w:u w:val="none"/>
          <w:rtl w:val="0"/>
          <w:lang w:val="en-US"/>
        </w:rPr>
        <w:t>. What do these three accounts discuss?</w:t>
      </w:r>
      <w:r>
        <w:rPr>
          <w:u w:val="single"/>
          <w:rtl w:val="0"/>
          <w:lang w:val="en-US"/>
        </w:rPr>
        <w:t xml:space="preserve"> </w:t>
      </w:r>
      <w:r>
        <w:rPr>
          <w:u w:val="single"/>
        </w:rPr>
        <w:tab/>
      </w:r>
    </w:p>
    <w:p>
      <w:pPr>
        <w:pStyle w:val="Body"/>
        <w:tabs>
          <w:tab w:val="right" w:pos="9360" w:leader="underscore"/>
        </w:tabs>
        <w:ind w:left="360"/>
      </w:pPr>
      <w:r>
        <w:rPr>
          <w:rtl w:val="0"/>
          <w:lang w:val="en-US"/>
        </w:rPr>
        <w:t xml:space="preserve">Note some of the differences. </w:t>
        <w:tab/>
      </w:r>
    </w:p>
    <w:p>
      <w:pPr>
        <w:pStyle w:val="Body"/>
        <w:tabs>
          <w:tab w:val="right" w:pos="9360" w:leader="underscore"/>
        </w:tabs>
        <w:ind w:left="360"/>
      </w:pPr>
      <w:r>
        <w:tab/>
      </w:r>
    </w:p>
    <w:p>
      <w:pPr>
        <w:pStyle w:val="Body"/>
        <w:tabs>
          <w:tab w:val="right" w:pos="9360" w:leader="underscore"/>
        </w:tabs>
        <w:ind w:left="360"/>
      </w:pPr>
      <w:r>
        <w:tab/>
      </w:r>
    </w:p>
    <w:p>
      <w:pPr>
        <w:pStyle w:val="Subtitle"/>
        <w:spacing w:before="320"/>
      </w:pPr>
      <w:r>
        <w:rPr>
          <w:rtl w:val="0"/>
          <w:lang w:val="en-US"/>
        </w:rPr>
        <w:t>When were the Synoptics written?</w:t>
      </w:r>
    </w:p>
    <w:p>
      <w:pPr>
        <w:pStyle w:val="Body"/>
        <w:numPr>
          <w:ilvl w:val="0"/>
          <w:numId w:val="2"/>
        </w:numPr>
        <w:rPr>
          <w:lang w:val="en-US"/>
        </w:rPr>
      </w:pPr>
      <w:r>
        <w:rPr>
          <w:rtl w:val="0"/>
          <w:lang w:val="en-US"/>
        </w:rPr>
        <w:t>1st-2nd century - MSS, versions, and quotations indicate their existence.</w:t>
      </w:r>
    </w:p>
    <w:p>
      <w:pPr>
        <w:pStyle w:val="Body"/>
        <w:numPr>
          <w:ilvl w:val="0"/>
          <w:numId w:val="2"/>
        </w:numPr>
        <w:rPr>
          <w:lang w:val="en-US"/>
        </w:rPr>
      </w:pPr>
      <w:r>
        <w:rPr>
          <w:rtl w:val="0"/>
          <w:lang w:val="en-US"/>
        </w:rPr>
        <w:t>Pre AD 70 - no mention of the destruction of Jerusalem as having taken place.</w:t>
      </w:r>
    </w:p>
    <w:p>
      <w:pPr>
        <w:pStyle w:val="Body"/>
        <w:numPr>
          <w:ilvl w:val="0"/>
          <w:numId w:val="2"/>
        </w:numPr>
        <w:rPr>
          <w:spacing w:val="0"/>
          <w:lang w:val="en-US"/>
        </w:rPr>
      </w:pPr>
      <w:r>
        <w:rPr>
          <w:spacing w:val="0"/>
          <w:rtl w:val="0"/>
          <w:lang w:val="en-US"/>
        </w:rPr>
        <w:t>Luke written pre 63 AD, for he said his gospel preceded Acts. Compare</w:t>
      </w:r>
      <w:r>
        <w:rPr>
          <w:b w:val="1"/>
          <w:bCs w:val="1"/>
          <w:spacing w:val="0"/>
          <w:rtl w:val="0"/>
          <w:lang w:val="en-US"/>
        </w:rPr>
        <w:t xml:space="preserve"> </w:t>
      </w:r>
      <w:r>
        <w:rPr>
          <w:rStyle w:val="ref"/>
          <w:spacing w:val="0"/>
          <w:rtl w:val="0"/>
          <w:lang w:val="en-US"/>
        </w:rPr>
        <w:t>Acts 1:1-2</w:t>
      </w:r>
      <w:r>
        <w:rPr>
          <w:b w:val="1"/>
          <w:bCs w:val="1"/>
          <w:spacing w:val="0"/>
          <w:rtl w:val="0"/>
          <w:lang w:val="en-US"/>
        </w:rPr>
        <w:t xml:space="preserve"> </w:t>
      </w:r>
      <w:r>
        <w:rPr>
          <w:spacing w:val="0"/>
          <w:rtl w:val="0"/>
          <w:lang w:val="en-US"/>
        </w:rPr>
        <w:t>with</w:t>
      </w:r>
      <w:r>
        <w:rPr>
          <w:b w:val="1"/>
          <w:bCs w:val="1"/>
          <w:spacing w:val="0"/>
          <w:rtl w:val="0"/>
          <w:lang w:val="en-US"/>
        </w:rPr>
        <w:t xml:space="preserve"> </w:t>
      </w:r>
      <w:r>
        <w:rPr>
          <w:rStyle w:val="ref"/>
          <w:spacing w:val="0"/>
          <w:rtl w:val="0"/>
          <w:lang w:val="en-US"/>
        </w:rPr>
        <w:t>Lk 24:44-53</w:t>
      </w:r>
      <w:r>
        <w:rPr>
          <w:spacing w:val="0"/>
          <w:rtl w:val="0"/>
          <w:lang w:val="en-US"/>
        </w:rPr>
        <w:t>. Acts was written c. 62-63AD (</w:t>
      </w:r>
      <w:r>
        <w:rPr>
          <w:rStyle w:val="ref"/>
          <w:spacing w:val="0"/>
          <w:rtl w:val="0"/>
          <w:lang w:val="en-US"/>
        </w:rPr>
        <w:t>Ac 25:11; 26:32; 28:16,30-31</w:t>
      </w:r>
      <w:r>
        <w:rPr>
          <w:spacing w:val="0"/>
          <w:rtl w:val="0"/>
          <w:lang w:val="en-US"/>
        </w:rPr>
        <w:t>). If Matthew and/or Mark predated Luke, then they would be even earlier.</w:t>
      </w:r>
    </w:p>
    <w:p>
      <w:pPr>
        <w:pStyle w:val="Body"/>
        <w:tabs>
          <w:tab w:val="right" w:pos="9360" w:leader="underscore"/>
        </w:tabs>
        <w:spacing w:before="120"/>
        <w:rPr>
          <w:rStyle w:val="Question"/>
          <w:rFonts w:ascii="Times New Roman" w:cs="Times New Roman" w:hAnsi="Times New Roman" w:eastAsia="Times New Roman"/>
          <w:b w:val="0"/>
          <w:bCs w:val="0"/>
          <w:i w:val="0"/>
          <w:iCs w:val="0"/>
          <w:u w:val="none"/>
        </w:rPr>
      </w:pPr>
      <w:r>
        <w:rPr>
          <w:rStyle w:val="Question"/>
          <w:rFonts w:ascii="Times New Roman" w:cs="Arial Unicode MS" w:hAnsi="Times New Roman" w:eastAsia="Arial Unicode MS"/>
          <w:b w:val="1"/>
          <w:bCs w:val="1"/>
          <w:i w:val="0"/>
          <w:iCs w:val="0"/>
          <w:u w:val="single"/>
          <w:rtl w:val="0"/>
          <w:lang w:val="en-US"/>
        </w:rPr>
        <w:t>What value is there in knowing when these were written?</w:t>
      </w:r>
      <w:r>
        <w:rPr>
          <w:rStyle w:val="Question"/>
          <w:rFonts w:ascii="Times New Roman" w:cs="Arial Unicode MS" w:hAnsi="Times New Roman" w:eastAsia="Arial Unicode MS"/>
          <w:b w:val="0"/>
          <w:bCs w:val="0"/>
          <w:i w:val="0"/>
          <w:iCs w:val="0"/>
          <w:u w:val="none"/>
          <w:rtl w:val="0"/>
          <w:lang w:val="en-US"/>
        </w:rPr>
        <w:t xml:space="preserve"> </w:t>
        <w:tab/>
      </w:r>
    </w:p>
    <w:p>
      <w:pPr>
        <w:pStyle w:val="Body"/>
        <w:tabs>
          <w:tab w:val="right" w:pos="9360" w:leader="underscore"/>
        </w:tabs>
        <w:rPr>
          <w:rStyle w:val="Question"/>
          <w:rFonts w:ascii="Times New Roman" w:cs="Times New Roman" w:hAnsi="Times New Roman" w:eastAsia="Times New Roman"/>
          <w:b w:val="0"/>
          <w:bCs w:val="0"/>
          <w:i w:val="0"/>
          <w:iCs w:val="0"/>
          <w:u w:val="none"/>
        </w:rPr>
      </w:pPr>
      <w:r>
        <w:rPr>
          <w:rStyle w:val="Question"/>
          <w:rFonts w:ascii="Times New Roman" w:cs="Times New Roman" w:hAnsi="Times New Roman" w:eastAsia="Times New Roman"/>
          <w:b w:val="0"/>
          <w:bCs w:val="0"/>
          <w:i w:val="0"/>
          <w:iCs w:val="0"/>
          <w:u w:val="none"/>
        </w:rPr>
        <w:tab/>
      </w:r>
    </w:p>
    <w:p>
      <w:pPr>
        <w:pStyle w:val="Body"/>
        <w:tabs>
          <w:tab w:val="right" w:pos="9360"/>
        </w:tabs>
        <w:spacing w:before="120"/>
        <w:rPr>
          <w:b w:val="1"/>
          <w:bCs w:val="1"/>
          <w:spacing w:val="-4"/>
          <w:sz w:val="22"/>
          <w:szCs w:val="22"/>
        </w:rPr>
      </w:pPr>
      <w:r>
        <w:rPr>
          <w:rStyle w:val="Question"/>
          <w:rFonts w:ascii="Times New Roman" w:cs="Arial Unicode MS" w:hAnsi="Times New Roman" w:eastAsia="Arial Unicode MS"/>
          <w:b w:val="0"/>
          <w:bCs w:val="0"/>
          <w:i w:val="0"/>
          <w:iCs w:val="0"/>
          <w:spacing w:val="-4"/>
          <w:sz w:val="22"/>
          <w:szCs w:val="22"/>
          <w:u w:val="none"/>
          <w:rtl w:val="0"/>
          <w:lang w:val="en-US"/>
        </w:rPr>
        <w:t xml:space="preserve">(Compare three historical accounts of a controversial individual written within 50 years of their death, in the place where that person lived, and in the language they spoke, versus one or more written 500 years after their death, in some place far away where no one had interaction with the </w:t>
      </w:r>
      <w:r>
        <w:rPr>
          <w:rStyle w:val="Question"/>
          <w:rFonts w:ascii="Times New Roman" w:cs="Arial Unicode MS" w:hAnsi="Times New Roman" w:eastAsia="Arial Unicode MS"/>
          <w:b w:val="0"/>
          <w:bCs w:val="0"/>
          <w:i w:val="0"/>
          <w:iCs w:val="0"/>
          <w:spacing w:val="-4"/>
          <w:sz w:val="22"/>
          <w:szCs w:val="22"/>
          <w:u w:val="none"/>
          <w:rtl w:val="0"/>
          <w:lang w:val="en-US"/>
        </w:rPr>
        <w:t>individual</w:t>
      </w:r>
      <w:r>
        <w:rPr>
          <w:rStyle w:val="Question"/>
          <w:rFonts w:ascii="Times New Roman" w:cs="Arial Unicode MS" w:hAnsi="Times New Roman" w:eastAsia="Arial Unicode MS"/>
          <w:b w:val="0"/>
          <w:bCs w:val="0"/>
          <w:i w:val="0"/>
          <w:iCs w:val="0"/>
          <w:spacing w:val="-4"/>
          <w:sz w:val="22"/>
          <w:szCs w:val="22"/>
          <w:u w:val="none"/>
          <w:rtl w:val="0"/>
          <w:lang w:val="en-US"/>
        </w:rPr>
        <w:t>, and in another language.)</w:t>
      </w:r>
    </w:p>
    <w:p>
      <w:pPr>
        <w:pStyle w:val="Subtitle"/>
        <w:spacing w:before="320"/>
      </w:pPr>
      <w:r>
        <w:rPr>
          <w:rtl w:val="0"/>
          <w:lang w:val="en-US"/>
        </w:rPr>
        <w:t>Who were the Synoptics written for?</w:t>
      </w:r>
    </w:p>
    <w:p>
      <w:pPr>
        <w:pStyle w:val="Body"/>
        <w:tabs>
          <w:tab w:val="right" w:pos="9360"/>
        </w:tabs>
        <w:rPr>
          <w:spacing w:val="0"/>
        </w:rPr>
      </w:pPr>
      <w:r>
        <w:rPr>
          <w:spacing w:val="0"/>
          <w:rtl w:val="0"/>
          <w:lang w:val="en-US"/>
        </w:rPr>
        <w:t>Matthew - for Jewish readers</w:t>
      </w:r>
      <w:r>
        <w:rPr>
          <w:spacing w:val="0"/>
          <w:rtl w:val="0"/>
          <w:lang w:val="en-US"/>
        </w:rPr>
        <w:t xml:space="preserve">; </w:t>
      </w:r>
      <w:r>
        <w:rPr>
          <w:spacing w:val="0"/>
          <w:rtl w:val="0"/>
          <w:lang w:val="en-US"/>
        </w:rPr>
        <w:t>Mark</w:t>
      </w:r>
      <w:r>
        <w:rPr>
          <w:spacing w:val="0"/>
          <w:rtl w:val="0"/>
          <w:lang w:val="en-US"/>
        </w:rPr>
        <w:t xml:space="preserve"> </w:t>
      </w:r>
      <w:r>
        <w:rPr>
          <w:spacing w:val="0"/>
          <w:rtl w:val="0"/>
          <w:lang w:val="en-US"/>
        </w:rPr>
        <w:t>- for Roman readers</w:t>
      </w:r>
      <w:r>
        <w:rPr>
          <w:spacing w:val="0"/>
          <w:rtl w:val="0"/>
          <w:lang w:val="en-US"/>
        </w:rPr>
        <w:t xml:space="preserve">; </w:t>
      </w:r>
      <w:r>
        <w:rPr>
          <w:spacing w:val="0"/>
          <w:rtl w:val="0"/>
          <w:lang w:val="en-US"/>
        </w:rPr>
        <w:t>Luke</w:t>
      </w:r>
      <w:r>
        <w:rPr>
          <w:spacing w:val="0"/>
          <w:rtl w:val="0"/>
          <w:lang w:val="en-US"/>
        </w:rPr>
        <w:t xml:space="preserve"> </w:t>
      </w:r>
      <w:r>
        <w:rPr>
          <w:spacing w:val="0"/>
          <w:rtl w:val="0"/>
          <w:lang w:val="en-US"/>
        </w:rPr>
        <w:t>- for Gentile readers</w:t>
      </w:r>
      <w:r>
        <w:rPr>
          <w:spacing w:val="0"/>
          <w:rtl w:val="0"/>
          <w:lang w:val="en-US"/>
        </w:rPr>
        <w:t>. (</w:t>
      </w:r>
      <w:r>
        <w:rPr>
          <w:spacing w:val="0"/>
          <w:rtl w:val="0"/>
          <w:lang w:val="en-US"/>
        </w:rPr>
        <w:t>John</w:t>
      </w:r>
      <w:r>
        <w:rPr>
          <w:spacing w:val="0"/>
          <w:rtl w:val="0"/>
          <w:lang w:val="en-US"/>
        </w:rPr>
        <w:t xml:space="preserve"> </w:t>
      </w:r>
      <w:r>
        <w:rPr>
          <w:spacing w:val="0"/>
          <w:rtl w:val="0"/>
          <w:lang w:val="en-US"/>
        </w:rPr>
        <w:t>- general</w:t>
      </w:r>
      <w:r>
        <w:rPr>
          <w:spacing w:val="0"/>
          <w:rtl w:val="0"/>
          <w:lang w:val="en-US"/>
        </w:rPr>
        <w:t>)</w:t>
      </w:r>
    </w:p>
    <w:p>
      <w:pPr>
        <w:pStyle w:val="Body"/>
        <w:tabs>
          <w:tab w:val="right" w:pos="9360"/>
        </w:tabs>
        <w:ind w:left="360"/>
      </w:pPr>
      <w:r>
        <w:rPr>
          <w:rtl w:val="0"/>
          <w:lang w:val="en-US"/>
        </w:rPr>
        <w:t>Note: This may be helpful, but cannot be established conclusively.</w:t>
      </w:r>
      <w:r>
        <w:rPr>
          <w:rtl w:val="0"/>
          <w:lang w:val="en-US"/>
        </w:rPr>
        <w:t xml:space="preserve"> Following lessons will explore this more fully.</w:t>
      </w:r>
    </w:p>
    <w:p>
      <w:pPr>
        <w:pStyle w:val="Body"/>
        <w:tabs>
          <w:tab w:val="right" w:pos="9360" w:leader="underscore"/>
        </w:tabs>
      </w:pPr>
      <w:r>
        <w:rPr>
          <w:rStyle w:val="Question"/>
          <w:rtl w:val="0"/>
          <w:lang w:val="en-US"/>
        </w:rPr>
        <w:t>Ultimately, who did God intend the Gospels for?</w:t>
      </w:r>
      <w:r>
        <w:rPr>
          <w:rStyle w:val="ref"/>
          <w:rtl w:val="0"/>
          <w:lang w:val="en-US"/>
        </w:rPr>
        <w:t xml:space="preserve"> Mk 1:1</w:t>
      </w:r>
      <w:r>
        <w:rPr>
          <w:rStyle w:val="ref"/>
          <w:rtl w:val="0"/>
          <w:lang w:val="en-US"/>
        </w:rPr>
        <w:t>…</w:t>
      </w:r>
      <w:r>
        <w:rPr>
          <w:rStyle w:val="ref"/>
          <w:rtl w:val="0"/>
          <w:lang w:val="en-US"/>
        </w:rPr>
        <w:t>16:15-16</w:t>
      </w:r>
      <w:r>
        <w:rPr>
          <w:rStyle w:val="ref"/>
          <w:b w:val="0"/>
          <w:bCs w:val="0"/>
          <w:u w:val="single"/>
          <w:rtl w:val="0"/>
          <w:lang w:val="en-US"/>
        </w:rPr>
        <w:t xml:space="preserve"> </w:t>
      </w:r>
      <w:r>
        <w:rPr>
          <w:rStyle w:val="ref"/>
          <w:b w:val="0"/>
          <w:bCs w:val="0"/>
        </w:rPr>
        <w:tab/>
      </w:r>
    </w:p>
    <w:p>
      <w:pPr>
        <w:pStyle w:val="Subtitle"/>
        <w:spacing w:before="320"/>
      </w:pPr>
      <w:r>
        <w:rPr>
          <w:rtl w:val="0"/>
          <w:lang w:val="en-US"/>
        </w:rPr>
        <w:t>Where did the writers get what they wrote?</w:t>
      </w:r>
    </w:p>
    <w:p>
      <w:pPr>
        <w:pStyle w:val="Body"/>
        <w:numPr>
          <w:ilvl w:val="0"/>
          <w:numId w:val="3"/>
        </w:numPr>
        <w:rPr>
          <w:lang w:val="en-US"/>
        </w:rPr>
      </w:pPr>
      <w:r>
        <w:rPr>
          <w:rtl w:val="0"/>
          <w:lang w:val="en-US"/>
        </w:rPr>
        <w:t xml:space="preserve">Eyewitnesses, e.g., </w:t>
      </w:r>
      <w:r>
        <w:rPr>
          <w:rStyle w:val="ref"/>
          <w:rtl w:val="0"/>
          <w:lang w:val="en-US"/>
        </w:rPr>
        <w:t>Mt 9:9; 10:2</w:t>
      </w:r>
      <w:r>
        <w:rPr>
          <w:rtl w:val="0"/>
          <w:lang w:val="en-US"/>
        </w:rPr>
        <w:t xml:space="preserve"> </w:t>
      </w:r>
    </w:p>
    <w:p>
      <w:pPr>
        <w:pStyle w:val="Body"/>
        <w:numPr>
          <w:ilvl w:val="0"/>
          <w:numId w:val="2"/>
        </w:numPr>
        <w:rPr>
          <w:lang w:val="en-US"/>
        </w:rPr>
      </w:pPr>
      <w:r>
        <w:rPr>
          <w:rtl w:val="0"/>
          <w:lang w:val="en-US"/>
        </w:rPr>
        <w:t>Testimony from</w:t>
      </w:r>
      <w:r>
        <w:rPr>
          <w:b w:val="1"/>
          <w:bCs w:val="1"/>
          <w:rtl w:val="0"/>
          <w:lang w:val="en-US"/>
        </w:rPr>
        <w:t xml:space="preserve"> </w:t>
      </w:r>
      <w:r>
        <w:rPr>
          <w:rtl w:val="0"/>
          <w:lang w:val="en-US"/>
        </w:rPr>
        <w:t>eyewitnesses, e.g.,</w:t>
      </w:r>
      <w:r>
        <w:rPr>
          <w:b w:val="1"/>
          <w:bCs w:val="1"/>
          <w:rtl w:val="0"/>
          <w:lang w:val="en-US"/>
        </w:rPr>
        <w:t xml:space="preserve"> </w:t>
      </w:r>
      <w:r>
        <w:rPr>
          <w:rStyle w:val="ref"/>
          <w:rtl w:val="0"/>
          <w:lang w:val="en-US"/>
        </w:rPr>
        <w:t>Lk 1:2</w:t>
      </w:r>
    </w:p>
    <w:p>
      <w:pPr>
        <w:pStyle w:val="Body"/>
        <w:numPr>
          <w:ilvl w:val="0"/>
          <w:numId w:val="2"/>
        </w:numPr>
        <w:rPr>
          <w:lang w:val="en-US"/>
        </w:rPr>
      </w:pPr>
      <w:r>
        <w:rPr>
          <w:rtl w:val="0"/>
          <w:lang w:val="en-US"/>
        </w:rPr>
        <w:t>Other reliable written or oral sources</w:t>
      </w:r>
      <w:r>
        <w:rPr>
          <w:rtl w:val="0"/>
          <w:lang w:val="en-US"/>
        </w:rPr>
        <w:t xml:space="preserve">, e.g., </w:t>
      </w:r>
      <w:r>
        <w:rPr>
          <w:rStyle w:val="ref"/>
          <w:rtl w:val="0"/>
          <w:lang w:val="en-US"/>
        </w:rPr>
        <w:t>Lk 1:1</w:t>
      </w:r>
      <w:r>
        <w:rPr>
          <w:rtl w:val="0"/>
          <w:lang w:val="en-US"/>
        </w:rPr>
        <w:t xml:space="preserve">; </w:t>
      </w:r>
      <w:r>
        <w:rPr>
          <w:b w:val="1"/>
          <w:bCs w:val="1"/>
          <w:rtl w:val="0"/>
          <w:lang w:val="en-US"/>
        </w:rPr>
        <w:t>Ac 20:35</w:t>
      </w:r>
    </w:p>
    <w:p>
      <w:pPr>
        <w:pStyle w:val="Body"/>
        <w:numPr>
          <w:ilvl w:val="0"/>
          <w:numId w:val="2"/>
        </w:numPr>
        <w:rPr>
          <w:lang w:val="en-US"/>
        </w:rPr>
      </w:pPr>
      <w:r>
        <w:rPr>
          <w:rtl w:val="0"/>
          <w:lang w:val="en-US"/>
        </w:rPr>
        <w:t xml:space="preserve">Inspiration of the Holy Spirit. </w:t>
      </w:r>
      <w:r>
        <w:rPr>
          <w:b w:val="1"/>
          <w:bCs w:val="1"/>
          <w:rtl w:val="0"/>
          <w:lang w:val="en-US"/>
        </w:rPr>
        <w:t>Eph 2:20; 3:4-5</w:t>
      </w:r>
      <w:r>
        <w:rPr>
          <w:rtl w:val="0"/>
          <w:lang w:val="en-US"/>
        </w:rPr>
        <w:t>. Two of the Gospel writers were apostles: Matthew and John. Two were prophets: Mark and Luke.</w:t>
      </w:r>
    </w:p>
    <w:p>
      <w:pPr>
        <w:pStyle w:val="Body"/>
        <w:tabs>
          <w:tab w:val="right" w:pos="9360" w:leader="underscore"/>
        </w:tabs>
        <w:spacing w:before="80"/>
      </w:pPr>
      <w:r>
        <w:rPr>
          <w:rStyle w:val="Question"/>
          <w:b w:val="0"/>
          <w:bCs w:val="0"/>
          <w:u w:val="none"/>
          <w:rtl w:val="0"/>
          <w:lang w:val="en-US"/>
        </w:rPr>
        <w:t>For the moment, ignore #4 (inspiration of the Holy Spirit). Now, should the Gospels be admitted into a discussion of who Jesus is? Why?</w:t>
      </w:r>
      <w:r>
        <w:rPr>
          <w:rtl w:val="0"/>
          <w:lang w:val="en-US"/>
        </w:rPr>
        <w:t xml:space="preserve"> </w:t>
        <w:tab/>
      </w:r>
    </w:p>
    <w:p>
      <w:pPr>
        <w:pStyle w:val="Body"/>
        <w:tabs>
          <w:tab w:val="right" w:pos="9360" w:leader="underscore"/>
        </w:tabs>
        <w:spacing w:before="60"/>
      </w:pPr>
      <w:r>
        <w:rPr>
          <w:rtl w:val="0"/>
          <w:lang w:val="en-US"/>
        </w:rPr>
        <w:t xml:space="preserve">(Can you think of things </w:t>
      </w:r>
      <w:r>
        <w:rPr>
          <w:i w:val="1"/>
          <w:iCs w:val="1"/>
          <w:rtl w:val="0"/>
          <w:lang w:val="en-US"/>
        </w:rPr>
        <w:t>you</w:t>
      </w:r>
      <w:r>
        <w:rPr>
          <w:rtl w:val="0"/>
          <w:lang w:val="en-US"/>
        </w:rPr>
        <w:t xml:space="preserve"> believe based on the type of data in #1-3?) </w:t>
        <w:tab/>
      </w:r>
    </w:p>
    <w:p>
      <w:pPr>
        <w:pStyle w:val="Body"/>
        <w:tabs>
          <w:tab w:val="right" w:pos="9360" w:leader="underscore"/>
        </w:tabs>
      </w:pPr>
      <w:r>
        <w:tab/>
      </w:r>
    </w:p>
    <w:p>
      <w:pPr>
        <w:pStyle w:val="Body"/>
        <w:tabs>
          <w:tab w:val="right" w:pos="9360" w:leader="underscore"/>
        </w:tabs>
      </w:pPr>
      <w:r>
        <w:tab/>
      </w:r>
    </w:p>
    <w:p>
      <w:pPr>
        <w:pStyle w:val="Body"/>
        <w:numPr>
          <w:ilvl w:val="0"/>
          <w:numId w:val="5"/>
        </w:numPr>
        <w:spacing w:before="160"/>
        <w:rPr>
          <w:b w:val="1"/>
          <w:bCs w:val="1"/>
          <w:sz w:val="28"/>
          <w:szCs w:val="28"/>
          <w:lang w:val="en-US"/>
        </w:rPr>
        <w:sectPr>
          <w:headerReference w:type="default" r:id="rId9"/>
          <w:footerReference w:type="default" r:id="rId10"/>
          <w:pgSz w:w="12240" w:h="15840" w:orient="portrait"/>
          <w:pgMar w:top="1440" w:right="1440" w:bottom="720" w:left="1440" w:header="720" w:footer="576"/>
          <w:bidi w:val="0"/>
        </w:sectPr>
      </w:pPr>
      <w:r>
        <w:rPr>
          <w:b w:val="1"/>
          <w:bCs w:val="1"/>
          <w:i w:val="1"/>
          <w:iCs w:val="1"/>
          <w:sz w:val="28"/>
          <w:szCs w:val="28"/>
          <w:rtl w:val="0"/>
          <w:lang w:val="en-US"/>
        </w:rPr>
        <w:t xml:space="preserve">If these books are credible history, they are strong testimony to the </w:t>
      </w:r>
      <w:r>
        <w:rPr>
          <w:b w:val="1"/>
          <w:bCs w:val="1"/>
          <w:i w:val="1"/>
          <w:iCs w:val="1"/>
          <w:sz w:val="28"/>
          <w:szCs w:val="28"/>
          <w:rtl w:val="0"/>
          <w:lang w:val="en-US"/>
        </w:rPr>
        <w:t>“</w:t>
      </w:r>
      <w:r>
        <w:rPr>
          <w:b w:val="1"/>
          <w:bCs w:val="1"/>
          <w:i w:val="1"/>
          <w:iCs w:val="1"/>
          <w:sz w:val="28"/>
          <w:szCs w:val="28"/>
          <w:rtl w:val="0"/>
          <w:lang w:val="en-US"/>
        </w:rPr>
        <w:t>gospel</w:t>
      </w:r>
      <w:r>
        <w:rPr>
          <w:b w:val="1"/>
          <w:bCs w:val="1"/>
          <w:i w:val="1"/>
          <w:iCs w:val="1"/>
          <w:sz w:val="28"/>
          <w:szCs w:val="28"/>
          <w:rtl w:val="0"/>
          <w:lang w:val="en-US"/>
        </w:rPr>
        <w:t>”</w:t>
      </w:r>
      <w:r>
        <w:rPr>
          <w:b w:val="1"/>
          <w:bCs w:val="1"/>
          <w:i w:val="1"/>
          <w:iCs w:val="1"/>
          <w:sz w:val="28"/>
          <w:szCs w:val="28"/>
          <w:rtl w:val="0"/>
          <w:lang w:val="en-US"/>
        </w:rPr>
        <w:t>!</w:t>
      </w:r>
    </w:p>
    <w:p>
      <w:pPr>
        <w:pStyle w:val="Heading"/>
        <w:bidi w:val="0"/>
      </w:pPr>
      <w:bookmarkStart w:name="_Toc1" w:id="3"/>
      <w:r>
        <w:rPr>
          <w:rFonts w:cs="Arial Unicode MS" w:eastAsia="Arial Unicode MS"/>
          <w:rtl w:val="0"/>
          <w:lang w:val="en-US"/>
        </w:rPr>
        <w:t>II. Historical Credibility of these Documents</w:t>
      </w:r>
      <w:bookmarkEnd w:id="3"/>
    </w:p>
    <w:p>
      <w:pPr>
        <w:pStyle w:val="Subtitle"/>
        <w:bidi w:val="0"/>
      </w:pPr>
      <w:r>
        <w:rPr>
          <w:rtl w:val="0"/>
        </w:rPr>
        <w:t>Age: How Old Are These Books?</w:t>
      </w:r>
    </w:p>
    <w:p>
      <w:pPr>
        <w:pStyle w:val="Body"/>
        <w:tabs>
          <w:tab w:val="right" w:pos="9360"/>
        </w:tabs>
        <w:spacing w:after="60"/>
      </w:pPr>
      <w:r>
        <w:rPr>
          <w:rtl w:val="0"/>
          <w:lang w:val="en-US"/>
        </w:rPr>
        <w:t>Illustration: You can derive some idea as to how old the songs in our songbook (</w:t>
      </w:r>
      <w:r>
        <w:rPr>
          <w:rtl w:val="0"/>
          <w:lang w:val="en-US"/>
        </w:rPr>
        <w:t>“</w:t>
      </w:r>
      <w:r>
        <w:rPr>
          <w:i w:val="1"/>
          <w:iCs w:val="1"/>
          <w:rtl w:val="0"/>
          <w:lang w:val="en-US"/>
        </w:rPr>
        <w:t>Hymns for Worship</w:t>
      </w:r>
      <w:r>
        <w:rPr>
          <w:rtl w:val="0"/>
          <w:lang w:val="en-US"/>
        </w:rPr>
        <w:t>”</w:t>
      </w:r>
      <w:r>
        <w:rPr>
          <w:rtl w:val="0"/>
          <w:lang w:val="en-US"/>
        </w:rPr>
        <w:t>) are by looking at certain indicators.</w:t>
      </w:r>
    </w:p>
    <w:p>
      <w:pPr>
        <w:pStyle w:val="Body"/>
        <w:numPr>
          <w:ilvl w:val="0"/>
          <w:numId w:val="6"/>
        </w:numPr>
        <w:rPr>
          <w:lang w:val="en-US"/>
        </w:rPr>
      </w:pPr>
      <w:r>
        <w:rPr>
          <w:rtl w:val="0"/>
          <w:lang w:val="en-US"/>
        </w:rPr>
        <w:t>See the title page (very front of the book). Note the editors</w:t>
      </w:r>
      <w:r>
        <w:rPr>
          <w:rtl w:val="0"/>
          <w:lang w:val="en-US"/>
        </w:rPr>
        <w:t xml:space="preserve">— </w:t>
      </w:r>
      <w:r>
        <w:rPr>
          <w:rtl w:val="0"/>
          <w:lang w:val="en-US"/>
        </w:rPr>
        <w:t xml:space="preserve">Based on this data, what is the latest date these songs could have been written?  </w:t>
        <w:tab/>
      </w:r>
    </w:p>
    <w:p>
      <w:pPr>
        <w:pStyle w:val="Body"/>
        <w:tabs>
          <w:tab w:val="right" w:pos="9360" w:leader="underscore"/>
        </w:tabs>
        <w:ind w:left="360"/>
      </w:pPr>
      <w:r>
        <w:tab/>
      </w:r>
    </w:p>
    <w:p>
      <w:pPr>
        <w:pStyle w:val="Body"/>
        <w:tabs>
          <w:tab w:val="right" w:pos="8820"/>
        </w:tabs>
        <w:ind w:left="360"/>
        <w:rPr>
          <w:rStyle w:val="notes, answers"/>
          <w:outline w:val="0"/>
          <w:color w:val="0432ff"/>
          <w:sz w:val="22"/>
          <w:szCs w:val="22"/>
          <w14:textFill>
            <w14:solidFill>
              <w14:srgbClr w14:val="0433FF"/>
            </w14:solidFill>
          </w14:textFill>
        </w:rPr>
      </w:pPr>
    </w:p>
    <w:p>
      <w:pPr>
        <w:pStyle w:val="Body"/>
        <w:numPr>
          <w:ilvl w:val="0"/>
          <w:numId w:val="7"/>
        </w:numPr>
        <w:rPr>
          <w:lang w:val="en-US"/>
        </w:rPr>
      </w:pPr>
      <w:r>
        <w:rPr>
          <w:rtl w:val="0"/>
          <w:lang w:val="en-US"/>
        </w:rPr>
        <w:t xml:space="preserve">See the </w:t>
      </w:r>
      <w:r>
        <w:rPr>
          <w:i w:val="1"/>
          <w:iCs w:val="1"/>
          <w:rtl w:val="0"/>
          <w:lang w:val="en-US"/>
        </w:rPr>
        <w:t>copyright date</w:t>
      </w:r>
      <w:r>
        <w:rPr>
          <w:rtl w:val="0"/>
          <w:lang w:val="en-US"/>
        </w:rPr>
        <w:t xml:space="preserve"> and </w:t>
      </w:r>
      <w:r>
        <w:rPr>
          <w:i w:val="1"/>
          <w:iCs w:val="1"/>
          <w:rtl w:val="0"/>
          <w:lang w:val="en-US"/>
        </w:rPr>
        <w:t>date this edition was printed</w:t>
      </w:r>
      <w:r>
        <w:rPr>
          <w:rtl w:val="0"/>
          <w:lang w:val="en-US"/>
        </w:rPr>
        <w:t xml:space="preserve">. Based on this data, what is the </w:t>
      </w:r>
      <w:r>
        <w:rPr>
          <w:i w:val="1"/>
          <w:iCs w:val="1"/>
          <w:rtl w:val="0"/>
          <w:lang w:val="en-US"/>
        </w:rPr>
        <w:t>latest</w:t>
      </w:r>
      <w:r>
        <w:rPr>
          <w:rtl w:val="0"/>
          <w:lang w:val="en-US"/>
        </w:rPr>
        <w:t xml:space="preserve"> date these songs could have been written?  </w:t>
        <w:tab/>
      </w:r>
    </w:p>
    <w:p>
      <w:pPr>
        <w:pStyle w:val="Body"/>
        <w:tabs>
          <w:tab w:val="right" w:pos="9360" w:leader="underscore"/>
        </w:tabs>
        <w:ind w:left="360"/>
      </w:pPr>
      <w:r>
        <w:tab/>
      </w:r>
    </w:p>
    <w:p>
      <w:pPr>
        <w:pStyle w:val="Body"/>
        <w:tabs>
          <w:tab w:val="right" w:pos="9360" w:leader="underscore"/>
        </w:tabs>
        <w:ind w:left="360"/>
      </w:pPr>
    </w:p>
    <w:p>
      <w:pPr>
        <w:pStyle w:val="Body"/>
        <w:numPr>
          <w:ilvl w:val="0"/>
          <w:numId w:val="6"/>
        </w:numPr>
        <w:rPr>
          <w:lang w:val="en-US"/>
        </w:rPr>
      </w:pPr>
      <w:r>
        <w:rPr>
          <w:rtl w:val="0"/>
          <w:lang w:val="en-US"/>
        </w:rPr>
        <w:t xml:space="preserve">Based on the coloration of the paper (faded? soiled?), condition of the pages and cover (worn? ragged?), is your copy one recently made, or does it show signs of age? </w:t>
        <w:tab/>
      </w:r>
    </w:p>
    <w:p>
      <w:pPr>
        <w:pStyle w:val="Body"/>
        <w:tabs>
          <w:tab w:val="right" w:pos="9360" w:leader="underscore"/>
        </w:tabs>
        <w:ind w:left="360"/>
      </w:pPr>
      <w:r>
        <w:tab/>
      </w:r>
    </w:p>
    <w:p>
      <w:pPr>
        <w:pStyle w:val="Body"/>
        <w:tabs>
          <w:tab w:val="right" w:pos="9360" w:leader="underscore"/>
        </w:tabs>
      </w:pPr>
    </w:p>
    <w:p>
      <w:pPr>
        <w:pStyle w:val="Body"/>
        <w:numPr>
          <w:ilvl w:val="0"/>
          <w:numId w:val="6"/>
        </w:numPr>
        <w:rPr>
          <w:lang w:val="en-US"/>
        </w:rPr>
      </w:pPr>
      <w:r>
        <w:rPr>
          <w:rtl w:val="0"/>
          <w:lang w:val="en-US"/>
        </w:rPr>
        <w:t xml:space="preserve">Look at the song, </w:t>
      </w:r>
      <w:r>
        <w:rPr>
          <w:i w:val="1"/>
          <w:iCs w:val="1"/>
          <w:rtl w:val="0"/>
          <w:lang w:val="en-US"/>
        </w:rPr>
        <w:t>“</w:t>
      </w:r>
      <w:r>
        <w:rPr>
          <w:i w:val="1"/>
          <w:iCs w:val="1"/>
          <w:rtl w:val="0"/>
          <w:lang w:val="en-US"/>
        </w:rPr>
        <w:t>A Mighty Fortress,</w:t>
      </w:r>
      <w:r>
        <w:rPr>
          <w:i w:val="1"/>
          <w:iCs w:val="1"/>
          <w:rtl w:val="0"/>
          <w:lang w:val="en-US"/>
        </w:rPr>
        <w:t>”</w:t>
      </w:r>
      <w:r>
        <w:rPr>
          <w:rtl w:val="0"/>
          <w:lang w:val="en-US"/>
        </w:rPr>
        <w:t xml:space="preserve"> p16. Who is the author of that song and what does it tell you about when the song was written? </w:t>
        <w:tab/>
      </w:r>
    </w:p>
    <w:p>
      <w:pPr>
        <w:pStyle w:val="Body"/>
        <w:tabs>
          <w:tab w:val="right" w:pos="9360" w:leader="underscore"/>
        </w:tabs>
        <w:ind w:left="360"/>
      </w:pPr>
      <w:r>
        <w:tab/>
      </w:r>
    </w:p>
    <w:p>
      <w:pPr>
        <w:pStyle w:val="Body"/>
        <w:tabs>
          <w:tab w:val="right" w:pos="9360"/>
        </w:tabs>
      </w:pPr>
      <w:r>
        <w:tab/>
      </w:r>
    </w:p>
    <w:p>
      <w:pPr>
        <w:pStyle w:val="Body"/>
        <w:tabs>
          <w:tab w:val="right" w:pos="9360"/>
        </w:tabs>
        <w:rPr>
          <w:spacing w:val="0"/>
        </w:rPr>
      </w:pPr>
      <w:r>
        <w:rPr>
          <w:b w:val="1"/>
          <w:bCs w:val="1"/>
          <w:spacing w:val="0"/>
          <w:sz w:val="26"/>
          <w:szCs w:val="26"/>
          <w:rtl w:val="0"/>
          <w:lang w:val="en-US"/>
        </w:rPr>
        <w:t>Manuscripts</w:t>
      </w:r>
      <w:r>
        <w:rPr>
          <w:spacing w:val="0"/>
          <w:rtl w:val="0"/>
          <w:lang w:val="en-US"/>
        </w:rPr>
        <w:t xml:space="preserve"> (hand-written copies), </w:t>
      </w:r>
      <w:r>
        <w:rPr>
          <w:b w:val="1"/>
          <w:bCs w:val="1"/>
          <w:spacing w:val="0"/>
          <w:sz w:val="26"/>
          <w:szCs w:val="26"/>
          <w:rtl w:val="0"/>
          <w:lang w:val="en-US"/>
        </w:rPr>
        <w:t>Versions</w:t>
      </w:r>
      <w:r>
        <w:rPr>
          <w:spacing w:val="0"/>
          <w:rtl w:val="0"/>
          <w:lang w:val="en-US"/>
        </w:rPr>
        <w:t xml:space="preserve"> (translations into other languages), </w:t>
      </w:r>
      <w:r>
        <w:rPr>
          <w:b w:val="1"/>
          <w:bCs w:val="1"/>
          <w:spacing w:val="0"/>
          <w:sz w:val="26"/>
          <w:szCs w:val="26"/>
          <w:rtl w:val="0"/>
          <w:lang w:val="en-US"/>
        </w:rPr>
        <w:t>Quotations</w:t>
      </w:r>
      <w:r>
        <w:rPr>
          <w:spacing w:val="0"/>
          <w:rtl w:val="0"/>
          <w:lang w:val="en-US"/>
        </w:rPr>
        <w:t xml:space="preserve"> (by men who referred to Scriptures in their writings), and </w:t>
      </w:r>
      <w:r>
        <w:rPr>
          <w:b w:val="1"/>
          <w:bCs w:val="1"/>
          <w:spacing w:val="0"/>
          <w:sz w:val="26"/>
          <w:szCs w:val="26"/>
          <w:rtl w:val="0"/>
          <w:lang w:val="en-US"/>
        </w:rPr>
        <w:t>Lectionaries</w:t>
      </w:r>
      <w:r>
        <w:rPr>
          <w:spacing w:val="0"/>
          <w:rtl w:val="0"/>
          <w:lang w:val="en-US"/>
        </w:rPr>
        <w:t xml:space="preserve"> (</w:t>
      </w:r>
      <w:r>
        <w:rPr>
          <w:spacing w:val="0"/>
          <w:rtl w:val="0"/>
          <w:lang w:val="en-US"/>
        </w:rPr>
        <w:t xml:space="preserve">portions of Scripture used in the worship services of </w:t>
      </w:r>
      <w:r>
        <w:rPr>
          <w:spacing w:val="0"/>
          <w:rtl w:val="0"/>
          <w:lang w:val="en-US"/>
        </w:rPr>
        <w:t xml:space="preserve">early </w:t>
      </w:r>
      <w:r>
        <w:rPr>
          <w:spacing w:val="0"/>
          <w:rtl w:val="0"/>
          <w:lang w:val="en-US"/>
        </w:rPr>
        <w:t>churches</w:t>
      </w:r>
      <w:r>
        <w:rPr>
          <w:outline w:val="0"/>
          <w:color w:val="0432ff"/>
          <w:spacing w:val="0"/>
          <w:rtl w:val="0"/>
          <w:lang w:val="en-US"/>
          <w14:textFill>
            <w14:solidFill>
              <w14:srgbClr w14:val="0433FF"/>
            </w14:solidFill>
          </w14:textFill>
        </w:rPr>
        <w:t>)</w:t>
      </w:r>
      <w:r>
        <w:rPr>
          <w:spacing w:val="0"/>
          <w:rtl w:val="0"/>
          <w:lang w:val="en-US"/>
        </w:rPr>
        <w:t xml:space="preserve"> are sources from which translators have derived the translations of the Bible over centuries, and these help to certify the original age of our gospels.</w:t>
      </w:r>
    </w:p>
    <w:p>
      <w:pPr>
        <w:pStyle w:val="Body"/>
        <w:tabs>
          <w:tab w:val="right" w:pos="9360"/>
        </w:tabs>
        <w:spacing w:before="160" w:after="120"/>
      </w:pPr>
      <w:r>
        <w:rPr>
          <w:rFonts w:ascii="Arial" w:hAnsi="Arial"/>
          <w:b w:val="1"/>
          <w:bCs w:val="1"/>
          <w:rtl w:val="0"/>
          <w:lang w:val="en-US"/>
        </w:rPr>
        <w:t>Manuscripts</w:t>
      </w:r>
      <w:r>
        <w:rPr>
          <w:rtl w:val="0"/>
          <w:lang w:val="en-US"/>
        </w:rPr>
        <w:t xml:space="preserve"> (5800+)</w:t>
      </w:r>
    </w:p>
    <w:p>
      <w:pPr>
        <w:pStyle w:val="Body"/>
        <w:numPr>
          <w:ilvl w:val="0"/>
          <w:numId w:val="9"/>
        </w:numPr>
        <w:spacing w:after="120"/>
        <w:rPr>
          <w:sz w:val="22"/>
          <w:szCs w:val="22"/>
          <w:lang w:val="en-US"/>
        </w:rPr>
      </w:pPr>
      <w:r>
        <w:rPr>
          <w:b w:val="1"/>
          <w:bCs w:val="1"/>
          <w:sz w:val="22"/>
          <w:szCs w:val="22"/>
          <w:rtl w:val="0"/>
          <w:lang w:val="en-US"/>
        </w:rPr>
        <w:t>Alexandrian MSS</w:t>
      </w:r>
      <w:r>
        <w:rPr>
          <w:sz w:val="22"/>
          <w:szCs w:val="22"/>
          <w:rtl w:val="0"/>
          <w:lang w:val="en-US"/>
        </w:rPr>
        <w:t xml:space="preserve"> [A] - 375-425 AD</w:t>
      </w:r>
      <w:r>
        <w:rPr>
          <w:sz w:val="22"/>
          <w:szCs w:val="22"/>
          <w:rtl w:val="0"/>
          <w:lang w:val="en-US"/>
        </w:rPr>
        <w:t xml:space="preserve"> —</w:t>
      </w:r>
      <w:r>
        <w:rPr>
          <w:sz w:val="22"/>
          <w:szCs w:val="22"/>
          <w:rtl w:val="0"/>
          <w:lang w:val="en-US"/>
        </w:rPr>
        <w:t xml:space="preserve"> N.T. except (lacks the following) Matthew up to 25:6; two leaves from John, including 6:50-8:52, and three leaves from 2 Corinthians, including 4:13-12:6. British Museum </w:t>
      </w:r>
    </w:p>
    <w:p>
      <w:pPr>
        <w:pStyle w:val="Body"/>
        <w:numPr>
          <w:ilvl w:val="0"/>
          <w:numId w:val="9"/>
        </w:numPr>
        <w:spacing w:after="120"/>
        <w:rPr>
          <w:sz w:val="22"/>
          <w:szCs w:val="22"/>
          <w:lang w:val="en-US"/>
        </w:rPr>
      </w:pPr>
      <w:r>
        <w:rPr>
          <w:b w:val="1"/>
          <w:bCs w:val="1"/>
          <w:sz w:val="22"/>
          <w:szCs w:val="22"/>
          <w:rtl w:val="0"/>
          <w:lang w:val="en-US"/>
        </w:rPr>
        <w:t>Sinaitic MSS</w:t>
      </w:r>
      <w:r>
        <w:rPr>
          <w:sz w:val="22"/>
          <w:szCs w:val="22"/>
          <w:rtl w:val="0"/>
          <w:lang w:val="en-US"/>
        </w:rPr>
        <w:t xml:space="preserve"> [Hebrew Aleph, </w:t>
      </w:r>
      <w:r>
        <w:rPr>
          <w:rFonts w:ascii="Arial Unicode MS" w:cs="Arial Unicode MS" w:hAnsi="Arial Unicode MS" w:eastAsia="Arial Unicode MS" w:hint="cs"/>
          <w:b w:val="0"/>
          <w:bCs w:val="0"/>
          <w:i w:val="0"/>
          <w:iCs w:val="0"/>
          <w:sz w:val="22"/>
          <w:szCs w:val="22"/>
          <w:rtl w:val="1"/>
          <w:lang w:val="he-IL" w:bidi="he-IL"/>
        </w:rPr>
        <w:t>א</w:t>
      </w:r>
      <w:r>
        <w:rPr>
          <w:sz w:val="22"/>
          <w:szCs w:val="22"/>
          <w:rtl w:val="0"/>
          <w:lang w:val="en-US"/>
        </w:rPr>
        <w:t>] - 300-350 AD</w:t>
      </w:r>
      <w:r>
        <w:rPr>
          <w:sz w:val="22"/>
          <w:szCs w:val="22"/>
          <w:rtl w:val="0"/>
          <w:lang w:val="en-US"/>
        </w:rPr>
        <w:t xml:space="preserve"> </w:t>
      </w:r>
      <w:r>
        <w:rPr>
          <w:sz w:val="18"/>
          <w:szCs w:val="18"/>
          <w:rtl w:val="0"/>
          <w:lang w:val="en-US"/>
        </w:rPr>
        <w:t xml:space="preserve">— </w:t>
      </w:r>
      <w:r>
        <w:rPr>
          <w:sz w:val="22"/>
          <w:szCs w:val="22"/>
          <w:rtl w:val="0"/>
          <w:lang w:val="en-US"/>
        </w:rPr>
        <w:t>Includes all books of N.T.</w:t>
      </w:r>
      <w:r>
        <w:rPr>
          <w:sz w:val="22"/>
          <w:szCs w:val="22"/>
          <w:rtl w:val="0"/>
          <w:lang w:val="en-US"/>
        </w:rPr>
        <w:t xml:space="preserve">; </w:t>
      </w:r>
      <w:r>
        <w:rPr>
          <w:sz w:val="22"/>
          <w:szCs w:val="22"/>
          <w:rtl w:val="0"/>
          <w:lang w:val="en-US"/>
        </w:rPr>
        <w:t>British Museum</w:t>
      </w:r>
    </w:p>
    <w:p>
      <w:pPr>
        <w:pStyle w:val="Body"/>
        <w:numPr>
          <w:ilvl w:val="0"/>
          <w:numId w:val="9"/>
        </w:numPr>
        <w:spacing w:after="120"/>
        <w:rPr>
          <w:sz w:val="22"/>
          <w:szCs w:val="22"/>
          <w:lang w:val="en-US"/>
        </w:rPr>
      </w:pPr>
      <w:r>
        <w:rPr>
          <w:b w:val="1"/>
          <w:bCs w:val="1"/>
          <w:sz w:val="22"/>
          <w:szCs w:val="22"/>
          <w:rtl w:val="0"/>
          <w:lang w:val="en-US"/>
        </w:rPr>
        <w:t>Vatican MSS</w:t>
      </w:r>
      <w:r>
        <w:rPr>
          <w:sz w:val="22"/>
          <w:szCs w:val="22"/>
          <w:rtl w:val="0"/>
          <w:lang w:val="en-US"/>
        </w:rPr>
        <w:t xml:space="preserve"> [B] - 300-350 AD</w:t>
      </w:r>
      <w:r>
        <w:rPr>
          <w:sz w:val="22"/>
          <w:szCs w:val="22"/>
          <w:rtl w:val="0"/>
          <w:lang w:val="en-US"/>
        </w:rPr>
        <w:t>—</w:t>
      </w:r>
      <w:r>
        <w:rPr>
          <w:sz w:val="22"/>
          <w:szCs w:val="22"/>
          <w:rtl w:val="0"/>
          <w:lang w:val="en-US"/>
        </w:rPr>
        <w:t>NT ends at Heb 9:14</w:t>
      </w:r>
      <w:r>
        <w:rPr>
          <w:sz w:val="22"/>
          <w:szCs w:val="22"/>
          <w:rtl w:val="0"/>
          <w:lang w:val="en-US"/>
        </w:rPr>
        <w:t xml:space="preserve">. </w:t>
      </w:r>
      <w:r>
        <w:rPr>
          <w:sz w:val="22"/>
          <w:szCs w:val="22"/>
          <w:rtl w:val="0"/>
          <w:lang w:val="en-US"/>
        </w:rPr>
        <w:t>Vatican Library, Rome</w:t>
      </w:r>
    </w:p>
    <w:p>
      <w:pPr>
        <w:pStyle w:val="Body"/>
        <w:numPr>
          <w:ilvl w:val="0"/>
          <w:numId w:val="9"/>
        </w:numPr>
        <w:spacing w:after="120"/>
        <w:rPr>
          <w:sz w:val="22"/>
          <w:szCs w:val="22"/>
          <w:lang w:val="en-US"/>
        </w:rPr>
      </w:pPr>
      <w:r>
        <w:rPr>
          <w:b w:val="1"/>
          <w:bCs w:val="1"/>
          <w:sz w:val="22"/>
          <w:szCs w:val="22"/>
          <w:rtl w:val="0"/>
          <w:lang w:val="en-US"/>
        </w:rPr>
        <w:t>Chester Beatty Papyri</w:t>
      </w:r>
      <w:r>
        <w:rPr>
          <w:sz w:val="22"/>
          <w:szCs w:val="22"/>
          <w:rtl w:val="0"/>
          <w:lang w:val="en-US"/>
        </w:rPr>
        <w:t xml:space="preserve"> [p45] - 150 AD</w:t>
      </w:r>
      <w:r>
        <w:rPr>
          <w:sz w:val="22"/>
          <w:szCs w:val="22"/>
          <w:rtl w:val="0"/>
          <w:lang w:val="en-US"/>
        </w:rPr>
        <w:t>—</w:t>
      </w:r>
      <w:r>
        <w:rPr>
          <w:sz w:val="22"/>
          <w:szCs w:val="22"/>
          <w:rtl w:val="0"/>
          <w:lang w:val="en-US"/>
        </w:rPr>
        <w:t>Eleven papyrus codices. One contains the four gospels and Acts and dates to the first half of the 2nd century</w:t>
      </w:r>
      <w:r>
        <w:rPr>
          <w:sz w:val="22"/>
          <w:szCs w:val="22"/>
          <w:rtl w:val="0"/>
          <w:lang w:val="en-US"/>
        </w:rPr>
        <w:t>.</w:t>
      </w:r>
      <w:r>
        <w:rPr>
          <w:sz w:val="22"/>
          <w:szCs w:val="22"/>
          <w:rtl w:val="0"/>
          <w:lang w:val="en-US"/>
        </w:rPr>
        <w:t xml:space="preserve"> Beatty Museum, Dublin.</w:t>
      </w:r>
    </w:p>
    <w:p>
      <w:pPr>
        <w:pStyle w:val="Body"/>
        <w:numPr>
          <w:ilvl w:val="0"/>
          <w:numId w:val="9"/>
        </w:numPr>
        <w:spacing w:after="80"/>
        <w:rPr>
          <w:sz w:val="22"/>
          <w:szCs w:val="22"/>
          <w:lang w:val="en-US"/>
        </w:rPr>
      </w:pPr>
      <w:r>
        <w:rPr>
          <w:b w:val="1"/>
          <w:bCs w:val="1"/>
          <w:sz w:val="22"/>
          <w:szCs w:val="22"/>
          <w:rtl w:val="0"/>
          <w:lang w:val="en-US"/>
        </w:rPr>
        <w:t>John Rylands MSS</w:t>
      </w:r>
      <w:r>
        <w:rPr>
          <w:sz w:val="22"/>
          <w:szCs w:val="22"/>
          <w:rtl w:val="0"/>
          <w:lang w:val="en-US"/>
        </w:rPr>
        <w:t xml:space="preserve"> [p52] - 130 AD - Jn 18:31-33,37-38</w:t>
      </w:r>
      <w:r>
        <w:rPr>
          <w:sz w:val="22"/>
          <w:szCs w:val="22"/>
          <w:rtl w:val="0"/>
          <w:lang w:val="en-US"/>
        </w:rPr>
        <w:t xml:space="preserve">. </w:t>
      </w:r>
      <w:r>
        <w:rPr>
          <w:sz w:val="22"/>
          <w:szCs w:val="22"/>
          <w:rtl w:val="0"/>
          <w:lang w:val="en-US"/>
        </w:rPr>
        <w:t>John Ryland Library, Manchester, England</w:t>
      </w:r>
    </w:p>
    <w:p>
      <w:pPr>
        <w:pStyle w:val="Body"/>
        <w:tabs>
          <w:tab w:val="right" w:pos="9360"/>
        </w:tabs>
        <w:spacing w:before="160"/>
      </w:pPr>
      <w:r>
        <w:rPr>
          <w:rFonts w:ascii="Arial" w:hAnsi="Arial"/>
          <w:b w:val="1"/>
          <w:bCs w:val="1"/>
          <w:rtl w:val="0"/>
          <w:lang w:val="en-US"/>
        </w:rPr>
        <w:t>Versions</w:t>
      </w:r>
      <w:r>
        <w:rPr>
          <w:rtl w:val="0"/>
          <w:lang w:val="en-US"/>
        </w:rPr>
        <w:t xml:space="preserve"> (19,000+)</w:t>
      </w:r>
    </w:p>
    <w:p>
      <w:pPr>
        <w:pStyle w:val="Body"/>
        <w:tabs>
          <w:tab w:val="right" w:pos="9360"/>
        </w:tabs>
        <w:spacing w:after="80"/>
        <w:ind w:left="216"/>
        <w:rPr>
          <w:sz w:val="22"/>
          <w:szCs w:val="22"/>
        </w:rPr>
      </w:pPr>
      <w:r>
        <w:rPr>
          <w:sz w:val="22"/>
          <w:szCs w:val="22"/>
          <w:rtl w:val="0"/>
          <w:lang w:val="en-US"/>
        </w:rPr>
        <w:t>Three primary groups:</w:t>
      </w:r>
      <w:r>
        <w:rPr>
          <w:sz w:val="22"/>
          <w:szCs w:val="22"/>
          <w:rtl w:val="0"/>
          <w:lang w:val="en-US"/>
        </w:rPr>
        <w:t xml:space="preserve"> </w:t>
      </w:r>
      <w:r>
        <w:rPr>
          <w:sz w:val="22"/>
          <w:szCs w:val="22"/>
          <w:rtl w:val="0"/>
          <w:lang w:val="en-US"/>
        </w:rPr>
        <w:t>Syriac</w:t>
      </w:r>
      <w:r>
        <w:rPr>
          <w:sz w:val="22"/>
          <w:szCs w:val="22"/>
          <w:rtl w:val="0"/>
          <w:lang w:val="en-US"/>
        </w:rPr>
        <w:t xml:space="preserve">; </w:t>
      </w:r>
      <w:r>
        <w:rPr>
          <w:sz w:val="22"/>
          <w:szCs w:val="22"/>
          <w:rtl w:val="0"/>
          <w:lang w:val="en-US"/>
        </w:rPr>
        <w:t>Egyptian</w:t>
      </w:r>
      <w:r>
        <w:rPr>
          <w:sz w:val="22"/>
          <w:szCs w:val="22"/>
          <w:rtl w:val="0"/>
          <w:lang w:val="en-US"/>
        </w:rPr>
        <w:t xml:space="preserve">; </w:t>
      </w:r>
      <w:r>
        <w:rPr>
          <w:sz w:val="22"/>
          <w:szCs w:val="22"/>
          <w:rtl w:val="0"/>
          <w:lang w:val="en-US"/>
        </w:rPr>
        <w:t>Latin</w:t>
      </w:r>
      <w:r>
        <w:rPr>
          <w:sz w:val="22"/>
          <w:szCs w:val="22"/>
          <w:rtl w:val="0"/>
          <w:lang w:val="en-US"/>
        </w:rPr>
        <w:t xml:space="preserve">. </w:t>
      </w:r>
      <w:r>
        <w:rPr>
          <w:sz w:val="22"/>
          <w:szCs w:val="22"/>
          <w:rtl w:val="0"/>
          <w:lang w:val="en-US"/>
        </w:rPr>
        <w:t>Together they contain all NT books</w:t>
      </w:r>
      <w:r>
        <w:rPr>
          <w:sz w:val="22"/>
          <w:szCs w:val="22"/>
          <w:rtl w:val="0"/>
          <w:lang w:val="en-US"/>
        </w:rPr>
        <w:t xml:space="preserve">. </w:t>
      </w:r>
      <w:r>
        <w:rPr>
          <w:sz w:val="22"/>
          <w:szCs w:val="22"/>
          <w:rtl w:val="0"/>
          <w:lang w:val="en-US"/>
        </w:rPr>
        <w:t>Dated by scholars to the 2nd century (100</w:t>
      </w:r>
      <w:r>
        <w:rPr>
          <w:sz w:val="22"/>
          <w:szCs w:val="22"/>
          <w:rtl w:val="0"/>
          <w:lang w:val="en-US"/>
        </w:rPr>
        <w:t>’</w:t>
      </w:r>
      <w:r>
        <w:rPr>
          <w:sz w:val="22"/>
          <w:szCs w:val="22"/>
          <w:rtl w:val="0"/>
          <w:lang w:val="en-US"/>
        </w:rPr>
        <w:t>s), though our copies are not that old.</w:t>
      </w:r>
    </w:p>
    <w:p>
      <w:pPr>
        <w:pStyle w:val="Body"/>
        <w:tabs>
          <w:tab w:val="right" w:pos="9360"/>
        </w:tabs>
        <w:spacing w:before="160"/>
        <w:rPr>
          <w:rFonts w:ascii="Calibri" w:cs="Calibri" w:hAnsi="Calibri" w:eastAsia="Calibri"/>
          <w:b w:val="1"/>
          <w:bCs w:val="1"/>
          <w:sz w:val="26"/>
          <w:szCs w:val="26"/>
        </w:rPr>
      </w:pPr>
      <w:r>
        <w:rPr>
          <w:rFonts w:ascii="Arial" w:hAnsi="Arial"/>
          <w:b w:val="1"/>
          <w:bCs w:val="1"/>
          <w:sz w:val="24"/>
          <w:szCs w:val="24"/>
          <w:rtl w:val="0"/>
          <w:lang w:val="en-US"/>
        </w:rPr>
        <w:t>Quotations</w:t>
      </w:r>
      <w:r>
        <w:rPr>
          <w:rFonts w:ascii="Arial" w:hAnsi="Arial"/>
          <w:b w:val="1"/>
          <w:bCs w:val="1"/>
          <w:sz w:val="24"/>
          <w:szCs w:val="24"/>
          <w:rtl w:val="0"/>
          <w:lang w:val="en-US"/>
        </w:rPr>
        <w:t>/Paraphases</w:t>
      </w:r>
      <w:r>
        <w:rPr>
          <w:rFonts w:ascii="Times New Roman" w:hAnsi="Times New Roman"/>
          <w:b w:val="1"/>
          <w:bCs w:val="1"/>
          <w:sz w:val="26"/>
          <w:szCs w:val="26"/>
          <w:rtl w:val="0"/>
          <w:lang w:val="en-US"/>
        </w:rPr>
        <w:t xml:space="preserve"> </w:t>
      </w:r>
      <w:r>
        <w:rPr>
          <w:rFonts w:ascii="Times New Roman" w:hAnsi="Times New Roman"/>
          <w:b w:val="0"/>
          <w:bCs w:val="0"/>
          <w:sz w:val="26"/>
          <w:szCs w:val="26"/>
          <w:rtl w:val="0"/>
          <w:lang w:val="en-US"/>
        </w:rPr>
        <w:t>(</w:t>
      </w:r>
      <w:r>
        <w:rPr>
          <w:rFonts w:ascii="Times New Roman" w:hAnsi="Times New Roman"/>
          <w:b w:val="0"/>
          <w:bCs w:val="0"/>
          <w:sz w:val="26"/>
          <w:szCs w:val="26"/>
          <w:rtl w:val="0"/>
          <w:lang w:val="en-US"/>
        </w:rPr>
        <w:t>19,000+ just of the gospels</w:t>
      </w:r>
      <w:r>
        <w:rPr>
          <w:rFonts w:ascii="Times New Roman" w:hAnsi="Times New Roman"/>
          <w:b w:val="0"/>
          <w:bCs w:val="0"/>
          <w:sz w:val="26"/>
          <w:szCs w:val="26"/>
          <w:rtl w:val="0"/>
          <w:lang w:val="en-US"/>
        </w:rPr>
        <w:t>)</w:t>
      </w:r>
    </w:p>
    <w:p>
      <w:pPr>
        <w:pStyle w:val="Body"/>
        <w:tabs>
          <w:tab w:val="right" w:pos="9360"/>
        </w:tabs>
        <w:spacing w:after="80"/>
        <w:ind w:left="216"/>
        <w:rPr>
          <w:sz w:val="22"/>
          <w:szCs w:val="22"/>
        </w:rPr>
      </w:pPr>
      <w:r>
        <w:rPr>
          <w:sz w:val="22"/>
          <w:szCs w:val="22"/>
          <w:rtl w:val="0"/>
          <w:lang w:val="en-US"/>
        </w:rPr>
        <w:t xml:space="preserve">Some of the writers </w:t>
      </w:r>
      <w:r>
        <w:rPr>
          <w:sz w:val="22"/>
          <w:szCs w:val="22"/>
          <w:rtl w:val="0"/>
          <w:lang w:val="en-US"/>
        </w:rPr>
        <w:t>(dates are the dates of their death)</w:t>
      </w:r>
      <w:r>
        <w:rPr>
          <w:sz w:val="22"/>
          <w:szCs w:val="22"/>
          <w:rtl w:val="0"/>
          <w:lang w:val="en-US"/>
        </w:rPr>
        <w:t xml:space="preserve">: </w:t>
      </w:r>
      <w:r>
        <w:rPr>
          <w:sz w:val="22"/>
          <w:szCs w:val="22"/>
          <w:rtl w:val="0"/>
          <w:lang w:val="en-US"/>
        </w:rPr>
        <w:t>Justin Martyr</w:t>
      </w:r>
      <w:r>
        <w:rPr>
          <w:sz w:val="22"/>
          <w:szCs w:val="22"/>
          <w:rtl w:val="0"/>
          <w:lang w:val="en-US"/>
        </w:rPr>
        <w:t xml:space="preserve"> </w:t>
      </w:r>
      <w:r>
        <w:rPr>
          <w:sz w:val="22"/>
          <w:szCs w:val="22"/>
          <w:rtl w:val="0"/>
          <w:lang w:val="en-US"/>
        </w:rPr>
        <w:t>c. 16</w:t>
      </w:r>
      <w:r>
        <w:rPr>
          <w:sz w:val="22"/>
          <w:szCs w:val="22"/>
          <w:rtl w:val="0"/>
          <w:lang w:val="en-US"/>
        </w:rPr>
        <w:t>5</w:t>
      </w:r>
      <w:r>
        <w:rPr>
          <w:sz w:val="22"/>
          <w:szCs w:val="22"/>
          <w:rtl w:val="0"/>
          <w:lang w:val="en-US"/>
        </w:rPr>
        <w:t>—</w:t>
      </w:r>
      <w:r>
        <w:rPr>
          <w:sz w:val="22"/>
          <w:szCs w:val="22"/>
          <w:rtl w:val="0"/>
          <w:lang w:val="en-US"/>
        </w:rPr>
        <w:t xml:space="preserve">268; </w:t>
      </w:r>
      <w:r>
        <w:rPr>
          <w:sz w:val="22"/>
          <w:szCs w:val="22"/>
          <w:rtl w:val="0"/>
          <w:lang w:val="en-US"/>
        </w:rPr>
        <w:t>Irenaeus</w:t>
      </w:r>
      <w:r>
        <w:rPr>
          <w:sz w:val="22"/>
          <w:szCs w:val="22"/>
          <w:rtl w:val="0"/>
          <w:lang w:val="en-US"/>
        </w:rPr>
        <w:t xml:space="preserve"> </w:t>
      </w:r>
      <w:r>
        <w:rPr>
          <w:sz w:val="22"/>
          <w:szCs w:val="22"/>
          <w:rtl w:val="0"/>
          <w:lang w:val="en-US"/>
        </w:rPr>
        <w:t>c. 202</w:t>
      </w:r>
      <w:r>
        <w:rPr>
          <w:sz w:val="22"/>
          <w:szCs w:val="22"/>
          <w:rtl w:val="0"/>
          <w:lang w:val="en-US"/>
        </w:rPr>
        <w:t>—</w:t>
      </w:r>
      <w:r>
        <w:rPr>
          <w:sz w:val="22"/>
          <w:szCs w:val="22"/>
          <w:rtl w:val="0"/>
          <w:lang w:val="en-US"/>
        </w:rPr>
        <w:t>1,038</w:t>
      </w:r>
      <w:r>
        <w:rPr>
          <w:sz w:val="22"/>
          <w:szCs w:val="22"/>
          <w:rtl w:val="0"/>
          <w:lang w:val="en-US"/>
        </w:rPr>
        <w:t xml:space="preserve">; </w:t>
      </w:r>
      <w:r>
        <w:rPr>
          <w:sz w:val="22"/>
          <w:szCs w:val="22"/>
          <w:rtl w:val="0"/>
          <w:lang w:val="en-US"/>
        </w:rPr>
        <w:t>Clement of Alexandria</w:t>
      </w:r>
      <w:r>
        <w:rPr>
          <w:sz w:val="22"/>
          <w:szCs w:val="22"/>
          <w:rtl w:val="0"/>
          <w:lang w:val="en-US"/>
        </w:rPr>
        <w:t xml:space="preserve"> </w:t>
      </w:r>
      <w:r>
        <w:rPr>
          <w:sz w:val="22"/>
          <w:szCs w:val="22"/>
          <w:rtl w:val="0"/>
          <w:lang w:val="en-US"/>
        </w:rPr>
        <w:t>c. 215</w:t>
      </w:r>
      <w:r>
        <w:rPr>
          <w:sz w:val="22"/>
          <w:szCs w:val="22"/>
          <w:rtl w:val="0"/>
          <w:lang w:val="en-US"/>
        </w:rPr>
        <w:t>—</w:t>
      </w:r>
      <w:r>
        <w:rPr>
          <w:sz w:val="22"/>
          <w:szCs w:val="22"/>
          <w:rtl w:val="0"/>
          <w:lang w:val="en-US"/>
        </w:rPr>
        <w:t>1,017</w:t>
      </w:r>
      <w:r>
        <w:rPr>
          <w:sz w:val="22"/>
          <w:szCs w:val="22"/>
          <w:rtl w:val="0"/>
          <w:lang w:val="en-US"/>
        </w:rPr>
        <w:t xml:space="preserve">; </w:t>
      </w:r>
      <w:r>
        <w:rPr>
          <w:sz w:val="22"/>
          <w:szCs w:val="22"/>
          <w:rtl w:val="0"/>
          <w:lang w:val="en-US"/>
        </w:rPr>
        <w:t>Origen</w:t>
      </w:r>
      <w:r>
        <w:rPr>
          <w:sz w:val="22"/>
          <w:szCs w:val="22"/>
          <w:rtl w:val="0"/>
          <w:lang w:val="en-US"/>
        </w:rPr>
        <w:t xml:space="preserve"> </w:t>
      </w:r>
      <w:r>
        <w:rPr>
          <w:sz w:val="22"/>
          <w:szCs w:val="22"/>
          <w:rtl w:val="0"/>
          <w:lang w:val="en-US"/>
        </w:rPr>
        <w:t>c. 254</w:t>
      </w:r>
      <w:r>
        <w:rPr>
          <w:sz w:val="22"/>
          <w:szCs w:val="22"/>
          <w:rtl w:val="0"/>
          <w:lang w:val="en-US"/>
        </w:rPr>
        <w:t>—</w:t>
      </w:r>
      <w:r>
        <w:rPr>
          <w:sz w:val="22"/>
          <w:szCs w:val="22"/>
          <w:rtl w:val="0"/>
          <w:lang w:val="en-US"/>
        </w:rPr>
        <w:t>9,231</w:t>
      </w:r>
      <w:r>
        <w:rPr>
          <w:sz w:val="22"/>
          <w:szCs w:val="22"/>
          <w:rtl w:val="0"/>
          <w:lang w:val="en-US"/>
        </w:rPr>
        <w:t xml:space="preserve">; </w:t>
      </w:r>
      <w:r>
        <w:rPr>
          <w:sz w:val="22"/>
          <w:szCs w:val="22"/>
          <w:rtl w:val="0"/>
          <w:lang w:val="en-US"/>
        </w:rPr>
        <w:t>Tertullian</w:t>
      </w:r>
      <w:r>
        <w:rPr>
          <w:sz w:val="22"/>
          <w:szCs w:val="22"/>
          <w:rtl w:val="0"/>
          <w:lang w:val="en-US"/>
        </w:rPr>
        <w:t xml:space="preserve"> </w:t>
      </w:r>
      <w:r>
        <w:rPr>
          <w:sz w:val="22"/>
          <w:szCs w:val="22"/>
          <w:rtl w:val="0"/>
          <w:lang w:val="en-US"/>
        </w:rPr>
        <w:t>c. 220</w:t>
      </w:r>
      <w:r>
        <w:rPr>
          <w:sz w:val="22"/>
          <w:szCs w:val="22"/>
          <w:rtl w:val="0"/>
          <w:lang w:val="en-US"/>
        </w:rPr>
        <w:t>—</w:t>
      </w:r>
      <w:r>
        <w:rPr>
          <w:sz w:val="22"/>
          <w:szCs w:val="22"/>
          <w:rtl w:val="0"/>
          <w:lang w:val="en-US"/>
        </w:rPr>
        <w:t>3,822</w:t>
      </w:r>
      <w:r>
        <w:rPr>
          <w:sz w:val="22"/>
          <w:szCs w:val="22"/>
          <w:rtl w:val="0"/>
          <w:lang w:val="en-US"/>
        </w:rPr>
        <w:t xml:space="preserve">; </w:t>
      </w:r>
      <w:r>
        <w:rPr>
          <w:sz w:val="22"/>
          <w:szCs w:val="22"/>
          <w:rtl w:val="0"/>
          <w:lang w:val="en-US"/>
        </w:rPr>
        <w:t>Hippolytus</w:t>
      </w:r>
      <w:r>
        <w:rPr>
          <w:sz w:val="22"/>
          <w:szCs w:val="22"/>
          <w:rtl w:val="0"/>
          <w:lang w:val="en-US"/>
        </w:rPr>
        <w:t xml:space="preserve"> </w:t>
      </w:r>
      <w:r>
        <w:rPr>
          <w:sz w:val="22"/>
          <w:szCs w:val="22"/>
          <w:rtl w:val="0"/>
          <w:lang w:val="en-US"/>
        </w:rPr>
        <w:t>c. 235</w:t>
      </w:r>
      <w:r>
        <w:rPr>
          <w:sz w:val="22"/>
          <w:szCs w:val="22"/>
          <w:rtl w:val="0"/>
          <w:lang w:val="en-US"/>
        </w:rPr>
        <w:t>—</w:t>
      </w:r>
      <w:r>
        <w:rPr>
          <w:sz w:val="22"/>
          <w:szCs w:val="22"/>
          <w:rtl w:val="0"/>
          <w:lang w:val="en-US"/>
        </w:rPr>
        <w:t>734</w:t>
      </w:r>
      <w:r>
        <w:rPr>
          <w:sz w:val="22"/>
          <w:szCs w:val="22"/>
          <w:rtl w:val="0"/>
          <w:lang w:val="en-US"/>
        </w:rPr>
        <w:t xml:space="preserve">; </w:t>
      </w:r>
      <w:r>
        <w:rPr>
          <w:sz w:val="22"/>
          <w:szCs w:val="22"/>
          <w:rtl w:val="0"/>
          <w:lang w:val="en-US"/>
        </w:rPr>
        <w:t>Eusebius</w:t>
      </w:r>
      <w:r>
        <w:rPr>
          <w:sz w:val="22"/>
          <w:szCs w:val="22"/>
          <w:rtl w:val="0"/>
          <w:lang w:val="en-US"/>
        </w:rPr>
        <w:t xml:space="preserve"> </w:t>
      </w:r>
      <w:r>
        <w:rPr>
          <w:sz w:val="22"/>
          <w:szCs w:val="22"/>
          <w:rtl w:val="0"/>
          <w:lang w:val="en-US"/>
        </w:rPr>
        <w:t>c. 339</w:t>
      </w:r>
      <w:r>
        <w:rPr>
          <w:sz w:val="22"/>
          <w:szCs w:val="22"/>
          <w:rtl w:val="0"/>
          <w:lang w:val="en-US"/>
        </w:rPr>
        <w:t>—</w:t>
      </w:r>
      <w:r>
        <w:rPr>
          <w:sz w:val="22"/>
          <w:szCs w:val="22"/>
          <w:rtl w:val="0"/>
          <w:lang w:val="en-US"/>
        </w:rPr>
        <w:t>3,258</w:t>
      </w:r>
      <w:r>
        <w:rPr>
          <w:sz w:val="22"/>
          <w:szCs w:val="22"/>
          <w:rtl w:val="0"/>
          <w:lang w:val="en-US"/>
        </w:rPr>
        <w:t xml:space="preserve"> = 19,368.</w:t>
      </w:r>
    </w:p>
    <w:p>
      <w:pPr>
        <w:pStyle w:val="Body"/>
        <w:tabs>
          <w:tab w:val="right" w:pos="9360"/>
        </w:tabs>
        <w:spacing w:before="160"/>
        <w:rPr>
          <w:sz w:val="22"/>
          <w:szCs w:val="22"/>
        </w:rPr>
      </w:pPr>
      <w:r>
        <w:rPr>
          <w:rFonts w:ascii="Helvetica" w:hAnsi="Helvetica"/>
          <w:b w:val="1"/>
          <w:bCs w:val="1"/>
          <w:sz w:val="24"/>
          <w:szCs w:val="24"/>
          <w:rtl w:val="0"/>
          <w:lang w:val="en-US"/>
        </w:rPr>
        <w:t>Lectionaries</w:t>
      </w:r>
      <w:r>
        <w:rPr>
          <w:sz w:val="24"/>
          <w:szCs w:val="24"/>
          <w:rtl w:val="0"/>
          <w:lang w:val="en-US"/>
        </w:rPr>
        <w:t xml:space="preserve"> (2000+)</w:t>
      </w:r>
    </w:p>
    <w:p>
      <w:pPr>
        <w:pStyle w:val="Subtitle"/>
        <w:bidi w:val="0"/>
      </w:pPr>
      <w:r>
        <w:rPr>
          <w:rtl w:val="0"/>
        </w:rPr>
        <w:t>Accuracy: Are These Sources Reliable?</w:t>
      </w:r>
    </w:p>
    <w:p>
      <w:pPr>
        <w:pStyle w:val="Body"/>
        <w:tabs>
          <w:tab w:val="right" w:pos="9360"/>
        </w:tabs>
        <w:spacing w:before="120"/>
        <w:ind w:left="216"/>
      </w:pPr>
      <w:r>
        <w:rPr>
          <w:rtl w:val="1"/>
          <w:lang w:val="ar-SA" w:bidi="ar-SA"/>
        </w:rPr>
        <w:t>“</w:t>
      </w:r>
      <w:r>
        <w:rPr>
          <w:rtl w:val="0"/>
          <w:lang w:val="en-US"/>
        </w:rPr>
        <w:t>Fenton John Anthony Hort, whose life work has been with the MSS...</w:t>
      </w:r>
      <w:r>
        <w:rPr>
          <w:rtl w:val="1"/>
        </w:rPr>
        <w:t>‘</w:t>
      </w:r>
      <w:r>
        <w:rPr>
          <w:rtl w:val="0"/>
          <w:lang w:val="en-US"/>
        </w:rPr>
        <w:t xml:space="preserve">the amount of what can in any sense be called substantial variation is but a small fraction of the whole residuary variation, and </w:t>
      </w:r>
      <w:r>
        <w:rPr>
          <w:b w:val="1"/>
          <w:bCs w:val="1"/>
          <w:rtl w:val="0"/>
          <w:lang w:val="en-US"/>
        </w:rPr>
        <w:t>can hardly form more than a thousandth part of the entire text</w:t>
      </w:r>
      <w:r>
        <w:rPr>
          <w:rtl w:val="0"/>
        </w:rPr>
        <w:t>.</w:t>
      </w:r>
      <w:r>
        <w:rPr>
          <w:rtl w:val="0"/>
        </w:rPr>
        <w:t xml:space="preserve">’” </w:t>
      </w:r>
      <w:r>
        <w:rPr>
          <w:rtl w:val="0"/>
          <w:lang w:val="en-US"/>
        </w:rPr>
        <w:t>ETDV, p. 44. Fenton John Anthony Hort, 1828-1892 A.D., was a renowned textual scholar of the 19</w:t>
      </w:r>
      <w:r>
        <w:rPr>
          <w:vertAlign w:val="superscript"/>
          <w:rtl w:val="0"/>
          <w:lang w:val="en-US"/>
        </w:rPr>
        <w:t>th</w:t>
      </w:r>
      <w:r>
        <w:rPr>
          <w:rtl w:val="0"/>
          <w:lang w:val="en-US"/>
        </w:rPr>
        <w:t xml:space="preserve"> century and served on the committee of the English Revised Version in the 1880s. </w:t>
      </w:r>
      <w:r>
        <w:rPr>
          <w:rtl w:val="0"/>
          <w:lang w:val="en-US"/>
        </w:rPr>
        <w:t>[bold mine]</w:t>
      </w:r>
    </w:p>
    <w:p>
      <w:pPr>
        <w:pStyle w:val="Body"/>
        <w:tabs>
          <w:tab w:val="right" w:pos="9360"/>
        </w:tabs>
        <w:spacing w:before="120"/>
        <w:ind w:left="216"/>
      </w:pPr>
      <w:r>
        <w:rPr>
          <w:rtl w:val="0"/>
          <w:lang w:val="en-US"/>
        </w:rPr>
        <w:t xml:space="preserve">Simon Greenleaf, LL.D., Royal Professor of Law at Harvard University [1833-1848 A.D.: </w:t>
      </w:r>
      <w:r>
        <w:rPr>
          <w:rtl w:val="1"/>
          <w:lang w:val="ar-SA" w:bidi="ar-SA"/>
        </w:rPr>
        <w:t>“</w:t>
      </w:r>
      <w:r>
        <w:rPr>
          <w:rtl w:val="0"/>
          <w:lang w:val="en-US"/>
        </w:rPr>
        <w:t xml:space="preserve">If any ancient document concerning our public rights were lost, copies which had been as universally received and acted upon as the Four Gospels have been, </w:t>
      </w:r>
      <w:r>
        <w:rPr>
          <w:b w:val="1"/>
          <w:bCs w:val="1"/>
          <w:rtl w:val="0"/>
          <w:lang w:val="en-US"/>
        </w:rPr>
        <w:t>would have been received in evidence in any of our courts of justice, without the slightest hesitation</w:t>
      </w:r>
      <w:r>
        <w:rPr>
          <w:rtl w:val="0"/>
        </w:rPr>
        <w:t>.</w:t>
      </w:r>
      <w:r>
        <w:rPr>
          <w:rtl w:val="0"/>
          <w:lang w:val="en-US"/>
        </w:rPr>
        <w:t xml:space="preserve">” </w:t>
      </w:r>
      <w:r>
        <w:rPr>
          <w:rtl w:val="0"/>
        </w:rPr>
        <w:t>AEFE, pp. 27,28</w:t>
      </w:r>
    </w:p>
    <w:p>
      <w:pPr>
        <w:pStyle w:val="Subtitle"/>
        <w:bidi w:val="0"/>
      </w:pPr>
      <w:r>
        <w:rPr>
          <w:rtl w:val="0"/>
        </w:rPr>
        <w:t xml:space="preserve">Authorship: Did Matthew, Mark, Luke, </w:t>
      </w:r>
      <w:r>
        <w:rPr>
          <w:rtl w:val="0"/>
        </w:rPr>
        <w:t>a</w:t>
      </w:r>
      <w:r>
        <w:rPr>
          <w:rtl w:val="0"/>
        </w:rPr>
        <w:t xml:space="preserve">nd John </w:t>
      </w:r>
      <w:r>
        <w:rPr>
          <w:rtl w:val="0"/>
        </w:rPr>
        <w:t>w</w:t>
      </w:r>
      <w:r>
        <w:rPr>
          <w:rtl w:val="0"/>
        </w:rPr>
        <w:t xml:space="preserve">rite </w:t>
      </w:r>
      <w:r>
        <w:rPr>
          <w:rtl w:val="0"/>
        </w:rPr>
        <w:t>t</w:t>
      </w:r>
      <w:r>
        <w:rPr>
          <w:rtl w:val="0"/>
        </w:rPr>
        <w:t>he Gospels?</w:t>
      </w:r>
    </w:p>
    <w:p>
      <w:pPr>
        <w:pStyle w:val="Body"/>
        <w:tabs>
          <w:tab w:val="right" w:pos="9360"/>
        </w:tabs>
        <w:spacing w:after="80"/>
      </w:pPr>
      <w:r>
        <w:rPr>
          <w:rtl w:val="0"/>
          <w:lang w:val="en-US"/>
        </w:rPr>
        <w:t xml:space="preserve">Testimony of </w:t>
      </w:r>
      <w:r>
        <w:rPr>
          <w:rtl w:val="0"/>
          <w:lang w:val="en-US"/>
        </w:rPr>
        <w:t>“</w:t>
      </w:r>
      <w:r>
        <w:rPr>
          <w:rtl w:val="0"/>
          <w:lang w:val="en-US"/>
        </w:rPr>
        <w:t>witnesses</w:t>
      </w:r>
      <w:r>
        <w:rPr>
          <w:rtl w:val="0"/>
          <w:lang w:val="en-US"/>
        </w:rPr>
        <w:t>” …</w:t>
      </w:r>
    </w:p>
    <w:p>
      <w:pPr>
        <w:pStyle w:val="Body"/>
        <w:numPr>
          <w:ilvl w:val="0"/>
          <w:numId w:val="10"/>
        </w:numPr>
        <w:spacing w:after="80"/>
        <w:rPr>
          <w:b w:val="1"/>
          <w:bCs w:val="1"/>
          <w:lang w:val="en-US"/>
        </w:rPr>
      </w:pPr>
      <w:r>
        <w:rPr>
          <w:b w:val="1"/>
          <w:bCs w:val="1"/>
          <w:rtl w:val="0"/>
          <w:lang w:val="en-US"/>
        </w:rPr>
        <w:t>Matthew</w:t>
      </w:r>
      <w:r>
        <w:rPr>
          <w:b w:val="0"/>
          <w:bCs w:val="0"/>
          <w:rtl w:val="0"/>
          <w:lang w:val="en-US"/>
        </w:rPr>
        <w:t xml:space="preserve"> - Papias </w:t>
      </w:r>
      <w:r>
        <w:rPr>
          <w:b w:val="0"/>
          <w:bCs w:val="0"/>
          <w:rtl w:val="0"/>
          <w:lang w:val="en-US"/>
        </w:rPr>
        <w:t>(c.80-c.155)</w:t>
      </w:r>
      <w:r>
        <w:rPr>
          <w:b w:val="0"/>
          <w:bCs w:val="0"/>
          <w:rtl w:val="0"/>
          <w:lang w:val="en-US"/>
        </w:rPr>
        <w:t xml:space="preserve">; </w:t>
      </w:r>
      <w:r>
        <w:rPr>
          <w:b w:val="0"/>
          <w:bCs w:val="0"/>
          <w:rtl w:val="0"/>
          <w:lang w:val="en-US"/>
        </w:rPr>
        <w:t>Irenaeus (c.140-203)</w:t>
      </w:r>
      <w:r>
        <w:rPr>
          <w:b w:val="0"/>
          <w:bCs w:val="0"/>
          <w:rtl w:val="0"/>
          <w:lang w:val="en-US"/>
        </w:rPr>
        <w:t xml:space="preserve">; </w:t>
      </w:r>
      <w:r>
        <w:rPr>
          <w:b w:val="0"/>
          <w:bCs w:val="0"/>
          <w:rtl w:val="0"/>
          <w:lang w:val="en-US"/>
        </w:rPr>
        <w:t xml:space="preserve">Origen </w:t>
      </w:r>
      <w:r>
        <w:rPr>
          <w:b w:val="0"/>
          <w:bCs w:val="0"/>
          <w:rtl w:val="0"/>
          <w:lang w:val="en-US"/>
        </w:rPr>
        <w:t>(</w:t>
      </w:r>
      <w:r>
        <w:rPr>
          <w:b w:val="0"/>
          <w:bCs w:val="0"/>
          <w:rtl w:val="0"/>
          <w:lang w:val="en-US"/>
        </w:rPr>
        <w:t>c.185-253</w:t>
      </w:r>
      <w:r>
        <w:rPr>
          <w:b w:val="0"/>
          <w:bCs w:val="0"/>
          <w:rtl w:val="0"/>
          <w:lang w:val="en-US"/>
        </w:rPr>
        <w:t>)</w:t>
      </w:r>
    </w:p>
    <w:p>
      <w:pPr>
        <w:pStyle w:val="Body"/>
        <w:numPr>
          <w:ilvl w:val="0"/>
          <w:numId w:val="10"/>
        </w:numPr>
        <w:spacing w:after="80"/>
        <w:rPr>
          <w:b w:val="1"/>
          <w:bCs w:val="1"/>
          <w:lang w:val="en-US"/>
        </w:rPr>
      </w:pPr>
      <w:r>
        <w:rPr>
          <w:b w:val="1"/>
          <w:bCs w:val="1"/>
          <w:rtl w:val="0"/>
          <w:lang w:val="en-US"/>
        </w:rPr>
        <w:t>Mark</w:t>
      </w:r>
      <w:r>
        <w:rPr>
          <w:b w:val="0"/>
          <w:bCs w:val="0"/>
          <w:rtl w:val="0"/>
          <w:lang w:val="en-US"/>
        </w:rPr>
        <w:t xml:space="preserve"> - Papias </w:t>
      </w:r>
      <w:r>
        <w:rPr>
          <w:b w:val="0"/>
          <w:bCs w:val="0"/>
          <w:rtl w:val="0"/>
          <w:lang w:val="en-US"/>
        </w:rPr>
        <w:t>(c.80-c.155)</w:t>
      </w:r>
      <w:r>
        <w:rPr>
          <w:b w:val="0"/>
          <w:bCs w:val="0"/>
          <w:rtl w:val="0"/>
          <w:lang w:val="en-US"/>
        </w:rPr>
        <w:t xml:space="preserve">; </w:t>
      </w:r>
      <w:r>
        <w:rPr>
          <w:b w:val="0"/>
          <w:bCs w:val="0"/>
          <w:rtl w:val="0"/>
          <w:lang w:val="en-US"/>
        </w:rPr>
        <w:t>Irenaeus (c.140-203)</w:t>
      </w:r>
      <w:r>
        <w:rPr>
          <w:b w:val="0"/>
          <w:bCs w:val="0"/>
          <w:rtl w:val="0"/>
          <w:lang w:val="en-US"/>
        </w:rPr>
        <w:t xml:space="preserve">; </w:t>
      </w:r>
      <w:r>
        <w:rPr>
          <w:b w:val="0"/>
          <w:bCs w:val="0"/>
          <w:rtl w:val="0"/>
          <w:lang w:val="en-US"/>
        </w:rPr>
        <w:t>“</w:t>
      </w:r>
      <w:r>
        <w:rPr>
          <w:b w:val="0"/>
          <w:bCs w:val="0"/>
          <w:rtl w:val="0"/>
          <w:lang w:val="en-US"/>
        </w:rPr>
        <w:t xml:space="preserve">Clement of Alexandria </w:t>
      </w:r>
      <w:r>
        <w:rPr>
          <w:b w:val="0"/>
          <w:bCs w:val="0"/>
          <w:rtl w:val="0"/>
          <w:lang w:val="en-US"/>
        </w:rPr>
        <w:t>(</w:t>
      </w:r>
      <w:r>
        <w:rPr>
          <w:b w:val="0"/>
          <w:bCs w:val="0"/>
          <w:rtl w:val="0"/>
          <w:lang w:val="en-US"/>
        </w:rPr>
        <w:t>c.155-c.215</w:t>
      </w:r>
      <w:r>
        <w:rPr>
          <w:b w:val="0"/>
          <w:bCs w:val="0"/>
          <w:rtl w:val="0"/>
          <w:lang w:val="en-US"/>
        </w:rPr>
        <w:t>)</w:t>
      </w:r>
      <w:r>
        <w:rPr>
          <w:b w:val="0"/>
          <w:bCs w:val="0"/>
          <w:rtl w:val="0"/>
          <w:lang w:val="en-US"/>
        </w:rPr>
        <w:t>, Tertullian</w:t>
      </w:r>
      <w:r>
        <w:rPr>
          <w:b w:val="0"/>
          <w:bCs w:val="0"/>
          <w:rtl w:val="0"/>
          <w:lang w:val="en-US"/>
        </w:rPr>
        <w:t xml:space="preserve"> (</w:t>
      </w:r>
      <w:r>
        <w:rPr>
          <w:b w:val="0"/>
          <w:bCs w:val="0"/>
          <w:rtl w:val="0"/>
          <w:lang w:val="en-US"/>
        </w:rPr>
        <w:t>c.150</w:t>
      </w:r>
      <w:r>
        <w:rPr>
          <w:b w:val="0"/>
          <w:bCs w:val="0"/>
          <w:rtl w:val="0"/>
          <w:lang w:val="en-US"/>
        </w:rPr>
        <w:t>-</w:t>
      </w:r>
      <w:r>
        <w:rPr>
          <w:b w:val="0"/>
          <w:bCs w:val="0"/>
          <w:rtl w:val="0"/>
          <w:lang w:val="en-US"/>
        </w:rPr>
        <w:t>222</w:t>
      </w:r>
      <w:r>
        <w:rPr>
          <w:b w:val="0"/>
          <w:bCs w:val="0"/>
          <w:rtl w:val="0"/>
          <w:lang w:val="en-US"/>
        </w:rPr>
        <w:t>)</w:t>
      </w:r>
      <w:r>
        <w:rPr>
          <w:b w:val="0"/>
          <w:bCs w:val="0"/>
          <w:rtl w:val="0"/>
          <w:lang w:val="en-US"/>
        </w:rPr>
        <w:t xml:space="preserve">, Origen </w:t>
      </w:r>
      <w:r>
        <w:rPr>
          <w:b w:val="0"/>
          <w:bCs w:val="0"/>
          <w:rtl w:val="0"/>
          <w:lang w:val="en-US"/>
        </w:rPr>
        <w:t>(</w:t>
      </w:r>
      <w:r>
        <w:rPr>
          <w:b w:val="0"/>
          <w:bCs w:val="0"/>
          <w:rtl w:val="0"/>
          <w:lang w:val="en-US"/>
        </w:rPr>
        <w:t>c.185-253</w:t>
      </w:r>
      <w:r>
        <w:rPr>
          <w:b w:val="0"/>
          <w:bCs w:val="0"/>
          <w:rtl w:val="0"/>
          <w:lang w:val="en-US"/>
        </w:rPr>
        <w:t>)</w:t>
      </w:r>
      <w:r>
        <w:rPr>
          <w:b w:val="0"/>
          <w:bCs w:val="0"/>
          <w:rtl w:val="0"/>
          <w:lang w:val="en-US"/>
        </w:rPr>
        <w:t xml:space="preserve">, Eusebius </w:t>
      </w:r>
      <w:r>
        <w:rPr>
          <w:b w:val="0"/>
          <w:bCs w:val="0"/>
          <w:rtl w:val="0"/>
          <w:lang w:val="en-US"/>
        </w:rPr>
        <w:t>(</w:t>
      </w:r>
      <w:r>
        <w:rPr>
          <w:b w:val="0"/>
          <w:bCs w:val="0"/>
          <w:rtl w:val="0"/>
          <w:lang w:val="en-US"/>
        </w:rPr>
        <w:t>c.265-340</w:t>
      </w:r>
      <w:r>
        <w:rPr>
          <w:b w:val="0"/>
          <w:bCs w:val="0"/>
          <w:rtl w:val="0"/>
          <w:lang w:val="en-US"/>
        </w:rPr>
        <w:t>)</w:t>
      </w:r>
    </w:p>
    <w:p>
      <w:pPr>
        <w:pStyle w:val="Body"/>
        <w:numPr>
          <w:ilvl w:val="0"/>
          <w:numId w:val="10"/>
        </w:numPr>
        <w:spacing w:after="80"/>
        <w:rPr>
          <w:b w:val="1"/>
          <w:bCs w:val="1"/>
          <w:lang w:val="en-US"/>
        </w:rPr>
      </w:pPr>
      <w:r>
        <w:rPr>
          <w:b w:val="1"/>
          <w:bCs w:val="1"/>
          <w:rtl w:val="0"/>
          <w:lang w:val="en-US"/>
        </w:rPr>
        <w:t>Luke</w:t>
      </w:r>
      <w:r>
        <w:rPr>
          <w:b w:val="0"/>
          <w:bCs w:val="0"/>
          <w:rtl w:val="0"/>
          <w:lang w:val="en-US"/>
        </w:rPr>
        <w:t xml:space="preserve"> - </w:t>
      </w:r>
      <w:r>
        <w:rPr>
          <w:b w:val="0"/>
          <w:bCs w:val="0"/>
          <w:rtl w:val="0"/>
          <w:lang w:val="en-US"/>
        </w:rPr>
        <w:t>Muratorian Fragment (c. 170)</w:t>
      </w:r>
      <w:r>
        <w:rPr>
          <w:b w:val="0"/>
          <w:bCs w:val="0"/>
          <w:rtl w:val="0"/>
          <w:lang w:val="en-US"/>
        </w:rPr>
        <w:t xml:space="preserve">; </w:t>
      </w:r>
      <w:r>
        <w:rPr>
          <w:b w:val="0"/>
          <w:bCs w:val="0"/>
          <w:rtl w:val="0"/>
          <w:lang w:val="en-US"/>
        </w:rPr>
        <w:t>Irenaeus (c.140-203)</w:t>
      </w:r>
      <w:r>
        <w:rPr>
          <w:b w:val="0"/>
          <w:bCs w:val="0"/>
          <w:rtl w:val="0"/>
          <w:lang w:val="en-US"/>
        </w:rPr>
        <w:t xml:space="preserve">; </w:t>
      </w:r>
      <w:r>
        <w:rPr>
          <w:b w:val="0"/>
          <w:bCs w:val="0"/>
          <w:rtl w:val="0"/>
          <w:lang w:val="en-US"/>
        </w:rPr>
        <w:t xml:space="preserve">Clement of Alexandria </w:t>
      </w:r>
      <w:r>
        <w:rPr>
          <w:b w:val="0"/>
          <w:bCs w:val="0"/>
          <w:rtl w:val="0"/>
          <w:lang w:val="en-US"/>
        </w:rPr>
        <w:t>(</w:t>
      </w:r>
      <w:r>
        <w:rPr>
          <w:b w:val="0"/>
          <w:bCs w:val="0"/>
          <w:rtl w:val="0"/>
          <w:lang w:val="en-US"/>
        </w:rPr>
        <w:t>c.155-c.215</w:t>
      </w:r>
      <w:r>
        <w:rPr>
          <w:b w:val="0"/>
          <w:bCs w:val="0"/>
          <w:rtl w:val="0"/>
          <w:lang w:val="en-US"/>
        </w:rPr>
        <w:t>);</w:t>
      </w:r>
      <w:r>
        <w:rPr>
          <w:b w:val="0"/>
          <w:bCs w:val="0"/>
          <w:rtl w:val="0"/>
          <w:lang w:val="en-US"/>
        </w:rPr>
        <w:t xml:space="preserve"> Internal evidence that the same writer wrote Acts. Compare the end of Luke and the beginning of Acts. </w:t>
      </w:r>
      <w:r>
        <w:rPr>
          <w:b w:val="0"/>
          <w:bCs w:val="0"/>
          <w:rtl w:val="0"/>
          <w:lang w:val="en-US"/>
        </w:rPr>
        <w:t>“</w:t>
      </w:r>
      <w:r>
        <w:rPr>
          <w:b w:val="0"/>
          <w:bCs w:val="0"/>
          <w:rtl w:val="0"/>
          <w:lang w:val="en-US"/>
        </w:rPr>
        <w:t>We</w:t>
      </w:r>
      <w:r>
        <w:rPr>
          <w:b w:val="0"/>
          <w:bCs w:val="0"/>
          <w:rtl w:val="0"/>
          <w:lang w:val="en-US"/>
        </w:rPr>
        <w:t xml:space="preserve">” </w:t>
      </w:r>
      <w:r>
        <w:rPr>
          <w:b w:val="0"/>
          <w:bCs w:val="0"/>
          <w:rtl w:val="0"/>
          <w:lang w:val="en-US"/>
        </w:rPr>
        <w:t>sections and medical language in Acts strongly favor Lukan authorship.</w:t>
      </w:r>
    </w:p>
    <w:p>
      <w:pPr>
        <w:pStyle w:val="Body"/>
        <w:numPr>
          <w:ilvl w:val="0"/>
          <w:numId w:val="10"/>
        </w:numPr>
        <w:rPr>
          <w:b w:val="1"/>
          <w:bCs w:val="1"/>
          <w:lang w:val="en-US"/>
        </w:rPr>
      </w:pPr>
      <w:r>
        <w:rPr>
          <w:b w:val="1"/>
          <w:bCs w:val="1"/>
          <w:rtl w:val="0"/>
          <w:lang w:val="en-US"/>
        </w:rPr>
        <w:t>John</w:t>
      </w:r>
      <w:r>
        <w:rPr>
          <w:b w:val="0"/>
          <w:bCs w:val="0"/>
          <w:rtl w:val="0"/>
          <w:lang w:val="en-US"/>
        </w:rPr>
        <w:t xml:space="preserve"> - </w:t>
      </w:r>
      <w:r>
        <w:rPr>
          <w:b w:val="0"/>
          <w:bCs w:val="0"/>
          <w:rtl w:val="0"/>
          <w:lang w:val="en-US"/>
        </w:rPr>
        <w:t>Theophilus of Antioch (c. 115-188)</w:t>
      </w:r>
      <w:r>
        <w:rPr>
          <w:b w:val="0"/>
          <w:bCs w:val="0"/>
          <w:rtl w:val="0"/>
          <w:lang w:val="en-US"/>
        </w:rPr>
        <w:t xml:space="preserve">; </w:t>
      </w:r>
      <w:r>
        <w:rPr>
          <w:b w:val="0"/>
          <w:bCs w:val="0"/>
          <w:rtl w:val="0"/>
          <w:lang w:val="en-US"/>
        </w:rPr>
        <w:t>Muratorian Fragment (c. 170)</w:t>
      </w:r>
      <w:r>
        <w:rPr>
          <w:rStyle w:val="notes, answers"/>
          <w:b w:val="0"/>
          <w:bCs w:val="0"/>
          <w:outline w:val="0"/>
          <w:color w:val="0432ff"/>
          <w:rtl w:val="0"/>
          <w:lang w:val="en-US"/>
          <w14:textFill>
            <w14:solidFill>
              <w14:srgbClr w14:val="0433FF"/>
            </w14:solidFill>
          </w14:textFill>
        </w:rPr>
        <w:t>;</w:t>
      </w:r>
    </w:p>
    <w:p>
      <w:pPr>
        <w:pStyle w:val="Subtitle"/>
        <w:bidi w:val="0"/>
      </w:pPr>
      <w:r>
        <w:rPr>
          <w:rtl w:val="0"/>
        </w:rPr>
        <w:t>Conclusion</w:t>
      </w:r>
    </w:p>
    <w:p>
      <w:pPr>
        <w:pStyle w:val="Default"/>
        <w:keepNext w:val="1"/>
        <w:tabs>
          <w:tab w:val="right" w:pos="9360"/>
        </w:tabs>
        <w:spacing w:before="100" w:after="120"/>
        <w:ind w:left="360"/>
        <w:jc w:val="left"/>
        <w:rPr>
          <w:b w:val="1"/>
          <w:bCs w:val="1"/>
          <w:i w:val="1"/>
          <w:iCs w:val="1"/>
        </w:rPr>
      </w:pPr>
      <w:r>
        <w:rPr>
          <w:b w:val="1"/>
          <w:bCs w:val="1"/>
          <w:i w:val="1"/>
          <w:iCs w:val="1"/>
          <w:rtl w:val="0"/>
          <w:lang w:val="en-US"/>
        </w:rPr>
        <w:t>What? When? Who? Why? How?</w:t>
      </w:r>
    </w:p>
    <w:p>
      <w:pPr>
        <w:pStyle w:val="Body"/>
        <w:numPr>
          <w:ilvl w:val="0"/>
          <w:numId w:val="11"/>
        </w:numPr>
        <w:spacing w:after="120"/>
        <w:rPr>
          <w:lang w:val="en-US"/>
        </w:rPr>
      </w:pPr>
      <w:r>
        <w:rPr>
          <w:b w:val="1"/>
          <w:bCs w:val="1"/>
          <w:u w:val="single"/>
          <w:rtl w:val="0"/>
          <w:lang w:val="en-US"/>
        </w:rPr>
        <w:t>What</w:t>
      </w:r>
      <w:r>
        <w:rPr>
          <w:b w:val="1"/>
          <w:bCs w:val="1"/>
          <w:rtl w:val="0"/>
          <w:lang w:val="zh-TW" w:eastAsia="zh-TW"/>
        </w:rPr>
        <w:t>?</w:t>
      </w:r>
      <w:r>
        <w:rPr>
          <w:rtl w:val="0"/>
          <w:lang w:val="en-US"/>
        </w:rPr>
        <w:t xml:space="preserve"> - The </w:t>
      </w:r>
      <w:r>
        <w:rPr>
          <w:i w:val="1"/>
          <w:iCs w:val="1"/>
          <w:rtl w:val="0"/>
          <w:lang w:val="en-US"/>
        </w:rPr>
        <w:t>historical</w:t>
      </w:r>
      <w:r>
        <w:rPr>
          <w:rtl w:val="0"/>
          <w:lang w:val="en-US"/>
        </w:rPr>
        <w:t xml:space="preserve"> </w:t>
      </w:r>
      <w:r>
        <w:rPr>
          <w:rtl w:val="0"/>
          <w:lang w:val="en-US"/>
        </w:rPr>
        <w:t xml:space="preserve">sources for our </w:t>
      </w:r>
      <w:r>
        <w:rPr>
          <w:rtl w:val="0"/>
          <w:lang w:val="en-US"/>
        </w:rPr>
        <w:t>faith</w:t>
      </w:r>
      <w:r>
        <w:rPr>
          <w:rtl w:val="0"/>
          <w:lang w:val="en-US"/>
        </w:rPr>
        <w:t xml:space="preserve">: four books called the </w:t>
      </w:r>
      <w:r>
        <w:rPr>
          <w:rtl w:val="1"/>
          <w:lang w:val="ar-SA" w:bidi="ar-SA"/>
        </w:rPr>
        <w:t>“</w:t>
      </w:r>
      <w:r>
        <w:rPr>
          <w:rtl w:val="0"/>
          <w:lang w:val="pt-PT"/>
        </w:rPr>
        <w:t>gospels.</w:t>
      </w:r>
      <w:r>
        <w:rPr>
          <w:rtl w:val="0"/>
        </w:rPr>
        <w:t xml:space="preserve">” </w:t>
      </w:r>
    </w:p>
    <w:p>
      <w:pPr>
        <w:pStyle w:val="Body"/>
        <w:numPr>
          <w:ilvl w:val="0"/>
          <w:numId w:val="11"/>
        </w:numPr>
        <w:spacing w:after="120"/>
        <w:rPr>
          <w:lang w:val="en-US"/>
        </w:rPr>
      </w:pPr>
      <w:r>
        <w:rPr>
          <w:b w:val="1"/>
          <w:bCs w:val="1"/>
          <w:u w:val="single"/>
          <w:rtl w:val="0"/>
          <w:lang w:val="en-US"/>
        </w:rPr>
        <w:t>When</w:t>
      </w:r>
      <w:r>
        <w:rPr>
          <w:b w:val="1"/>
          <w:bCs w:val="1"/>
          <w:rtl w:val="0"/>
          <w:lang w:val="zh-TW" w:eastAsia="zh-TW"/>
        </w:rPr>
        <w:t>?</w:t>
      </w:r>
      <w:r>
        <w:rPr>
          <w:rtl w:val="0"/>
          <w:lang w:val="en-US"/>
        </w:rPr>
        <w:t xml:space="preserve"> - Written in the </w:t>
      </w:r>
      <w:r>
        <w:rPr>
          <w:i w:val="1"/>
          <w:iCs w:val="1"/>
          <w:rtl w:val="0"/>
          <w:lang w:val="en-US"/>
        </w:rPr>
        <w:t>first century</w:t>
      </w:r>
      <w:r>
        <w:rPr>
          <w:rtl w:val="0"/>
        </w:rPr>
        <w:t>.</w:t>
      </w:r>
    </w:p>
    <w:p>
      <w:pPr>
        <w:pStyle w:val="Body"/>
        <w:numPr>
          <w:ilvl w:val="0"/>
          <w:numId w:val="11"/>
        </w:numPr>
        <w:spacing w:after="120"/>
        <w:rPr>
          <w:lang w:val="en-US"/>
        </w:rPr>
      </w:pPr>
      <w:r>
        <w:rPr>
          <w:b w:val="1"/>
          <w:bCs w:val="1"/>
          <w:u w:val="single"/>
          <w:rtl w:val="0"/>
          <w:lang w:val="en-US"/>
        </w:rPr>
        <w:t>Who</w:t>
      </w:r>
      <w:r>
        <w:rPr>
          <w:b w:val="1"/>
          <w:bCs w:val="1"/>
          <w:rtl w:val="0"/>
          <w:lang w:val="zh-TW" w:eastAsia="zh-TW"/>
        </w:rPr>
        <w:t xml:space="preserve">? </w:t>
      </w:r>
      <w:r>
        <w:rPr>
          <w:rtl w:val="0"/>
          <w:lang w:val="ru-RU"/>
        </w:rPr>
        <w:t xml:space="preserve">- </w:t>
      </w:r>
      <w:r>
        <w:rPr>
          <w:i w:val="1"/>
          <w:iCs w:val="1"/>
          <w:rtl w:val="0"/>
          <w:lang w:val="en-US"/>
        </w:rPr>
        <w:t>Matthew</w:t>
      </w:r>
      <w:r>
        <w:rPr>
          <w:i w:val="1"/>
          <w:iCs w:val="1"/>
          <w:rtl w:val="0"/>
        </w:rPr>
        <w:t xml:space="preserve">, </w:t>
      </w:r>
      <w:r>
        <w:rPr>
          <w:i w:val="1"/>
          <w:iCs w:val="1"/>
          <w:rtl w:val="0"/>
          <w:lang w:val="en-US"/>
        </w:rPr>
        <w:t>Mark</w:t>
      </w:r>
      <w:r>
        <w:rPr>
          <w:i w:val="1"/>
          <w:iCs w:val="1"/>
          <w:rtl w:val="0"/>
        </w:rPr>
        <w:t xml:space="preserve">, </w:t>
      </w:r>
      <w:r>
        <w:rPr>
          <w:i w:val="1"/>
          <w:iCs w:val="1"/>
          <w:rtl w:val="0"/>
          <w:lang w:val="en-US"/>
        </w:rPr>
        <w:t>Luke, and</w:t>
      </w:r>
      <w:r>
        <w:rPr>
          <w:i w:val="1"/>
          <w:iCs w:val="1"/>
          <w:rtl w:val="0"/>
        </w:rPr>
        <w:t xml:space="preserve"> </w:t>
      </w:r>
      <w:r>
        <w:rPr>
          <w:i w:val="1"/>
          <w:iCs w:val="1"/>
          <w:rtl w:val="0"/>
          <w:lang w:val="en-US"/>
        </w:rPr>
        <w:t>John</w:t>
      </w:r>
      <w:r>
        <w:rPr>
          <w:rtl w:val="0"/>
          <w:lang w:val="en-US"/>
        </w:rPr>
        <w:t xml:space="preserve"> wrote them.</w:t>
      </w:r>
    </w:p>
    <w:p>
      <w:pPr>
        <w:pStyle w:val="Body"/>
        <w:numPr>
          <w:ilvl w:val="0"/>
          <w:numId w:val="12"/>
        </w:numPr>
        <w:spacing w:after="120"/>
        <w:rPr>
          <w:spacing w:val="0"/>
          <w:lang w:val="en-US"/>
        </w:rPr>
      </w:pPr>
      <w:r>
        <w:rPr>
          <w:b w:val="1"/>
          <w:bCs w:val="1"/>
          <w:spacing w:val="0"/>
          <w:u w:val="single"/>
          <w:rtl w:val="0"/>
          <w:lang w:val="en-US"/>
        </w:rPr>
        <w:t>Why</w:t>
      </w:r>
      <w:r>
        <w:rPr>
          <w:b w:val="1"/>
          <w:bCs w:val="1"/>
          <w:spacing w:val="0"/>
          <w:rtl w:val="0"/>
          <w:lang w:val="en-US"/>
        </w:rPr>
        <w:t xml:space="preserve"> were they written</w:t>
      </w:r>
      <w:r>
        <w:rPr>
          <w:b w:val="1"/>
          <w:bCs w:val="1"/>
          <w:spacing w:val="0"/>
          <w:rtl w:val="0"/>
          <w:lang w:val="zh-TW" w:eastAsia="zh-TW"/>
        </w:rPr>
        <w:t>?</w:t>
      </w:r>
      <w:r>
        <w:rPr>
          <w:spacing w:val="0"/>
          <w:rtl w:val="0"/>
        </w:rPr>
        <w:t xml:space="preserve">  </w:t>
      </w:r>
      <w:r>
        <w:rPr>
          <w:rStyle w:val="Reference"/>
          <w:rFonts w:ascii="Times New Roman" w:cs="Arial Unicode MS" w:hAnsi="Times New Roman" w:eastAsia="Arial Unicode MS"/>
          <w:b w:val="1"/>
          <w:bCs w:val="1"/>
          <w:i w:val="0"/>
          <w:iCs w:val="0"/>
          <w:caps w:val="0"/>
          <w:smallCaps w:val="0"/>
          <w:strike w:val="0"/>
          <w:dstrike w:val="0"/>
          <w:outline w:val="0"/>
          <w:color w:val="000000"/>
          <w:spacing w:val="-4"/>
          <w:position w:val="0"/>
          <w:sz w:val="24"/>
          <w:szCs w:val="24"/>
          <w:u w:val="none"/>
          <w:shd w:val="nil" w:color="auto" w:fill="auto"/>
          <w:vertAlign w:val="baseline"/>
          <w:rtl w:val="0"/>
          <w:lang w:val="en-US"/>
          <w14:textFill>
            <w14:solidFill>
              <w14:srgbClr w14:val="000000"/>
            </w14:solidFill>
          </w14:textFill>
        </w:rPr>
        <w:t>Jn</w:t>
      </w:r>
      <w:r>
        <w:rPr>
          <w:rStyle w:val="Reference"/>
          <w:rFonts w:ascii="Times New Roman" w:cs="Arial Unicode MS" w:hAnsi="Times New Roman" w:eastAsia="Arial Unicode MS"/>
          <w:b w:val="1"/>
          <w:bCs w:val="1"/>
          <w:i w:val="0"/>
          <w:iCs w:val="0"/>
          <w:caps w:val="0"/>
          <w:smallCaps w:val="0"/>
          <w:strike w:val="0"/>
          <w:dstrike w:val="0"/>
          <w:outline w:val="0"/>
          <w:color w:val="000000"/>
          <w:spacing w:val="0"/>
          <w:position w:val="0"/>
          <w:sz w:val="24"/>
          <w:szCs w:val="24"/>
          <w:u w:val="none"/>
          <w:shd w:val="nil" w:color="auto" w:fill="auto"/>
          <w:vertAlign w:val="baseline"/>
          <w:rtl w:val="0"/>
          <w:lang w:val="en-US"/>
          <w14:textFill>
            <w14:solidFill>
              <w14:srgbClr w14:val="000000"/>
            </w14:solidFill>
          </w14:textFill>
        </w:rPr>
        <w:t xml:space="preserve"> 20:30-31; Mk 1:1....16:15-16; </w:t>
      </w:r>
      <w:r>
        <w:rPr>
          <w:rStyle w:val="Reference"/>
          <w:rFonts w:ascii="Times New Roman" w:cs="Arial Unicode MS" w:hAnsi="Times New Roman" w:eastAsia="Arial Unicode MS"/>
          <w:b w:val="1"/>
          <w:bCs w:val="1"/>
          <w:i w:val="0"/>
          <w:iCs w:val="0"/>
          <w:caps w:val="0"/>
          <w:smallCaps w:val="0"/>
          <w:strike w:val="0"/>
          <w:dstrike w:val="0"/>
          <w:outline w:val="0"/>
          <w:color w:val="000000"/>
          <w:spacing w:val="-4"/>
          <w:position w:val="0"/>
          <w:sz w:val="24"/>
          <w:szCs w:val="24"/>
          <w:u w:val="none"/>
          <w:shd w:val="nil" w:color="auto" w:fill="auto"/>
          <w:vertAlign w:val="baseline"/>
          <w:rtl w:val="0"/>
          <w:lang w:val="en-US"/>
          <w14:textFill>
            <w14:solidFill>
              <w14:srgbClr w14:val="000000"/>
            </w14:solidFill>
          </w14:textFill>
        </w:rPr>
        <w:t>Lk</w:t>
      </w:r>
      <w:r>
        <w:rPr>
          <w:rStyle w:val="Reference"/>
          <w:rFonts w:ascii="Times New Roman" w:cs="Arial Unicode MS" w:hAnsi="Times New Roman" w:eastAsia="Arial Unicode MS"/>
          <w:b w:val="1"/>
          <w:bCs w:val="1"/>
          <w:i w:val="0"/>
          <w:iCs w:val="0"/>
          <w:caps w:val="0"/>
          <w:smallCaps w:val="0"/>
          <w:strike w:val="0"/>
          <w:dstrike w:val="0"/>
          <w:outline w:val="0"/>
          <w:color w:val="000000"/>
          <w:spacing w:val="0"/>
          <w:position w:val="0"/>
          <w:sz w:val="24"/>
          <w:szCs w:val="24"/>
          <w:u w:val="none"/>
          <w:shd w:val="nil" w:color="auto" w:fill="auto"/>
          <w:vertAlign w:val="baseline"/>
          <w:rtl w:val="0"/>
          <w:lang w:val="en-US"/>
          <w14:textFill>
            <w14:solidFill>
              <w14:srgbClr w14:val="000000"/>
            </w14:solidFill>
          </w14:textFill>
        </w:rPr>
        <w:t xml:space="preserve"> 1:4</w:t>
      </w:r>
      <w:r>
        <w:rPr>
          <w:rStyle w:val="Reference"/>
          <w:rFonts w:ascii="Times New Roman" w:cs="Arial Unicode MS" w:hAnsi="Times New Roman" w:eastAsia="Arial Unicode MS"/>
          <w:b w:val="0"/>
          <w:bCs w:val="0"/>
          <w:i w:val="0"/>
          <w:iCs w:val="0"/>
          <w:caps w:val="0"/>
          <w:smallCaps w:val="0"/>
          <w:strike w:val="0"/>
          <w:dstrike w:val="0"/>
          <w:outline w:val="0"/>
          <w:color w:val="000000"/>
          <w:spacing w:val="0"/>
          <w:position w:val="0"/>
          <w:sz w:val="24"/>
          <w:szCs w:val="24"/>
          <w:u w:val="none"/>
          <w:shd w:val="nil" w:color="auto" w:fill="auto"/>
          <w:vertAlign w:val="baseline"/>
          <w:rtl w:val="0"/>
          <w:lang w:val="en-US"/>
          <w14:textFill>
            <w14:solidFill>
              <w14:srgbClr w14:val="000000"/>
            </w14:solidFill>
          </w14:textFill>
        </w:rPr>
        <w:t xml:space="preserve"> </w:t>
        <w:tab/>
      </w:r>
    </w:p>
    <w:p>
      <w:pPr>
        <w:pStyle w:val="Body"/>
        <w:tabs>
          <w:tab w:val="right" w:pos="9360" w:leader="underscore"/>
        </w:tabs>
        <w:spacing w:after="120"/>
        <w:ind w:left="576"/>
        <w:rPr>
          <w:b w:val="1"/>
          <w:bCs w:val="1"/>
          <w:spacing w:val="0"/>
        </w:rPr>
      </w:pPr>
      <w:r>
        <w:rPr>
          <w:rStyle w:val="Reference"/>
          <w:rFonts w:ascii="Times New Roman" w:cs="Times New Roman" w:hAnsi="Times New Roman" w:eastAsia="Times New Roman"/>
          <w:b w:val="0"/>
          <w:bCs w:val="0"/>
          <w:i w:val="0"/>
          <w:iCs w:val="0"/>
          <w:caps w:val="0"/>
          <w:smallCaps w:val="0"/>
          <w:strike w:val="0"/>
          <w:dstrike w:val="0"/>
          <w:outline w:val="0"/>
          <w:color w:val="000000"/>
          <w:spacing w:val="0"/>
          <w:position w:val="0"/>
          <w:sz w:val="24"/>
          <w:szCs w:val="24"/>
          <w:u w:val="none"/>
          <w:shd w:val="nil" w:color="auto" w:fill="auto"/>
          <w:vertAlign w:val="baseline"/>
          <w:lang w:val="en-US"/>
          <w14:textFill>
            <w14:solidFill>
              <w14:srgbClr w14:val="000000"/>
            </w14:solidFill>
          </w14:textFill>
        </w:rPr>
        <w:tab/>
      </w:r>
    </w:p>
    <w:p>
      <w:pPr>
        <w:pStyle w:val="Body"/>
        <w:numPr>
          <w:ilvl w:val="0"/>
          <w:numId w:val="11"/>
        </w:numPr>
        <w:rPr>
          <w:lang w:val="en-US"/>
        </w:rPr>
      </w:pPr>
      <w:r>
        <w:rPr>
          <w:b w:val="1"/>
          <w:bCs w:val="1"/>
          <w:u w:val="single"/>
          <w:rtl w:val="0"/>
          <w:lang w:val="en-US"/>
        </w:rPr>
        <w:t>How</w:t>
      </w:r>
      <w:r>
        <w:rPr>
          <w:b w:val="1"/>
          <w:bCs w:val="1"/>
          <w:rtl w:val="0"/>
          <w:lang w:val="zh-TW" w:eastAsia="zh-TW"/>
        </w:rPr>
        <w:t xml:space="preserve">? </w:t>
      </w:r>
      <w:r>
        <w:rPr>
          <w:rtl w:val="0"/>
          <w:lang w:val="en-US"/>
        </w:rPr>
        <w:t>- With care and</w:t>
      </w:r>
      <w:r>
        <w:rPr>
          <w:b w:val="1"/>
          <w:bCs w:val="1"/>
          <w:rtl w:val="0"/>
          <w:lang w:val="en-US"/>
        </w:rPr>
        <w:t xml:space="preserve"> </w:t>
      </w:r>
      <w:r>
        <w:rPr>
          <w:rtl w:val="0"/>
          <w:lang w:val="en-US"/>
        </w:rPr>
        <w:t xml:space="preserve">concern for </w:t>
      </w:r>
      <w:r>
        <w:rPr>
          <w:i w:val="1"/>
          <w:iCs w:val="1"/>
          <w:rtl w:val="0"/>
          <w:lang w:val="en-US"/>
        </w:rPr>
        <w:t>truth</w:t>
      </w:r>
      <w:r>
        <w:rPr>
          <w:rtl w:val="0"/>
        </w:rPr>
        <w:t>.</w:t>
      </w:r>
      <w:r>
        <w:rPr>
          <w:rtl w:val="0"/>
          <w:lang w:val="en-US"/>
        </w:rPr>
        <w:t xml:space="preserve"> </w:t>
      </w:r>
      <w:r>
        <w:rPr>
          <w:rStyle w:val="Reference"/>
          <w:rFonts w:ascii="Times New Roman" w:cs="Arial Unicode MS" w:hAnsi="Times New Roman" w:eastAsia="Arial Unicode MS"/>
          <w:b w:val="1"/>
          <w:bCs w:val="1"/>
          <w:i w:val="0"/>
          <w:iCs w:val="0"/>
          <w:caps w:val="0"/>
          <w:smallCaps w:val="0"/>
          <w:strike w:val="0"/>
          <w:dstrike w:val="0"/>
          <w:outline w:val="0"/>
          <w:color w:val="000000"/>
          <w:spacing w:val="0"/>
          <w:position w:val="0"/>
          <w:sz w:val="24"/>
          <w:szCs w:val="24"/>
          <w:u w:val="none"/>
          <w:shd w:val="nil" w:color="auto" w:fill="auto"/>
          <w:vertAlign w:val="baseline"/>
          <w:rtl w:val="0"/>
          <w:lang w:val="en-US"/>
          <w14:textFill>
            <w14:solidFill>
              <w14:srgbClr w14:val="000000"/>
            </w14:solidFill>
          </w14:textFill>
        </w:rPr>
        <w:t>Lk 1:1-4; Jn 19:35; 21:24</w:t>
      </w:r>
    </w:p>
    <w:p>
      <w:pPr>
        <w:pStyle w:val="Body"/>
        <w:tabs>
          <w:tab w:val="right" w:pos="9360"/>
        </w:tabs>
        <w:rPr>
          <w:rStyle w:val="Reference"/>
          <w:rFonts w:ascii="Times New Roman" w:cs="Times New Roman" w:hAnsi="Times New Roman" w:eastAsia="Times New Roman"/>
          <w:b w:val="0"/>
          <w:bCs w:val="0"/>
          <w:i w:val="0"/>
          <w:iCs w:val="0"/>
          <w:caps w:val="0"/>
          <w:smallCaps w:val="0"/>
          <w:strike w:val="0"/>
          <w:dstrike w:val="0"/>
          <w:outline w:val="0"/>
          <w:color w:val="000000"/>
          <w:spacing w:val="0"/>
          <w:position w:val="0"/>
          <w:sz w:val="24"/>
          <w:szCs w:val="24"/>
          <w:u w:val="none"/>
          <w:shd w:val="nil" w:color="auto" w:fill="auto"/>
          <w:vertAlign w:val="baseline"/>
          <w:lang w:val="en-US"/>
          <w14:textFill>
            <w14:solidFill>
              <w14:srgbClr w14:val="000000"/>
            </w14:solidFill>
          </w14:textFill>
        </w:rPr>
      </w:pPr>
    </w:p>
    <w:p>
      <w:pPr>
        <w:pStyle w:val="Body"/>
        <w:spacing w:before="120"/>
        <w:ind w:left="360"/>
      </w:pPr>
      <w:r>
        <w:rPr>
          <w:rtl w:val="0"/>
          <w:lang w:val="en-US"/>
        </w:rPr>
        <w:t>Thus we have four books dating to the first century, three of which were written within forty years of the events they relate (before the destruction of Jerusalem - another criterion of credibility), written by men who were either eyewitnesses or obtained their information from eyewitnesses (the two highest standards of credibility for historical writings), and preserved with remarkable accuracy. They were all written to record the good news about Jesus, and two expressly claimed care and truthfulness for their record.</w:t>
      </w:r>
    </w:p>
    <w:p>
      <w:pPr>
        <w:pStyle w:val="Body"/>
        <w:spacing w:before="120"/>
        <w:ind w:left="360"/>
        <w:sectPr>
          <w:headerReference w:type="default" r:id="rId11"/>
          <w:footerReference w:type="default" r:id="rId12"/>
          <w:pgSz w:w="12240" w:h="15840" w:orient="portrait"/>
          <w:pgMar w:top="1440" w:right="1440" w:bottom="720" w:left="1440" w:header="720" w:footer="576"/>
          <w:bidi w:val="0"/>
        </w:sectPr>
      </w:pPr>
      <w:r>
        <w:rPr>
          <w:b w:val="1"/>
          <w:bCs w:val="1"/>
          <w:i w:val="1"/>
          <w:iCs w:val="1"/>
          <w:sz w:val="28"/>
          <w:szCs w:val="28"/>
          <w:rtl w:val="0"/>
          <w:lang w:val="en-US"/>
        </w:rPr>
        <w:t xml:space="preserve">The </w:t>
      </w:r>
      <w:r>
        <w:rPr>
          <w:b w:val="1"/>
          <w:bCs w:val="1"/>
          <w:i w:val="1"/>
          <w:iCs w:val="1"/>
          <w:sz w:val="28"/>
          <w:szCs w:val="28"/>
          <w:rtl w:val="0"/>
          <w:lang w:val="en-US"/>
        </w:rPr>
        <w:t>“</w:t>
      </w:r>
      <w:r>
        <w:rPr>
          <w:b w:val="1"/>
          <w:bCs w:val="1"/>
          <w:i w:val="1"/>
          <w:iCs w:val="1"/>
          <w:sz w:val="28"/>
          <w:szCs w:val="28"/>
          <w:rtl w:val="0"/>
          <w:lang w:val="en-US"/>
        </w:rPr>
        <w:t>Gospel of Jesus Christ</w:t>
      </w:r>
      <w:r>
        <w:rPr>
          <w:b w:val="1"/>
          <w:bCs w:val="1"/>
          <w:i w:val="1"/>
          <w:iCs w:val="1"/>
          <w:sz w:val="28"/>
          <w:szCs w:val="28"/>
          <w:rtl w:val="0"/>
          <w:lang w:val="en-US"/>
        </w:rPr>
        <w:t>”</w:t>
      </w:r>
      <w:r>
        <w:rPr>
          <w:b w:val="1"/>
          <w:bCs w:val="1"/>
          <w:i w:val="1"/>
          <w:iCs w:val="1"/>
          <w:sz w:val="28"/>
          <w:szCs w:val="28"/>
          <w:rtl w:val="0"/>
          <w:lang w:val="en-US"/>
        </w:rPr>
        <w:t xml:space="preserve"> will stand or fall upon the testimony of these </w:t>
      </w:r>
      <w:r>
        <w:rPr>
          <w:b w:val="1"/>
          <w:bCs w:val="1"/>
          <w:i w:val="1"/>
          <w:iCs w:val="1"/>
          <w:sz w:val="28"/>
          <w:szCs w:val="28"/>
          <w:rtl w:val="0"/>
          <w:lang w:val="en-US"/>
        </w:rPr>
        <w:t xml:space="preserve">historical </w:t>
      </w:r>
      <w:r>
        <w:rPr>
          <w:b w:val="1"/>
          <w:bCs w:val="1"/>
          <w:i w:val="1"/>
          <w:iCs w:val="1"/>
          <w:sz w:val="28"/>
          <w:szCs w:val="28"/>
          <w:rtl w:val="0"/>
          <w:lang w:val="pt-PT"/>
        </w:rPr>
        <w:t>documents.</w:t>
      </w:r>
    </w:p>
    <w:p>
      <w:pPr>
        <w:pStyle w:val="Heading"/>
        <w:bidi w:val="0"/>
        <w:rPr>
          <w:sz w:val="24"/>
          <w:szCs w:val="24"/>
        </w:rPr>
      </w:pPr>
      <w:bookmarkStart w:name="_Toc2" w:id="4"/>
      <w:r>
        <w:rPr>
          <w:rFonts w:cs="Arial Unicode MS" w:eastAsia="Arial Unicode MS"/>
          <w:rtl w:val="0"/>
          <w:lang w:val="en-US"/>
        </w:rPr>
        <w:t xml:space="preserve">III. </w:t>
      </w:r>
      <w:r>
        <w:rPr>
          <w:rFonts w:cs="Arial Unicode MS" w:eastAsia="Arial Unicode MS" w:hint="default"/>
          <w:rtl w:val="1"/>
          <w:lang w:val="ar-SA" w:bidi="ar-SA"/>
        </w:rPr>
        <w:t>“</w:t>
      </w:r>
      <w:r>
        <w:rPr>
          <w:rFonts w:cs="Arial Unicode MS" w:eastAsia="Arial Unicode MS"/>
          <w:rtl w:val="0"/>
          <w:lang w:val="sv-SE"/>
        </w:rPr>
        <w:t>Gospels</w:t>
      </w:r>
      <w:r>
        <w:rPr>
          <w:rFonts w:cs="Arial Unicode MS" w:eastAsia="Arial Unicode MS" w:hint="default"/>
          <w:rtl w:val="0"/>
        </w:rPr>
        <w:t>”</w:t>
      </w:r>
      <w:bookmarkEnd w:id="4"/>
    </w:p>
    <w:p>
      <w:pPr>
        <w:pStyle w:val="Body"/>
        <w:tabs>
          <w:tab w:val="right" w:pos="9360"/>
        </w:tabs>
        <w:spacing w:before="60"/>
      </w:pPr>
      <w:r>
        <w:rPr>
          <w:rtl w:val="0"/>
          <w:lang w:val="en-US"/>
        </w:rPr>
        <w:t>“</w:t>
      </w:r>
      <w:r>
        <w:rPr>
          <w:rtl w:val="0"/>
          <w:lang w:val="en-US"/>
        </w:rPr>
        <w:t>Gospel</w:t>
      </w:r>
      <w:r>
        <w:rPr>
          <w:rtl w:val="0"/>
          <w:lang w:val="en-US"/>
        </w:rPr>
        <w:t xml:space="preserve">” </w:t>
      </w:r>
      <w:r>
        <w:rPr>
          <w:rtl w:val="0"/>
          <w:lang w:val="en-US"/>
        </w:rPr>
        <w:t xml:space="preserve">= </w:t>
      </w:r>
      <w:r>
        <w:rPr>
          <w:rtl w:val="0"/>
          <w:lang w:val="en-US"/>
        </w:rPr>
        <w:t>“</w:t>
      </w:r>
      <w:r>
        <w:rPr>
          <w:rtl w:val="0"/>
          <w:lang w:val="en-US"/>
        </w:rPr>
        <w:t>good news</w:t>
      </w:r>
      <w:r>
        <w:rPr>
          <w:rtl w:val="0"/>
          <w:lang w:val="en-US"/>
        </w:rPr>
        <w:t xml:space="preserve">” </w:t>
      </w:r>
      <w:r>
        <w:rPr>
          <w:rtl w:val="0"/>
          <w:lang w:val="en-US"/>
        </w:rPr>
        <w:t xml:space="preserve">- Good news of the grace of God extended toward sinful man through Jesus Christ. </w:t>
      </w:r>
    </w:p>
    <w:p>
      <w:pPr>
        <w:pStyle w:val="Body"/>
        <w:tabs>
          <w:tab w:val="right" w:pos="9360" w:leader="underscore"/>
        </w:tabs>
        <w:spacing w:before="120"/>
        <w:rPr>
          <w:rStyle w:val="ref"/>
          <w:b w:val="0"/>
          <w:bCs w:val="0"/>
        </w:rPr>
      </w:pPr>
      <w:r>
        <w:rPr>
          <w:rtl w:val="0"/>
          <w:lang w:val="en-US"/>
        </w:rPr>
        <w:t>According to Matthew</w:t>
      </w:r>
      <w:r>
        <w:rPr>
          <w:rtl w:val="0"/>
          <w:lang w:val="en-US"/>
        </w:rPr>
        <w:t>’</w:t>
      </w:r>
      <w:r>
        <w:rPr>
          <w:rtl w:val="0"/>
          <w:lang w:val="en-US"/>
        </w:rPr>
        <w:t>s account, w</w:t>
      </w:r>
      <w:r>
        <w:rPr>
          <w:rStyle w:val="Question"/>
          <w:b w:val="0"/>
          <w:bCs w:val="0"/>
          <w:u w:val="none"/>
          <w:rtl w:val="0"/>
          <w:lang w:val="en-US"/>
        </w:rPr>
        <w:t xml:space="preserve">hy was the name </w:t>
      </w:r>
      <w:r>
        <w:rPr>
          <w:rStyle w:val="Question"/>
          <w:b w:val="0"/>
          <w:bCs w:val="0"/>
          <w:u w:val="none"/>
          <w:rtl w:val="0"/>
          <w:lang w:val="en-US"/>
        </w:rPr>
        <w:t>“</w:t>
      </w:r>
      <w:r>
        <w:rPr>
          <w:rStyle w:val="Question"/>
          <w:b w:val="0"/>
          <w:bCs w:val="0"/>
          <w:u w:val="none"/>
          <w:rtl w:val="0"/>
          <w:lang w:val="en-US"/>
        </w:rPr>
        <w:t>Jesus</w:t>
      </w:r>
      <w:r>
        <w:rPr>
          <w:rStyle w:val="Question"/>
          <w:b w:val="0"/>
          <w:bCs w:val="0"/>
          <w:u w:val="none"/>
          <w:rtl w:val="0"/>
          <w:lang w:val="en-US"/>
        </w:rPr>
        <w:t xml:space="preserve">” </w:t>
      </w:r>
      <w:r>
        <w:rPr>
          <w:rStyle w:val="Question"/>
          <w:b w:val="0"/>
          <w:bCs w:val="0"/>
          <w:u w:val="none"/>
          <w:rtl w:val="0"/>
          <w:lang w:val="en-US"/>
        </w:rPr>
        <w:t>chosen?</w:t>
      </w:r>
      <w:r>
        <w:rPr>
          <w:rStyle w:val="ref"/>
          <w:rtl w:val="0"/>
          <w:lang w:val="en-US"/>
        </w:rPr>
        <w:t xml:space="preserve"> </w:t>
      </w:r>
      <w:r>
        <w:rPr>
          <w:rStyle w:val="ref"/>
          <w:rtl w:val="0"/>
          <w:lang w:val="en-US"/>
        </w:rPr>
        <w:t>Mt 1:21</w:t>
      </w:r>
      <w:r>
        <w:rPr>
          <w:rStyle w:val="ref"/>
          <w:b w:val="0"/>
          <w:bCs w:val="0"/>
          <w:rtl w:val="0"/>
          <w:lang w:val="en-US"/>
        </w:rPr>
        <w:t xml:space="preserve"> </w:t>
        <w:tab/>
      </w:r>
    </w:p>
    <w:p>
      <w:pPr>
        <w:pStyle w:val="Body"/>
        <w:tabs>
          <w:tab w:val="right" w:pos="9360" w:leader="underscore"/>
        </w:tabs>
        <w:rPr>
          <w:rStyle w:val="ref"/>
        </w:rPr>
      </w:pPr>
      <w:r>
        <w:rPr>
          <w:rStyle w:val="ref"/>
          <w:b w:val="0"/>
          <w:bCs w:val="0"/>
        </w:rPr>
        <w:tab/>
      </w:r>
    </w:p>
    <w:p>
      <w:pPr>
        <w:pStyle w:val="Body"/>
        <w:tabs>
          <w:tab w:val="right" w:pos="9360" w:leader="underscore"/>
        </w:tabs>
        <w:spacing w:before="120"/>
        <w:rPr>
          <w:rStyle w:val="ref"/>
          <w:b w:val="0"/>
          <w:bCs w:val="0"/>
        </w:rPr>
      </w:pPr>
      <w:r>
        <w:rPr>
          <w:rStyle w:val="Question"/>
          <w:b w:val="0"/>
          <w:bCs w:val="0"/>
          <w:u w:val="none"/>
          <w:rtl w:val="0"/>
          <w:lang w:val="en-US"/>
        </w:rPr>
        <w:t xml:space="preserve">What </w:t>
      </w:r>
      <w:r>
        <w:rPr>
          <w:rStyle w:val="Question"/>
          <w:b w:val="0"/>
          <w:bCs w:val="0"/>
          <w:u w:val="none"/>
          <w:rtl w:val="0"/>
          <w:lang w:val="en-US"/>
        </w:rPr>
        <w:t>“</w:t>
      </w:r>
      <w:r>
        <w:rPr>
          <w:rStyle w:val="Question"/>
          <w:b w:val="0"/>
          <w:bCs w:val="0"/>
          <w:u w:val="none"/>
          <w:rtl w:val="0"/>
          <w:lang w:val="en-US"/>
        </w:rPr>
        <w:t>good news</w:t>
      </w:r>
      <w:r>
        <w:rPr>
          <w:rStyle w:val="Question"/>
          <w:b w:val="0"/>
          <w:bCs w:val="0"/>
          <w:u w:val="none"/>
          <w:rtl w:val="0"/>
          <w:lang w:val="en-US"/>
        </w:rPr>
        <w:t xml:space="preserve">” </w:t>
      </w:r>
      <w:r>
        <w:rPr>
          <w:rStyle w:val="Question"/>
          <w:b w:val="0"/>
          <w:bCs w:val="0"/>
          <w:u w:val="none"/>
          <w:rtl w:val="0"/>
          <w:lang w:val="en-US"/>
        </w:rPr>
        <w:t>did Mark provide in his gospel?</w:t>
      </w:r>
      <w:r>
        <w:rPr>
          <w:rStyle w:val="ref"/>
          <w:b w:val="0"/>
          <w:bCs w:val="0"/>
          <w:rtl w:val="0"/>
          <w:lang w:val="en-US"/>
        </w:rPr>
        <w:t xml:space="preserve"> </w:t>
      </w:r>
      <w:r>
        <w:rPr>
          <w:rStyle w:val="ref"/>
          <w:rtl w:val="0"/>
          <w:lang w:val="en-US"/>
        </w:rPr>
        <w:t>Mk 1:1</w:t>
      </w:r>
      <w:r>
        <w:rPr>
          <w:rStyle w:val="ref"/>
          <w:rtl w:val="0"/>
          <w:lang w:val="en-US"/>
        </w:rPr>
        <w:t>…</w:t>
      </w:r>
      <w:r>
        <w:rPr>
          <w:rStyle w:val="ref"/>
          <w:rtl w:val="0"/>
          <w:lang w:val="en-US"/>
        </w:rPr>
        <w:t>16:15,16</w:t>
      </w:r>
      <w:r>
        <w:rPr>
          <w:rStyle w:val="ref"/>
          <w:rtl w:val="0"/>
          <w:lang w:val="en-US"/>
        </w:rPr>
        <w:t>.</w:t>
      </w:r>
      <w:r>
        <w:rPr>
          <w:rStyle w:val="ref"/>
          <w:b w:val="0"/>
          <w:bCs w:val="0"/>
          <w:rtl w:val="0"/>
          <w:lang w:val="en-US"/>
        </w:rPr>
        <w:t xml:space="preserve"> </w:t>
        <w:tab/>
      </w:r>
    </w:p>
    <w:p>
      <w:pPr>
        <w:pStyle w:val="Body"/>
        <w:tabs>
          <w:tab w:val="right" w:pos="9360" w:leader="underscore"/>
        </w:tabs>
        <w:rPr>
          <w:rStyle w:val="ref"/>
        </w:rPr>
      </w:pPr>
      <w:r>
        <w:rPr>
          <w:rStyle w:val="ref"/>
          <w:b w:val="0"/>
          <w:bCs w:val="0"/>
          <w:rtl w:val="0"/>
        </w:rPr>
        <w:tab/>
        <w:t xml:space="preserve"> See also</w:t>
      </w:r>
      <w:r>
        <w:rPr>
          <w:rStyle w:val="ref"/>
          <w:rtl w:val="0"/>
          <w:lang w:val="en-US"/>
        </w:rPr>
        <w:t xml:space="preserve"> </w:t>
      </w:r>
      <w:r>
        <w:rPr>
          <w:rStyle w:val="ref"/>
          <w:rtl w:val="0"/>
          <w:lang w:val="en-US"/>
        </w:rPr>
        <w:t>Ro</w:t>
      </w:r>
      <w:r>
        <w:rPr>
          <w:rStyle w:val="ref"/>
          <w:rtl w:val="0"/>
          <w:lang w:val="en-US"/>
        </w:rPr>
        <w:t>m</w:t>
      </w:r>
      <w:r>
        <w:rPr>
          <w:rStyle w:val="ref"/>
          <w:rtl w:val="0"/>
          <w:lang w:val="en-US"/>
        </w:rPr>
        <w:t xml:space="preserve"> 1:16,17</w:t>
      </w:r>
      <w:r>
        <w:rPr>
          <w:rStyle w:val="ref"/>
          <w:rtl w:val="0"/>
          <w:lang w:val="en-US"/>
        </w:rPr>
        <w:t>.</w:t>
      </w:r>
      <w:r>
        <w:rPr>
          <w:rStyle w:val="ref"/>
          <w:b w:val="0"/>
          <w:bCs w:val="0"/>
          <w:rtl w:val="0"/>
          <w:lang w:val="en-US"/>
        </w:rPr>
        <w:t xml:space="preserve"> </w:t>
      </w:r>
    </w:p>
    <w:p>
      <w:pPr>
        <w:pStyle w:val="Body"/>
        <w:tabs>
          <w:tab w:val="right" w:pos="9360" w:leader="underscore"/>
        </w:tabs>
        <w:spacing w:before="120"/>
        <w:rPr>
          <w:rStyle w:val="ref"/>
          <w:b w:val="0"/>
          <w:bCs w:val="0"/>
          <w:spacing w:val="0"/>
        </w:rPr>
      </w:pPr>
      <w:r>
        <w:rPr>
          <w:rStyle w:val="ref"/>
          <w:b w:val="0"/>
          <w:bCs w:val="0"/>
          <w:spacing w:val="0"/>
          <w:rtl w:val="0"/>
          <w:lang w:val="en-US"/>
        </w:rPr>
        <w:t>In Luke</w:t>
      </w:r>
      <w:r>
        <w:rPr>
          <w:rStyle w:val="ref"/>
          <w:b w:val="0"/>
          <w:bCs w:val="0"/>
          <w:spacing w:val="0"/>
          <w:rtl w:val="0"/>
          <w:lang w:val="en-US"/>
        </w:rPr>
        <w:t>’</w:t>
      </w:r>
      <w:r>
        <w:rPr>
          <w:rStyle w:val="ref"/>
          <w:b w:val="0"/>
          <w:bCs w:val="0"/>
          <w:spacing w:val="0"/>
          <w:rtl w:val="0"/>
          <w:lang w:val="en-US"/>
        </w:rPr>
        <w:t xml:space="preserve">s record of his last discussion with the apostles, what did He say was written about the </w:t>
      </w:r>
      <w:r>
        <w:rPr>
          <w:rStyle w:val="ref"/>
          <w:b w:val="0"/>
          <w:bCs w:val="0"/>
          <w:spacing w:val="0"/>
          <w:rtl w:val="0"/>
          <w:lang w:val="en-US"/>
        </w:rPr>
        <w:t>“</w:t>
      </w:r>
      <w:r>
        <w:rPr>
          <w:rStyle w:val="ref"/>
          <w:b w:val="0"/>
          <w:bCs w:val="0"/>
          <w:spacing w:val="0"/>
          <w:rtl w:val="0"/>
          <w:lang w:val="en-US"/>
        </w:rPr>
        <w:t>Christ</w:t>
      </w:r>
      <w:r>
        <w:rPr>
          <w:rStyle w:val="ref"/>
          <w:b w:val="0"/>
          <w:bCs w:val="0"/>
          <w:spacing w:val="0"/>
          <w:rtl w:val="0"/>
          <w:lang w:val="en-US"/>
        </w:rPr>
        <w:t xml:space="preserve">” </w:t>
      </w:r>
      <w:r>
        <w:rPr>
          <w:rStyle w:val="ref"/>
          <w:b w:val="0"/>
          <w:bCs w:val="0"/>
          <w:spacing w:val="0"/>
          <w:rtl w:val="0"/>
          <w:lang w:val="en-US"/>
        </w:rPr>
        <w:t>that they would preach to all the nations?</w:t>
      </w:r>
      <w:r>
        <w:rPr>
          <w:rStyle w:val="ref"/>
          <w:spacing w:val="0"/>
          <w:rtl w:val="0"/>
          <w:lang w:val="en-US"/>
        </w:rPr>
        <w:t xml:space="preserve"> Lk 24:44-47</w:t>
      </w:r>
      <w:r>
        <w:rPr>
          <w:rStyle w:val="ref"/>
          <w:b w:val="0"/>
          <w:bCs w:val="0"/>
          <w:spacing w:val="0"/>
          <w:rtl w:val="0"/>
          <w:lang w:val="en-US"/>
        </w:rPr>
        <w:t xml:space="preserve"> </w:t>
        <w:tab/>
      </w:r>
    </w:p>
    <w:p>
      <w:pPr>
        <w:pStyle w:val="Body"/>
        <w:tabs>
          <w:tab w:val="right" w:pos="9360" w:leader="underscore"/>
        </w:tabs>
        <w:rPr>
          <w:rStyle w:val="ref"/>
          <w:spacing w:val="0"/>
        </w:rPr>
      </w:pPr>
      <w:r>
        <w:rPr>
          <w:rStyle w:val="ref"/>
          <w:b w:val="0"/>
          <w:bCs w:val="0"/>
          <w:spacing w:val="0"/>
        </w:rPr>
        <w:tab/>
      </w:r>
    </w:p>
    <w:p>
      <w:pPr>
        <w:pStyle w:val="Body"/>
        <w:tabs>
          <w:tab w:val="right" w:pos="9360" w:leader="underscore"/>
        </w:tabs>
        <w:spacing w:before="120"/>
        <w:rPr>
          <w:rStyle w:val="ref"/>
          <w:b w:val="0"/>
          <w:bCs w:val="0"/>
        </w:rPr>
      </w:pPr>
      <w:r>
        <w:rPr>
          <w:rStyle w:val="Question"/>
          <w:b w:val="0"/>
          <w:bCs w:val="0"/>
          <w:u w:val="none"/>
          <w:rtl w:val="0"/>
          <w:lang w:val="en-US"/>
        </w:rPr>
        <w:t>What is the kernel of the gospel?</w:t>
      </w:r>
      <w:r>
        <w:rPr>
          <w:rtl w:val="0"/>
          <w:lang w:val="en-US"/>
        </w:rPr>
        <w:t xml:space="preserve"> </w:t>
      </w:r>
      <w:r>
        <w:rPr>
          <w:rStyle w:val="ref"/>
          <w:rtl w:val="0"/>
          <w:lang w:val="en-US"/>
        </w:rPr>
        <w:t>1Co 15:1-4</w:t>
      </w:r>
      <w:r>
        <w:rPr>
          <w:rStyle w:val="ref"/>
          <w:b w:val="0"/>
          <w:bCs w:val="0"/>
          <w:rtl w:val="0"/>
          <w:lang w:val="en-US"/>
        </w:rPr>
        <w:t xml:space="preserve"> </w:t>
        <w:tab/>
      </w:r>
    </w:p>
    <w:p>
      <w:pPr>
        <w:pStyle w:val="Body"/>
        <w:tabs>
          <w:tab w:val="right" w:pos="9360" w:leader="underscore"/>
        </w:tabs>
      </w:pPr>
      <w:r>
        <w:rPr>
          <w:rStyle w:val="ref"/>
          <w:b w:val="0"/>
          <w:bCs w:val="0"/>
        </w:rPr>
        <w:tab/>
      </w:r>
    </w:p>
    <w:p>
      <w:pPr>
        <w:pStyle w:val="Subtitle"/>
        <w:spacing w:before="520" w:after="80"/>
        <w:rPr>
          <w:outline w:val="0"/>
          <w:color w:val="000000"/>
          <w14:textFill>
            <w14:solidFill>
              <w14:srgbClr w14:val="000000"/>
            </w14:solidFill>
          </w14:textFill>
        </w:rPr>
      </w:pPr>
      <w:r>
        <w:rPr>
          <w:rtl w:val="0"/>
          <w:lang w:val="en-US"/>
        </w:rPr>
        <w:t>The</w:t>
      </w:r>
      <w:r>
        <w:rPr>
          <w:rtl w:val="0"/>
          <w:lang w:val="en-US"/>
        </w:rPr>
        <w:t xml:space="preserve"> Gospels</w:t>
      </w:r>
      <w:r>
        <w:rPr>
          <w:rtl w:val="0"/>
          <w:lang w:val="en-US"/>
        </w:rPr>
        <w:t xml:space="preserve"> present Jesus as the </w:t>
      </w:r>
      <w:r>
        <w:rPr>
          <w:rtl w:val="0"/>
          <w:lang w:val="en-US"/>
        </w:rPr>
        <w:t>“</w:t>
      </w:r>
      <w:r>
        <w:rPr>
          <w:rtl w:val="0"/>
          <w:lang w:val="en-US"/>
        </w:rPr>
        <w:t>Christ,</w:t>
      </w:r>
      <w:r>
        <w:rPr>
          <w:rtl w:val="0"/>
          <w:lang w:val="en-US"/>
        </w:rPr>
        <w:t xml:space="preserve">” </w:t>
      </w:r>
      <w:r>
        <w:rPr>
          <w:rtl w:val="0"/>
          <w:lang w:val="en-US"/>
        </w:rPr>
        <w:t xml:space="preserve">the </w:t>
      </w:r>
      <w:r>
        <w:rPr>
          <w:rtl w:val="0"/>
          <w:lang w:val="en-US"/>
        </w:rPr>
        <w:t>“</w:t>
      </w:r>
      <w:r>
        <w:rPr>
          <w:rtl w:val="0"/>
          <w:lang w:val="en-US"/>
        </w:rPr>
        <w:t>Anointed</w:t>
      </w:r>
      <w:r>
        <w:rPr>
          <w:rtl w:val="0"/>
          <w:lang w:val="en-US"/>
        </w:rPr>
        <w:t>”</w:t>
      </w:r>
    </w:p>
    <w:p>
      <w:pPr>
        <w:pStyle w:val="Body"/>
        <w:numPr>
          <w:ilvl w:val="0"/>
          <w:numId w:val="13"/>
        </w:numPr>
        <w:rPr>
          <w:lang w:val="en-US"/>
        </w:rPr>
      </w:pPr>
      <w:r>
        <w:rPr>
          <w:b w:val="1"/>
          <w:bCs w:val="1"/>
          <w:i w:val="1"/>
          <w:iCs w:val="1"/>
          <w:rtl w:val="0"/>
          <w:lang w:val="en-US"/>
        </w:rPr>
        <w:t>Prophet</w:t>
      </w:r>
      <w:r>
        <w:rPr>
          <w:b w:val="1"/>
          <w:bCs w:val="1"/>
          <w:rtl w:val="0"/>
          <w:lang w:val="en-US"/>
        </w:rPr>
        <w:t xml:space="preserve"> - through whom God revealed the true grace for mankind</w:t>
      </w:r>
      <w:r>
        <w:rPr>
          <w:rtl w:val="0"/>
          <w:lang w:val="en-US"/>
        </w:rPr>
        <w:t>. A prophet is Jehovah</w:t>
      </w:r>
      <w:r>
        <w:rPr>
          <w:rtl w:val="0"/>
          <w:lang w:val="en-US"/>
        </w:rPr>
        <w:t>’</w:t>
      </w:r>
      <w:r>
        <w:rPr>
          <w:rtl w:val="0"/>
          <w:lang w:val="en-US"/>
        </w:rPr>
        <w:t>s mouthpiece to present His message</w:t>
      </w:r>
      <w:r>
        <w:rPr>
          <w:rtl w:val="0"/>
          <w:lang w:val="en-US"/>
        </w:rPr>
        <w:t>—</w:t>
      </w:r>
      <w:r>
        <w:rPr>
          <w:rtl w:val="0"/>
          <w:lang w:val="en-US"/>
        </w:rPr>
        <w:t xml:space="preserve">the Gospels over and again make it clear that this is what Jesus did, </w:t>
      </w:r>
      <w:r>
        <w:rPr>
          <w:rStyle w:val="ref"/>
          <w:rtl w:val="0"/>
          <w:lang w:val="en-US"/>
        </w:rPr>
        <w:t>Mt 4:17,23</w:t>
      </w:r>
      <w:r>
        <w:rPr>
          <w:rtl w:val="0"/>
          <w:lang w:val="en-US"/>
        </w:rPr>
        <w:t xml:space="preserve">. But, he was the </w:t>
      </w:r>
      <w:r>
        <w:rPr>
          <w:i w:val="1"/>
          <w:iCs w:val="1"/>
          <w:rtl w:val="0"/>
          <w:lang w:val="en-US"/>
        </w:rPr>
        <w:t>ultimate</w:t>
      </w:r>
      <w:r>
        <w:rPr>
          <w:rtl w:val="0"/>
          <w:lang w:val="en-US"/>
        </w:rPr>
        <w:t xml:space="preserve"> prophet, </w:t>
      </w:r>
      <w:r>
        <w:rPr>
          <w:rtl w:val="0"/>
          <w:lang w:val="en-US"/>
        </w:rPr>
        <w:t>“</w:t>
      </w:r>
      <w:r>
        <w:rPr>
          <w:rtl w:val="0"/>
          <w:lang w:val="en-US"/>
        </w:rPr>
        <w:t>the</w:t>
      </w:r>
      <w:r>
        <w:rPr>
          <w:rtl w:val="0"/>
          <w:lang w:val="en-US"/>
        </w:rPr>
        <w:t xml:space="preserve">” </w:t>
      </w:r>
      <w:r>
        <w:rPr>
          <w:rtl w:val="0"/>
          <w:lang w:val="en-US"/>
        </w:rPr>
        <w:t>Prophet of prophecy (</w:t>
      </w:r>
      <w:r>
        <w:rPr>
          <w:rStyle w:val="ref"/>
          <w:rtl w:val="0"/>
          <w:lang w:val="en-US"/>
        </w:rPr>
        <w:t>Dt</w:t>
      </w:r>
      <w:r>
        <w:rPr>
          <w:rStyle w:val="ref"/>
          <w:rtl w:val="0"/>
          <w:lang w:val="en-US"/>
        </w:rPr>
        <w:t> </w:t>
      </w:r>
      <w:r>
        <w:rPr>
          <w:rStyle w:val="ref"/>
          <w:rtl w:val="0"/>
          <w:lang w:val="en-US"/>
        </w:rPr>
        <w:t>18:18-19; Jn 1:21,25; Ac 3:22-26</w:t>
      </w:r>
      <w:r>
        <w:rPr>
          <w:rtl w:val="0"/>
          <w:lang w:val="en-US"/>
        </w:rPr>
        <w:t>) and able to reveal God and His will completely and authoritatively</w:t>
      </w:r>
      <w:r>
        <w:rPr>
          <w:rtl w:val="0"/>
          <w:lang w:val="en-US"/>
        </w:rPr>
        <w:t>—</w:t>
      </w:r>
      <w:r>
        <w:rPr>
          <w:rStyle w:val="ref"/>
          <w:rtl w:val="0"/>
          <w:lang w:val="en-US"/>
        </w:rPr>
        <w:t>Jn 1:17,18; 12:48-50</w:t>
      </w:r>
      <w:r>
        <w:rPr>
          <w:rtl w:val="0"/>
          <w:lang w:val="en-US"/>
        </w:rPr>
        <w:t xml:space="preserve"> (</w:t>
      </w:r>
      <w:r>
        <w:rPr>
          <w:rtl w:val="0"/>
          <w:lang w:val="en-US"/>
        </w:rPr>
        <w:t>“</w:t>
      </w:r>
      <w:r>
        <w:rPr>
          <w:rtl w:val="0"/>
          <w:lang w:val="en-US"/>
        </w:rPr>
        <w:t>not</w:t>
      </w:r>
      <w:r>
        <w:rPr>
          <w:rtl w:val="0"/>
          <w:lang w:val="en-US"/>
        </w:rPr>
        <w:t>…</w:t>
      </w:r>
      <w:r>
        <w:rPr>
          <w:rtl w:val="0"/>
          <w:lang w:val="en-US"/>
        </w:rPr>
        <w:t>but</w:t>
      </w:r>
      <w:r>
        <w:rPr>
          <w:rtl w:val="0"/>
          <w:lang w:val="en-US"/>
        </w:rPr>
        <w:t xml:space="preserve">” </w:t>
      </w:r>
      <w:r>
        <w:rPr>
          <w:rtl w:val="0"/>
          <w:lang w:val="en-US"/>
        </w:rPr>
        <w:t>in John, e.g.</w:t>
      </w:r>
      <w:r>
        <w:rPr>
          <w:b w:val="1"/>
          <w:bCs w:val="1"/>
          <w:rtl w:val="0"/>
          <w:lang w:val="en-US"/>
        </w:rPr>
        <w:t xml:space="preserve"> </w:t>
      </w:r>
      <w:r>
        <w:rPr>
          <w:rStyle w:val="ref"/>
          <w:rtl w:val="0"/>
          <w:lang w:val="en-US"/>
        </w:rPr>
        <w:t>Jn 7:16</w:t>
      </w:r>
      <w:r>
        <w:rPr>
          <w:rtl w:val="0"/>
          <w:lang w:val="en-US"/>
        </w:rPr>
        <w:t>)</w:t>
      </w:r>
      <w:r>
        <w:rPr>
          <w:rtl w:val="0"/>
          <w:lang w:val="en-US"/>
        </w:rPr>
        <w:t>.</w:t>
      </w:r>
    </w:p>
    <w:p>
      <w:pPr>
        <w:pStyle w:val="Body"/>
        <w:numPr>
          <w:ilvl w:val="0"/>
          <w:numId w:val="13"/>
        </w:numPr>
        <w:spacing w:before="120"/>
        <w:rPr>
          <w:lang w:val="en-US"/>
        </w:rPr>
      </w:pPr>
      <w:r>
        <w:rPr>
          <w:b w:val="1"/>
          <w:bCs w:val="1"/>
          <w:i w:val="1"/>
          <w:iCs w:val="1"/>
          <w:rtl w:val="0"/>
          <w:lang w:val="en-US"/>
        </w:rPr>
        <w:t>Priest</w:t>
      </w:r>
      <w:r>
        <w:rPr>
          <w:b w:val="1"/>
          <w:bCs w:val="1"/>
          <w:rtl w:val="0"/>
          <w:lang w:val="en-US"/>
        </w:rPr>
        <w:t xml:space="preserve"> - through whom man is reconciled to God</w:t>
      </w:r>
      <w:r>
        <w:rPr>
          <w:rtl w:val="0"/>
          <w:lang w:val="en-US"/>
        </w:rPr>
        <w:t xml:space="preserve">. </w:t>
      </w:r>
      <w:r>
        <w:rPr>
          <w:rStyle w:val="ref"/>
          <w:rtl w:val="0"/>
          <w:lang w:val="en-US"/>
        </w:rPr>
        <w:t>Heb 7:26-27</w:t>
      </w:r>
      <w:r>
        <w:rPr>
          <w:rtl w:val="0"/>
          <w:lang w:val="en-US"/>
        </w:rPr>
        <w:t xml:space="preserve"> (</w:t>
      </w:r>
      <w:r>
        <w:rPr>
          <w:rtl w:val="0"/>
          <w:lang w:val="en-US"/>
        </w:rPr>
        <w:t>“</w:t>
      </w:r>
      <w:r>
        <w:rPr>
          <w:rtl w:val="0"/>
          <w:lang w:val="en-US"/>
        </w:rPr>
        <w:t xml:space="preserve">holy, innocent, undefiled </w:t>
      </w:r>
      <w:r>
        <w:rPr>
          <w:rtl w:val="0"/>
          <w:lang w:val="en-US"/>
        </w:rPr>
        <w:t xml:space="preserve">… </w:t>
      </w:r>
      <w:r>
        <w:rPr>
          <w:rtl w:val="0"/>
          <w:lang w:val="en-US"/>
        </w:rPr>
        <w:t>for the sins of the people</w:t>
      </w:r>
      <w:r>
        <w:rPr>
          <w:rtl w:val="0"/>
          <w:lang w:val="en-US"/>
        </w:rPr>
        <w:t xml:space="preserve"> … </w:t>
      </w:r>
      <w:r>
        <w:rPr>
          <w:rtl w:val="0"/>
          <w:lang w:val="en-US"/>
        </w:rPr>
        <w:t>offered up himself</w:t>
      </w:r>
      <w:r>
        <w:rPr>
          <w:rtl w:val="0"/>
          <w:lang w:val="en-US"/>
        </w:rPr>
        <w:t>”</w:t>
      </w:r>
      <w:r>
        <w:rPr>
          <w:rtl w:val="0"/>
          <w:lang w:val="en-US"/>
        </w:rPr>
        <w:t>)</w:t>
      </w:r>
      <w:r>
        <w:rPr>
          <w:rtl w:val="0"/>
          <w:lang w:val="en-US"/>
        </w:rPr>
        <w:t xml:space="preserve">. The Gospels show Christ came for the purpose of dying and offering his life </w:t>
      </w:r>
      <w:r>
        <w:rPr>
          <w:rtl w:val="0"/>
          <w:lang w:val="en-US"/>
        </w:rPr>
        <w:t>for the sins of men</w:t>
      </w:r>
      <w:r>
        <w:rPr>
          <w:rtl w:val="0"/>
          <w:lang w:val="en-US"/>
        </w:rPr>
        <w:t xml:space="preserve">, </w:t>
      </w:r>
      <w:r>
        <w:rPr>
          <w:rStyle w:val="ref"/>
          <w:rtl w:val="0"/>
          <w:lang w:val="en-US"/>
        </w:rPr>
        <w:t>Mt 20:28; 26:28</w:t>
      </w:r>
      <w:r>
        <w:rPr>
          <w:rtl w:val="0"/>
          <w:lang w:val="en-US"/>
        </w:rPr>
        <w:t>.</w:t>
      </w:r>
    </w:p>
    <w:p>
      <w:pPr>
        <w:pStyle w:val="Body"/>
        <w:numPr>
          <w:ilvl w:val="0"/>
          <w:numId w:val="13"/>
        </w:numPr>
        <w:spacing w:before="120"/>
        <w:rPr>
          <w:lang w:val="en-US"/>
        </w:rPr>
      </w:pPr>
      <w:r>
        <w:rPr>
          <w:b w:val="1"/>
          <w:bCs w:val="1"/>
          <w:i w:val="1"/>
          <w:iCs w:val="1"/>
          <w:rtl w:val="0"/>
          <w:lang w:val="en-US"/>
        </w:rPr>
        <w:t>King</w:t>
      </w:r>
      <w:r>
        <w:rPr>
          <w:b w:val="1"/>
          <w:bCs w:val="1"/>
          <w:rtl w:val="0"/>
          <w:lang w:val="en-US"/>
        </w:rPr>
        <w:t xml:space="preserve"> - through whom God rules for man</w:t>
      </w:r>
      <w:r>
        <w:rPr>
          <w:b w:val="1"/>
          <w:bCs w:val="1"/>
          <w:rtl w:val="0"/>
          <w:lang w:val="en-US"/>
        </w:rPr>
        <w:t>’</w:t>
      </w:r>
      <w:r>
        <w:rPr>
          <w:b w:val="1"/>
          <w:bCs w:val="1"/>
          <w:rtl w:val="0"/>
          <w:lang w:val="en-US"/>
        </w:rPr>
        <w:t>s redemption</w:t>
      </w:r>
      <w:r>
        <w:rPr>
          <w:rtl w:val="0"/>
          <w:lang w:val="en-US"/>
        </w:rPr>
        <w:t xml:space="preserve">. </w:t>
      </w:r>
      <w:r>
        <w:rPr>
          <w:rStyle w:val="ref"/>
          <w:rtl w:val="0"/>
          <w:lang w:val="en-US"/>
        </w:rPr>
        <w:t>L</w:t>
      </w:r>
      <w:r>
        <w:rPr>
          <w:rStyle w:val="ref"/>
          <w:rtl w:val="0"/>
          <w:lang w:val="en-US"/>
        </w:rPr>
        <w:t>k</w:t>
      </w:r>
      <w:r>
        <w:rPr>
          <w:rStyle w:val="ref"/>
          <w:rtl w:val="0"/>
          <w:lang w:val="en-US"/>
        </w:rPr>
        <w:t xml:space="preserve"> 1:32-33,</w:t>
      </w:r>
      <w:r>
        <w:rPr>
          <w:rStyle w:val="ref"/>
          <w:rtl w:val="0"/>
          <w:lang w:val="en-US"/>
        </w:rPr>
        <w:t xml:space="preserve"> </w:t>
      </w:r>
      <w:r>
        <w:rPr>
          <w:rStyle w:val="ref"/>
          <w:rtl w:val="0"/>
          <w:lang w:val="en-US"/>
        </w:rPr>
        <w:t>68-71</w:t>
      </w:r>
      <w:r>
        <w:rPr>
          <w:rStyle w:val="ref"/>
          <w:rtl w:val="0"/>
          <w:lang w:val="en-US"/>
        </w:rPr>
        <w:t>…</w:t>
      </w:r>
      <w:r>
        <w:rPr>
          <w:rStyle w:val="ref"/>
          <w:rtl w:val="0"/>
          <w:lang w:val="en-US"/>
        </w:rPr>
        <w:t>77</w:t>
      </w:r>
      <w:r>
        <w:rPr>
          <w:rStyle w:val="ref"/>
          <w:rtl w:val="0"/>
          <w:lang w:val="en-US"/>
        </w:rPr>
        <w:t>; 24:26; Mk 16:19</w:t>
      </w:r>
    </w:p>
    <w:p>
      <w:pPr>
        <w:pStyle w:val="Body"/>
        <w:tabs>
          <w:tab w:val="right" w:pos="9360" w:leader="underscore"/>
        </w:tabs>
        <w:spacing w:before="120"/>
      </w:pPr>
      <w:r>
        <w:rPr>
          <w:rStyle w:val="ref"/>
          <w:b w:val="0"/>
          <w:bCs w:val="0"/>
          <w:rtl w:val="0"/>
          <w:lang w:val="en-US"/>
        </w:rPr>
        <w:t>“</w:t>
      </w:r>
      <w:r>
        <w:rPr>
          <w:rStyle w:val="ref"/>
          <w:b w:val="0"/>
          <w:bCs w:val="0"/>
          <w:rtl w:val="0"/>
          <w:lang w:val="en-US"/>
        </w:rPr>
        <w:t>Anointed</w:t>
      </w:r>
      <w:r>
        <w:rPr>
          <w:rStyle w:val="ref"/>
          <w:b w:val="0"/>
          <w:bCs w:val="0"/>
          <w:rtl w:val="0"/>
          <w:lang w:val="en-US"/>
        </w:rPr>
        <w:t xml:space="preserve">” </w:t>
      </w:r>
      <w:r>
        <w:rPr>
          <w:rStyle w:val="ref"/>
          <w:b w:val="0"/>
          <w:bCs w:val="0"/>
          <w:rtl w:val="0"/>
          <w:lang w:val="en-US"/>
        </w:rPr>
        <w:t xml:space="preserve">is the English term. </w:t>
      </w:r>
      <w:r>
        <w:rPr>
          <w:rStyle w:val="ref"/>
          <w:b w:val="0"/>
          <w:bCs w:val="0"/>
          <w:rtl w:val="0"/>
          <w:lang w:val="en-US"/>
        </w:rPr>
        <w:t>“</w:t>
      </w:r>
      <w:r>
        <w:rPr>
          <w:rStyle w:val="ref"/>
          <w:b w:val="0"/>
          <w:bCs w:val="0"/>
          <w:rtl w:val="0"/>
          <w:lang w:val="en-US"/>
        </w:rPr>
        <w:t>Christ</w:t>
      </w:r>
      <w:r>
        <w:rPr>
          <w:rStyle w:val="ref"/>
          <w:b w:val="0"/>
          <w:bCs w:val="0"/>
          <w:rtl w:val="0"/>
          <w:lang w:val="en-US"/>
        </w:rPr>
        <w:t xml:space="preserve">” </w:t>
      </w:r>
      <w:r>
        <w:rPr>
          <w:rStyle w:val="ref"/>
          <w:b w:val="0"/>
          <w:bCs w:val="0"/>
          <w:rtl w:val="0"/>
          <w:lang w:val="en-US"/>
        </w:rPr>
        <w:t xml:space="preserve">is a Greek term that means </w:t>
      </w:r>
      <w:r>
        <w:rPr>
          <w:rStyle w:val="ref"/>
          <w:b w:val="0"/>
          <w:bCs w:val="0"/>
          <w:rtl w:val="0"/>
          <w:lang w:val="en-US"/>
        </w:rPr>
        <w:t>“</w:t>
      </w:r>
      <w:r>
        <w:rPr>
          <w:rStyle w:val="ref"/>
          <w:b w:val="0"/>
          <w:bCs w:val="0"/>
          <w:rtl w:val="0"/>
          <w:lang w:val="en-US"/>
        </w:rPr>
        <w:t>Anointed.</w:t>
      </w:r>
      <w:r>
        <w:rPr>
          <w:rStyle w:val="ref"/>
          <w:b w:val="0"/>
          <w:bCs w:val="0"/>
          <w:rtl w:val="0"/>
          <w:lang w:val="en-US"/>
        </w:rPr>
        <w:t xml:space="preserve">” </w:t>
      </w:r>
      <w:r>
        <w:rPr>
          <w:rStyle w:val="Question"/>
          <w:b w:val="0"/>
          <w:bCs w:val="0"/>
          <w:u w:val="none"/>
          <w:rtl w:val="0"/>
          <w:lang w:val="en-US"/>
        </w:rPr>
        <w:t xml:space="preserve">What is the Hebrew term for </w:t>
      </w:r>
      <w:r>
        <w:rPr>
          <w:rStyle w:val="Question"/>
          <w:b w:val="0"/>
          <w:bCs w:val="0"/>
          <w:u w:val="none"/>
          <w:rtl w:val="0"/>
          <w:lang w:val="en-US"/>
        </w:rPr>
        <w:t>“</w:t>
      </w:r>
      <w:r>
        <w:rPr>
          <w:rStyle w:val="Question"/>
          <w:b w:val="0"/>
          <w:bCs w:val="0"/>
          <w:u w:val="none"/>
          <w:rtl w:val="0"/>
          <w:lang w:val="en-US"/>
        </w:rPr>
        <w:t>Christ</w:t>
      </w:r>
      <w:r>
        <w:rPr>
          <w:rStyle w:val="Question"/>
          <w:b w:val="0"/>
          <w:bCs w:val="0"/>
          <w:u w:val="none"/>
          <w:rtl w:val="0"/>
          <w:lang w:val="en-US"/>
        </w:rPr>
        <w:t>”</w:t>
      </w:r>
      <w:r>
        <w:rPr>
          <w:rStyle w:val="Question"/>
          <w:b w:val="0"/>
          <w:bCs w:val="0"/>
          <w:u w:val="none"/>
          <w:rtl w:val="0"/>
          <w:lang w:val="en-US"/>
        </w:rPr>
        <w:t>?</w:t>
      </w:r>
      <w:r>
        <w:rPr>
          <w:rStyle w:val="ref"/>
          <w:rtl w:val="0"/>
          <w:lang w:val="en-US"/>
        </w:rPr>
        <w:t xml:space="preserve"> Jn 1:41</w:t>
      </w:r>
      <w:r>
        <w:rPr>
          <w:rStyle w:val="ref"/>
          <w:b w:val="0"/>
          <w:bCs w:val="0"/>
          <w:rtl w:val="0"/>
          <w:lang w:val="en-US"/>
        </w:rPr>
        <w:t xml:space="preserve"> </w:t>
        <w:tab/>
      </w:r>
    </w:p>
    <w:p>
      <w:pPr>
        <w:pStyle w:val="Subtitle"/>
        <w:spacing w:before="520" w:after="80"/>
        <w:rPr>
          <w:outline w:val="0"/>
          <w:color w:val="000000"/>
          <w14:textFill>
            <w14:solidFill>
              <w14:srgbClr w14:val="000000"/>
            </w14:solidFill>
          </w14:textFill>
        </w:rPr>
      </w:pPr>
      <w:r>
        <w:rPr>
          <w:rtl w:val="0"/>
          <w:lang w:val="en-US"/>
        </w:rPr>
        <w:t xml:space="preserve">The gospels are intended to provide the information that will build FAITH in Jesus as the Christ, the Son of God: </w:t>
      </w:r>
    </w:p>
    <w:p>
      <w:pPr>
        <w:pStyle w:val="Body"/>
        <w:tabs>
          <w:tab w:val="right" w:pos="9360"/>
        </w:tabs>
        <w:ind w:left="360"/>
        <w:rPr>
          <w:b w:val="1"/>
          <w:bCs w:val="1"/>
        </w:rPr>
      </w:pPr>
      <w:r>
        <w:rPr>
          <w:b w:val="1"/>
          <w:bCs w:val="1"/>
          <w:rtl w:val="0"/>
          <w:lang w:val="en-US"/>
        </w:rPr>
        <w:t>Mt 1:1,21</w:t>
      </w:r>
      <w:r>
        <w:rPr>
          <w:b w:val="1"/>
          <w:bCs w:val="1"/>
          <w:rtl w:val="0"/>
          <w:lang w:val="en-US"/>
        </w:rPr>
        <w:t xml:space="preserve"> … </w:t>
      </w:r>
      <w:r>
        <w:rPr>
          <w:b w:val="1"/>
          <w:bCs w:val="1"/>
          <w:rtl w:val="0"/>
          <w:lang w:val="en-US"/>
        </w:rPr>
        <w:t>28:19-20</w:t>
      </w:r>
    </w:p>
    <w:p>
      <w:pPr>
        <w:pStyle w:val="Body"/>
        <w:tabs>
          <w:tab w:val="right" w:pos="9360"/>
        </w:tabs>
        <w:spacing w:before="60"/>
        <w:ind w:left="360"/>
        <w:rPr>
          <w:b w:val="1"/>
          <w:bCs w:val="1"/>
        </w:rPr>
      </w:pPr>
      <w:r>
        <w:rPr>
          <w:b w:val="1"/>
          <w:bCs w:val="1"/>
          <w:rtl w:val="0"/>
          <w:lang w:val="en-US"/>
        </w:rPr>
        <w:t>Mk 1:1</w:t>
      </w:r>
      <w:r>
        <w:rPr>
          <w:b w:val="1"/>
          <w:bCs w:val="1"/>
          <w:rtl w:val="0"/>
          <w:lang w:val="en-US"/>
        </w:rPr>
        <w:t xml:space="preserve"> … </w:t>
      </w:r>
      <w:r>
        <w:rPr>
          <w:b w:val="1"/>
          <w:bCs w:val="1"/>
          <w:rtl w:val="0"/>
          <w:lang w:val="en-US"/>
        </w:rPr>
        <w:t>16:15-16</w:t>
      </w:r>
    </w:p>
    <w:p>
      <w:pPr>
        <w:pStyle w:val="Body"/>
        <w:tabs>
          <w:tab w:val="right" w:pos="9360"/>
        </w:tabs>
        <w:spacing w:before="60"/>
        <w:ind w:left="360"/>
        <w:rPr>
          <w:b w:val="1"/>
          <w:bCs w:val="1"/>
        </w:rPr>
      </w:pPr>
      <w:r>
        <w:rPr>
          <w:b w:val="1"/>
          <w:bCs w:val="1"/>
          <w:rtl w:val="0"/>
          <w:lang w:val="en-US"/>
        </w:rPr>
        <w:t>Lk 1:1-4</w:t>
      </w:r>
      <w:r>
        <w:rPr>
          <w:b w:val="1"/>
          <w:bCs w:val="1"/>
          <w:rtl w:val="0"/>
          <w:lang w:val="en-US"/>
        </w:rPr>
        <w:t xml:space="preserve"> … </w:t>
      </w:r>
      <w:r>
        <w:rPr>
          <w:b w:val="1"/>
          <w:bCs w:val="1"/>
          <w:rtl w:val="0"/>
          <w:lang w:val="en-US"/>
        </w:rPr>
        <w:t>24:46-47</w:t>
      </w:r>
    </w:p>
    <w:p>
      <w:pPr>
        <w:pStyle w:val="Body"/>
        <w:tabs>
          <w:tab w:val="right" w:pos="9360"/>
        </w:tabs>
        <w:spacing w:before="60"/>
        <w:ind w:left="360"/>
        <w:rPr>
          <w:b w:val="1"/>
          <w:bCs w:val="1"/>
        </w:rPr>
      </w:pPr>
      <w:r>
        <w:rPr>
          <w:b w:val="1"/>
          <w:bCs w:val="1"/>
          <w:rtl w:val="0"/>
          <w:lang w:val="en-US"/>
        </w:rPr>
        <w:t xml:space="preserve">Jn </w:t>
      </w:r>
      <w:r>
        <w:rPr>
          <w:b w:val="1"/>
          <w:bCs w:val="1"/>
          <w:rtl w:val="0"/>
          <w:lang w:val="en-US"/>
        </w:rPr>
        <w:t xml:space="preserve">1:12-14 </w:t>
      </w:r>
      <w:r>
        <w:rPr>
          <w:b w:val="1"/>
          <w:bCs w:val="1"/>
          <w:rtl w:val="0"/>
          <w:lang w:val="en-US"/>
        </w:rPr>
        <w:t xml:space="preserve">… </w:t>
      </w:r>
      <w:r>
        <w:rPr>
          <w:b w:val="1"/>
          <w:bCs w:val="1"/>
          <w:rtl w:val="0"/>
          <w:lang w:val="en-US"/>
        </w:rPr>
        <w:t>20:30-31</w:t>
      </w:r>
    </w:p>
    <w:p>
      <w:pPr>
        <w:pStyle w:val="Body"/>
        <w:tabs>
          <w:tab w:val="right" w:pos="9360" w:leader="underscore"/>
        </w:tabs>
        <w:spacing w:before="120"/>
      </w:pPr>
      <w:r>
        <w:rPr>
          <w:rStyle w:val="Question"/>
          <w:b w:val="0"/>
          <w:bCs w:val="0"/>
          <w:u w:val="none"/>
          <w:rtl w:val="0"/>
          <w:lang w:val="en-US"/>
        </w:rPr>
        <w:t>How did Paul say men come to have faith?</w:t>
      </w:r>
      <w:r>
        <w:rPr>
          <w:rStyle w:val="ref"/>
          <w:rtl w:val="0"/>
          <w:lang w:val="en-US"/>
        </w:rPr>
        <w:t xml:space="preserve"> </w:t>
      </w:r>
      <w:r>
        <w:rPr>
          <w:rStyle w:val="ref"/>
          <w:rtl w:val="0"/>
          <w:lang w:val="en-US"/>
        </w:rPr>
        <w:t>Ro 10:17</w:t>
      </w:r>
      <w:r>
        <w:rPr>
          <w:rStyle w:val="ref"/>
          <w:b w:val="0"/>
          <w:bCs w:val="0"/>
          <w:rtl w:val="0"/>
          <w:lang w:val="en-US"/>
        </w:rPr>
        <w:t xml:space="preserve"> </w:t>
        <w:tab/>
      </w:r>
    </w:p>
    <w:p>
      <w:pPr>
        <w:pStyle w:val="Body"/>
        <w:tabs>
          <w:tab w:val="right" w:pos="9360" w:leader="underscore"/>
        </w:tabs>
        <w:spacing w:before="120"/>
        <w:rPr>
          <w:rStyle w:val="ref"/>
        </w:rPr>
      </w:pPr>
      <w:r>
        <w:rPr>
          <w:rStyle w:val="Question"/>
          <w:b w:val="0"/>
          <w:bCs w:val="0"/>
          <w:u w:val="none"/>
          <w:rtl w:val="0"/>
          <w:lang w:val="en-US"/>
        </w:rPr>
        <w:t>What did he say is the result of this faith?</w:t>
      </w:r>
      <w:r>
        <w:rPr>
          <w:rStyle w:val="ref"/>
          <w:rtl w:val="0"/>
          <w:lang w:val="en-US"/>
        </w:rPr>
        <w:t xml:space="preserve"> Ro 10:10</w:t>
      </w:r>
      <w:r>
        <w:rPr>
          <w:rStyle w:val="ref"/>
          <w:b w:val="0"/>
          <w:bCs w:val="0"/>
          <w:rtl w:val="0"/>
          <w:lang w:val="en-US"/>
        </w:rPr>
        <w:t xml:space="preserve"> </w:t>
        <w:tab/>
      </w:r>
    </w:p>
    <w:p>
      <w:pPr>
        <w:pStyle w:val="Body"/>
        <w:tabs>
          <w:tab w:val="right" w:pos="9360" w:leader="underscore"/>
        </w:tabs>
        <w:spacing w:before="120"/>
      </w:pPr>
      <w:r>
        <w:rPr>
          <w:rStyle w:val="Question"/>
          <w:b w:val="0"/>
          <w:bCs w:val="0"/>
          <w:u w:val="none"/>
          <w:rtl w:val="0"/>
          <w:lang w:val="en-US"/>
        </w:rPr>
        <w:t>What must men believe to experience this result?</w:t>
      </w:r>
      <w:r>
        <w:rPr>
          <w:rStyle w:val="ref"/>
          <w:rtl w:val="0"/>
          <w:lang w:val="en-US"/>
        </w:rPr>
        <w:t xml:space="preserve"> Ro 10:9</w:t>
      </w:r>
      <w:r>
        <w:rPr>
          <w:rStyle w:val="ref"/>
          <w:b w:val="0"/>
          <w:bCs w:val="0"/>
          <w:rtl w:val="0"/>
          <w:lang w:val="en-US"/>
        </w:rPr>
        <w:t xml:space="preserve"> </w:t>
        <w:tab/>
      </w:r>
    </w:p>
    <w:p>
      <w:pPr>
        <w:pStyle w:val="Body"/>
        <w:tabs>
          <w:tab w:val="right" w:pos="9360"/>
        </w:tabs>
        <w:spacing w:before="120"/>
        <w:ind w:left="360"/>
        <w:sectPr>
          <w:headerReference w:type="default" r:id="rId13"/>
          <w:footerReference w:type="default" r:id="rId14"/>
          <w:pgSz w:w="12240" w:h="15840" w:orient="portrait"/>
          <w:pgMar w:top="1440" w:right="1440" w:bottom="720" w:left="1440" w:header="720" w:footer="576"/>
          <w:bidi w:val="0"/>
        </w:sectPr>
      </w:pPr>
      <w:r>
        <w:rPr>
          <w:b w:val="1"/>
          <w:bCs w:val="1"/>
          <w:i w:val="1"/>
          <w:iCs w:val="1"/>
          <w:sz w:val="26"/>
          <w:szCs w:val="26"/>
          <w:rtl w:val="0"/>
          <w:lang w:val="en-US"/>
        </w:rPr>
        <w:t>This explains why he devoted his life to teaching and preaching the Gospel!</w:t>
      </w:r>
    </w:p>
    <w:p>
      <w:pPr>
        <w:pStyle w:val="Heading"/>
        <w:bidi w:val="0"/>
      </w:pPr>
      <w:bookmarkStart w:name="_Toc3" w:id="5"/>
      <w:r>
        <w:rPr>
          <w:rFonts w:cs="Arial Unicode MS" w:eastAsia="Arial Unicode MS"/>
          <w:rtl w:val="0"/>
          <w:lang w:val="en-US"/>
        </w:rPr>
        <w:t>IV. Overview</w:t>
      </w:r>
      <w:bookmarkEnd w:id="5"/>
    </w:p>
    <w:p>
      <w:pPr>
        <w:pStyle w:val="Subtitle"/>
        <w:bidi w:val="0"/>
      </w:pPr>
      <w:r>
        <w:rPr>
          <w:rtl w:val="0"/>
        </w:rPr>
        <w:t xml:space="preserve">Portraitures versus </w:t>
      </w:r>
      <w:r>
        <w:rPr>
          <w:rFonts w:ascii="Helvetica" w:hAnsi="Helvetica"/>
          <w:rtl w:val="0"/>
          <w:lang w:val="en-US"/>
        </w:rPr>
        <w:t>biographies</w:t>
      </w:r>
    </w:p>
    <w:p>
      <w:pPr>
        <w:pStyle w:val="Body"/>
        <w:tabs>
          <w:tab w:val="right" w:pos="9360"/>
        </w:tabs>
      </w:pPr>
      <w:r>
        <w:rPr>
          <w:rtl w:val="0"/>
          <w:lang w:val="en-US"/>
        </w:rPr>
        <w:t>The</w:t>
      </w:r>
      <w:r>
        <w:rPr>
          <w:rtl w:val="0"/>
          <w:lang w:val="en-US"/>
        </w:rPr>
        <w:t xml:space="preserve"> Gospels</w:t>
      </w:r>
      <w:r>
        <w:rPr>
          <w:rtl w:val="0"/>
          <w:lang w:val="en-US"/>
        </w:rPr>
        <w:t xml:space="preserve"> are not biographies in the sense that they intend to give all the details of the life of Christ, but are portraits of a person</w:t>
      </w:r>
      <w:r>
        <w:rPr>
          <w:rtl w:val="0"/>
          <w:lang w:val="en-US"/>
        </w:rPr>
        <w:t>—</w:t>
      </w:r>
      <w:r>
        <w:rPr>
          <w:rtl w:val="0"/>
          <w:lang w:val="en-US"/>
        </w:rPr>
        <w:t xml:space="preserve">a person lost men must come to trust in as their Savior. Understanding the nature of the </w:t>
      </w:r>
      <w:r>
        <w:rPr>
          <w:rtl w:val="0"/>
          <w:lang w:val="en-US"/>
        </w:rPr>
        <w:t>G</w:t>
      </w:r>
      <w:r>
        <w:rPr>
          <w:rtl w:val="0"/>
          <w:lang w:val="en-US"/>
        </w:rPr>
        <w:t xml:space="preserve">ospels will encourage a proper use of them and explain supposed </w:t>
      </w:r>
      <w:r>
        <w:rPr>
          <w:rtl w:val="0"/>
          <w:lang w:val="en-US"/>
        </w:rPr>
        <w:t>“</w:t>
      </w:r>
      <w:r>
        <w:rPr>
          <w:rtl w:val="0"/>
          <w:lang w:val="en-US"/>
        </w:rPr>
        <w:t>discrepancies.</w:t>
      </w:r>
      <w:r>
        <w:rPr>
          <w:rtl w:val="0"/>
          <w:lang w:val="en-US"/>
        </w:rPr>
        <w:t xml:space="preserve">” </w:t>
      </w:r>
      <w:r>
        <w:rPr>
          <w:rtl w:val="0"/>
          <w:lang w:val="en-US"/>
        </w:rPr>
        <w:t>The following highlights this nature and purpose of these books.</w:t>
      </w:r>
      <w:r>
        <w:rPr>
          <w:rtl w:val="0"/>
          <w:lang w:val="en-US"/>
        </w:rPr>
        <w:t xml:space="preserve"> </w:t>
      </w:r>
    </w:p>
    <w:p>
      <w:pPr>
        <w:pStyle w:val="Subtitle"/>
        <w:spacing w:before="280" w:after="120"/>
      </w:pPr>
      <w:r>
        <w:rPr>
          <w:rtl w:val="0"/>
          <w:lang w:val="en-US"/>
        </w:rPr>
        <w:t>Percentage of the gospels covering the last week of Christ</w:t>
      </w:r>
    </w:p>
    <w:p>
      <w:pPr>
        <w:pStyle w:val="Default"/>
        <w:tabs>
          <w:tab w:val="center" w:pos="3780"/>
          <w:tab w:val="center" w:pos="5310"/>
          <w:tab w:val="center" w:pos="6660"/>
          <w:tab w:val="center" w:pos="8100"/>
        </w:tabs>
        <w:suppressAutoHyphens w:val="1"/>
        <w:spacing w:after="60"/>
        <w:jc w:val="left"/>
        <w:rPr>
          <w:rFonts w:ascii="Times New Roman" w:cs="Times New Roman" w:hAnsi="Times New Roman" w:eastAsia="Times New Roman"/>
          <w:b w:val="1"/>
          <w:bCs w:val="1"/>
          <w:sz w:val="24"/>
          <w:szCs w:val="24"/>
          <w:u w:val="none"/>
        </w:rPr>
      </w:pPr>
      <w:r>
        <w:rPr>
          <w:rFonts w:ascii="Times New Roman" w:cs="Times New Roman" w:hAnsi="Times New Roman" w:eastAsia="Times New Roman"/>
          <w:b w:val="1"/>
          <w:bCs w:val="1"/>
          <w:sz w:val="24"/>
          <w:szCs w:val="24"/>
          <w:u w:val="none"/>
        </w:rPr>
        <w:tab/>
      </w:r>
      <w:r>
        <w:rPr>
          <w:rFonts w:ascii="Arial" w:hAnsi="Arial"/>
          <w:b w:val="1"/>
          <w:bCs w:val="1"/>
          <w:sz w:val="24"/>
          <w:szCs w:val="24"/>
          <w:u w:val="single"/>
          <w:rtl w:val="0"/>
          <w:lang w:val="en-US"/>
        </w:rPr>
        <w:t>Matthew</w:t>
      </w:r>
      <w:r>
        <w:rPr>
          <w:rFonts w:ascii="Arial" w:cs="Arial" w:hAnsi="Arial" w:eastAsia="Arial"/>
          <w:b w:val="1"/>
          <w:bCs w:val="1"/>
          <w:sz w:val="24"/>
          <w:szCs w:val="24"/>
          <w:u w:val="none"/>
        </w:rPr>
        <w:tab/>
      </w:r>
      <w:r>
        <w:rPr>
          <w:rFonts w:ascii="Arial" w:hAnsi="Arial"/>
          <w:b w:val="1"/>
          <w:bCs w:val="1"/>
          <w:sz w:val="24"/>
          <w:szCs w:val="24"/>
          <w:u w:val="single"/>
          <w:rtl w:val="0"/>
        </w:rPr>
        <w:t>Mark</w:t>
      </w:r>
      <w:r>
        <w:rPr>
          <w:rFonts w:ascii="Arial" w:cs="Arial" w:hAnsi="Arial" w:eastAsia="Arial"/>
          <w:b w:val="1"/>
          <w:bCs w:val="1"/>
          <w:sz w:val="24"/>
          <w:szCs w:val="24"/>
          <w:u w:val="none"/>
        </w:rPr>
        <w:tab/>
      </w:r>
      <w:r>
        <w:rPr>
          <w:rFonts w:ascii="Arial" w:hAnsi="Arial"/>
          <w:b w:val="1"/>
          <w:bCs w:val="1"/>
          <w:sz w:val="24"/>
          <w:szCs w:val="24"/>
          <w:u w:val="single"/>
          <w:rtl w:val="0"/>
        </w:rPr>
        <w:t>Luke</w:t>
      </w:r>
      <w:r>
        <w:rPr>
          <w:rFonts w:ascii="Arial" w:cs="Arial" w:hAnsi="Arial" w:eastAsia="Arial"/>
          <w:b w:val="1"/>
          <w:bCs w:val="1"/>
          <w:sz w:val="24"/>
          <w:szCs w:val="24"/>
          <w:u w:val="none"/>
        </w:rPr>
        <w:tab/>
      </w:r>
      <w:r>
        <w:rPr>
          <w:rFonts w:ascii="Arial" w:hAnsi="Arial"/>
          <w:b w:val="1"/>
          <w:bCs w:val="1"/>
          <w:sz w:val="24"/>
          <w:szCs w:val="24"/>
          <w:u w:val="single"/>
          <w:rtl w:val="0"/>
          <w:lang w:val="de-DE"/>
        </w:rPr>
        <w:t>John</w:t>
      </w:r>
    </w:p>
    <w:p>
      <w:pPr>
        <w:pStyle w:val="Default"/>
        <w:tabs>
          <w:tab w:val="center" w:pos="3780"/>
          <w:tab w:val="center" w:pos="5310"/>
          <w:tab w:val="center" w:pos="6660"/>
          <w:tab w:val="center" w:pos="8100"/>
        </w:tabs>
        <w:suppressAutoHyphens w:val="1"/>
        <w:spacing w:after="60"/>
        <w:jc w:val="lef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Total verses (KJV)</w:t>
        <w:tab/>
        <w:t>1071</w:t>
        <w:tab/>
        <w:t>678</w:t>
        <w:tab/>
        <w:t>1151</w:t>
        <w:tab/>
        <w:t>879</w:t>
      </w:r>
    </w:p>
    <w:p>
      <w:pPr>
        <w:pStyle w:val="Default"/>
        <w:tabs>
          <w:tab w:val="center" w:pos="3780"/>
          <w:tab w:val="center" w:pos="5310"/>
          <w:tab w:val="center" w:pos="6660"/>
          <w:tab w:val="center" w:pos="8100"/>
        </w:tabs>
        <w:suppressAutoHyphens w:val="1"/>
        <w:spacing w:after="60"/>
        <w:jc w:val="lef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Percentage</w:t>
      </w:r>
    </w:p>
    <w:p>
      <w:pPr>
        <w:pStyle w:val="Default"/>
        <w:numPr>
          <w:ilvl w:val="0"/>
          <w:numId w:val="14"/>
        </w:numPr>
        <w:suppressAutoHyphens w:val="1"/>
        <w:spacing w:after="60"/>
        <w:jc w:val="left"/>
        <w:rPr>
          <w:rFonts w:ascii="Times New Roman" w:hAnsi="Times New Roman"/>
          <w:b w:val="1"/>
          <w:bCs w:val="1"/>
          <w:sz w:val="24"/>
          <w:szCs w:val="24"/>
          <w:lang w:val="nl-NL"/>
        </w:rPr>
      </w:pPr>
      <w:r>
        <w:rPr>
          <w:rFonts w:ascii="Times New Roman" w:hAnsi="Times New Roman"/>
          <w:b w:val="1"/>
          <w:bCs w:val="1"/>
          <w:sz w:val="24"/>
          <w:szCs w:val="24"/>
          <w:rtl w:val="0"/>
          <w:lang w:val="nl-NL"/>
        </w:rPr>
        <w:t>Chapters</w:t>
        <w:tab/>
        <w:t>29%</w:t>
        <w:tab/>
        <w:t>38%</w:t>
        <w:tab/>
        <w:t>23%</w:t>
        <w:tab/>
        <w:t>48%</w:t>
      </w:r>
    </w:p>
    <w:p>
      <w:pPr>
        <w:pStyle w:val="Default"/>
        <w:numPr>
          <w:ilvl w:val="0"/>
          <w:numId w:val="14"/>
        </w:numPr>
        <w:suppressAutoHyphens w:val="1"/>
        <w:spacing w:after="60"/>
        <w:jc w:val="left"/>
        <w:rPr>
          <w:rFonts w:ascii="Times New Roman" w:hAnsi="Times New Roman"/>
          <w:b w:val="1"/>
          <w:bCs w:val="1"/>
          <w:sz w:val="24"/>
          <w:szCs w:val="24"/>
          <w:lang w:val="en-US"/>
        </w:rPr>
      </w:pPr>
      <w:r>
        <w:rPr>
          <w:rFonts w:ascii="Times New Roman" w:hAnsi="Times New Roman"/>
          <w:b w:val="1"/>
          <w:bCs w:val="1"/>
          <w:sz w:val="24"/>
          <w:szCs w:val="24"/>
          <w:rtl w:val="0"/>
          <w:lang w:val="en-US"/>
        </w:rPr>
        <w:t>Pages</w:t>
        <w:tab/>
        <w:t>34%</w:t>
        <w:tab/>
        <w:t>39%</w:t>
        <w:tab/>
        <w:t>23%</w:t>
        <w:tab/>
        <w:t>47%</w:t>
      </w:r>
    </w:p>
    <w:p>
      <w:pPr>
        <w:pStyle w:val="Default"/>
        <w:numPr>
          <w:ilvl w:val="0"/>
          <w:numId w:val="14"/>
        </w:numPr>
        <w:suppressAutoHyphens w:val="1"/>
        <w:spacing w:after="60"/>
        <w:jc w:val="left"/>
        <w:rPr>
          <w:rFonts w:ascii="Times New Roman" w:hAnsi="Times New Roman"/>
          <w:b w:val="1"/>
          <w:bCs w:val="1"/>
          <w:sz w:val="24"/>
          <w:szCs w:val="24"/>
          <w:lang w:val="de-DE"/>
        </w:rPr>
      </w:pPr>
      <w:r>
        <w:rPr>
          <w:rFonts w:ascii="Times New Roman" w:hAnsi="Times New Roman"/>
          <w:b w:val="1"/>
          <w:bCs w:val="1"/>
          <w:sz w:val="24"/>
          <w:szCs w:val="24"/>
          <w:rtl w:val="0"/>
          <w:lang w:val="de-DE"/>
        </w:rPr>
        <w:t>Verses</w:t>
        <w:tab/>
        <w:t>36%</w:t>
        <w:tab/>
        <w:t>37%</w:t>
        <w:tab/>
        <w:t>24%</w:t>
        <w:tab/>
        <w:t>39%</w:t>
      </w:r>
    </w:p>
    <w:p>
      <w:pPr>
        <w:pStyle w:val="Default"/>
        <w:tabs>
          <w:tab w:val="center" w:pos="3780"/>
          <w:tab w:val="center" w:pos="5310"/>
          <w:tab w:val="center" w:pos="6660"/>
          <w:tab w:val="center" w:pos="8100"/>
        </w:tabs>
        <w:suppressAutoHyphens w:val="1"/>
        <w:spacing w:after="60"/>
        <w:jc w:val="lef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Last week begins</w:t>
        <w:tab/>
        <w:t>21:1</w:t>
        <w:tab/>
        <w:t>11:1</w:t>
        <w:tab/>
        <w:t>19:28</w:t>
        <w:tab/>
        <w:t xml:space="preserve">12:1 </w:t>
      </w:r>
    </w:p>
    <w:p>
      <w:pPr>
        <w:pStyle w:val="Heading 3"/>
        <w:tabs>
          <w:tab w:val="right" w:pos="9360" w:leader="underscore"/>
        </w:tabs>
        <w:spacing w:before="120" w:after="240"/>
        <w:ind w:left="360"/>
        <w:rPr>
          <w:sz w:val="24"/>
          <w:szCs w:val="24"/>
        </w:rPr>
      </w:pPr>
      <w:r>
        <w:rPr>
          <w:rStyle w:val="Question"/>
          <w:b w:val="0"/>
          <w:bCs w:val="0"/>
          <w:sz w:val="24"/>
          <w:szCs w:val="24"/>
          <w:u w:val="none"/>
          <w:rtl w:val="0"/>
          <w:lang w:val="en-US"/>
        </w:rPr>
        <w:t xml:space="preserve">What event do the Synoptics record beginning in </w:t>
      </w:r>
      <w:r>
        <w:rPr>
          <w:rStyle w:val="Question"/>
          <w:sz w:val="24"/>
          <w:szCs w:val="24"/>
          <w:u w:val="none"/>
          <w:rtl w:val="0"/>
          <w:lang w:val="en-US"/>
        </w:rPr>
        <w:t>Mt 21:1, Mk 11:1, Lk 19:28</w:t>
      </w:r>
      <w:r>
        <w:rPr>
          <w:rStyle w:val="Question"/>
          <w:b w:val="0"/>
          <w:bCs w:val="0"/>
          <w:sz w:val="24"/>
          <w:szCs w:val="24"/>
          <w:u w:val="none"/>
          <w:rtl w:val="0"/>
          <w:lang w:val="en-US"/>
        </w:rPr>
        <w:t xml:space="preserve">? (Compare </w:t>
      </w:r>
      <w:r>
        <w:rPr>
          <w:rStyle w:val="Question"/>
          <w:sz w:val="24"/>
          <w:szCs w:val="24"/>
          <w:u w:val="none"/>
          <w:rtl w:val="0"/>
          <w:lang w:val="en-US"/>
        </w:rPr>
        <w:t>Jn 12:12</w:t>
      </w:r>
      <w:r>
        <w:rPr>
          <w:rStyle w:val="Question"/>
          <w:b w:val="0"/>
          <w:bCs w:val="0"/>
          <w:sz w:val="24"/>
          <w:szCs w:val="24"/>
          <w:u w:val="none"/>
          <w:rtl w:val="0"/>
          <w:lang w:val="en-US"/>
        </w:rPr>
        <w:t xml:space="preserve">) </w:t>
        <w:tab/>
      </w:r>
    </w:p>
    <w:p>
      <w:pPr>
        <w:pStyle w:val="Body"/>
        <w:tabs>
          <w:tab w:val="right" w:pos="9360"/>
        </w:tabs>
        <w:spacing w:before="120"/>
        <w:rPr>
          <w:sz w:val="24"/>
          <w:szCs w:val="24"/>
        </w:rPr>
      </w:pPr>
      <w:r>
        <w:rPr>
          <w:rtl w:val="0"/>
          <w:lang w:val="en-US"/>
        </w:rPr>
        <w:t xml:space="preserve">Large portions of the life of Christ are omitted, e.g., first thirty years. John deals with </w:t>
      </w:r>
      <w:r>
        <w:rPr>
          <w:rtl w:val="0"/>
          <w:lang w:val="en-US"/>
        </w:rPr>
        <w:t xml:space="preserve">events of </w:t>
      </w:r>
      <w:r>
        <w:rPr>
          <w:rtl w:val="0"/>
          <w:lang w:val="en-US"/>
        </w:rPr>
        <w:t>only about 20</w:t>
      </w:r>
      <w:r>
        <w:rPr>
          <w:rtl w:val="0"/>
          <w:lang w:val="en-US"/>
        </w:rPr>
        <w:t>-30</w:t>
      </w:r>
      <w:r>
        <w:rPr>
          <w:rtl w:val="0"/>
          <w:lang w:val="en-US"/>
        </w:rPr>
        <w:t xml:space="preserve"> days of his life on earth, and chapters 13-19, 237 of 879 total verses in the book, 1/4 of the total book records events of but one day.</w:t>
      </w:r>
    </w:p>
    <w:p>
      <w:pPr>
        <w:pStyle w:val="Subtitle"/>
        <w:spacing w:before="560" w:after="160"/>
      </w:pPr>
      <w:r>
        <w:rPr>
          <w:rtl w:val="0"/>
          <w:lang w:val="en-US"/>
        </w:rPr>
        <w:t xml:space="preserve">Where the </w:t>
      </w:r>
      <w:r>
        <w:rPr>
          <w:rtl w:val="0"/>
          <w:lang w:val="en-US"/>
        </w:rPr>
        <w:t>“</w:t>
      </w:r>
      <w:r>
        <w:rPr>
          <w:rtl w:val="0"/>
          <w:lang w:val="en-US"/>
        </w:rPr>
        <w:t>gospels</w:t>
      </w:r>
      <w:r>
        <w:rPr>
          <w:rtl w:val="0"/>
          <w:lang w:val="en-US"/>
        </w:rPr>
        <w:t xml:space="preserve">” </w:t>
      </w:r>
      <w:r>
        <w:rPr>
          <w:rtl w:val="0"/>
          <w:lang w:val="en-US"/>
        </w:rPr>
        <w:t>begin</w:t>
      </w:r>
    </w:p>
    <w:p>
      <w:pPr>
        <w:pStyle w:val="Default"/>
        <w:tabs>
          <w:tab w:val="center" w:pos="900"/>
          <w:tab w:val="center" w:pos="2880"/>
          <w:tab w:val="center" w:pos="4950"/>
          <w:tab w:val="center" w:pos="6750"/>
          <w:tab w:val="center" w:pos="8280"/>
        </w:tabs>
        <w:suppressAutoHyphens w:val="1"/>
        <w:spacing w:after="80"/>
        <w:jc w:val="left"/>
        <w:rPr>
          <w:rFonts w:ascii="Arial" w:cs="Arial" w:hAnsi="Arial" w:eastAsia="Arial"/>
          <w:b w:val="1"/>
          <w:bCs w:val="1"/>
          <w:sz w:val="24"/>
          <w:szCs w:val="24"/>
          <w:u w:val="single" w:color="000000"/>
        </w:rPr>
      </w:pPr>
      <w:r>
        <w:rPr>
          <w:rFonts w:ascii="Arial" w:hAnsi="Arial"/>
          <w:b w:val="1"/>
          <w:bCs w:val="1"/>
          <w:sz w:val="24"/>
          <w:szCs w:val="24"/>
          <w:u w:val="single" w:color="000000"/>
          <w:rtl w:val="0"/>
          <w:lang w:val="de-DE"/>
        </w:rPr>
        <w:t>John</w:t>
      </w:r>
      <w:r>
        <w:rPr>
          <w:rFonts w:ascii="Arial" w:cs="Arial" w:hAnsi="Arial" w:eastAsia="Arial"/>
          <w:b w:val="1"/>
          <w:bCs w:val="1"/>
          <w:sz w:val="24"/>
          <w:szCs w:val="24"/>
          <w:u w:val="none" w:color="000000"/>
        </w:rPr>
        <w:tab/>
      </w:r>
      <w:r>
        <w:rPr>
          <w:rFonts w:ascii="Arial" w:cs="Arial" w:hAnsi="Arial" w:eastAsia="Arial"/>
          <w:b w:val="1"/>
          <w:bCs w:val="1"/>
          <w:sz w:val="24"/>
          <w:szCs w:val="24"/>
          <w:u w:val="none" w:color="000000"/>
        </w:rPr>
        <w:tab/>
      </w:r>
      <w:r>
        <w:rPr>
          <w:rFonts w:ascii="Arial" w:hAnsi="Arial"/>
          <w:b w:val="1"/>
          <w:bCs w:val="1"/>
          <w:sz w:val="24"/>
          <w:szCs w:val="24"/>
          <w:u w:val="single" w:color="000000"/>
          <w:rtl w:val="0"/>
          <w:lang w:val="en-US"/>
        </w:rPr>
        <w:t>Matthew</w:t>
      </w:r>
      <w:r>
        <w:rPr>
          <w:rFonts w:ascii="Arial" w:cs="Arial" w:hAnsi="Arial" w:eastAsia="Arial"/>
          <w:b w:val="1"/>
          <w:bCs w:val="1"/>
          <w:sz w:val="24"/>
          <w:szCs w:val="24"/>
          <w:u w:val="none" w:color="000000"/>
        </w:rPr>
        <w:tab/>
      </w:r>
      <w:r>
        <w:rPr>
          <w:rFonts w:ascii="Arial" w:hAnsi="Arial"/>
          <w:b w:val="1"/>
          <w:bCs w:val="1"/>
          <w:sz w:val="24"/>
          <w:szCs w:val="24"/>
          <w:u w:val="single" w:color="000000"/>
          <w:rtl w:val="0"/>
        </w:rPr>
        <w:t>Luke</w:t>
      </w:r>
      <w:r>
        <w:rPr>
          <w:rFonts w:ascii="Arial" w:cs="Arial" w:hAnsi="Arial" w:eastAsia="Arial"/>
          <w:b w:val="1"/>
          <w:bCs w:val="1"/>
          <w:sz w:val="24"/>
          <w:szCs w:val="24"/>
          <w:u w:val="none" w:color="000000"/>
        </w:rPr>
        <w:tab/>
        <w:tab/>
      </w:r>
      <w:r>
        <w:rPr>
          <w:rFonts w:ascii="Arial" w:hAnsi="Arial"/>
          <w:b w:val="1"/>
          <w:bCs w:val="1"/>
          <w:sz w:val="24"/>
          <w:szCs w:val="24"/>
          <w:u w:val="single" w:color="000000"/>
          <w:rtl w:val="0"/>
        </w:rPr>
        <w:t>Mark</w:t>
      </w:r>
    </w:p>
    <w:p>
      <w:pPr>
        <w:pStyle w:val="Default"/>
        <w:tabs>
          <w:tab w:val="center" w:pos="900"/>
          <w:tab w:val="center" w:pos="2880"/>
          <w:tab w:val="center" w:pos="4950"/>
          <w:tab w:val="center" w:pos="6750" w:leader="dot"/>
          <w:tab w:val="center" w:pos="8280" w:leader="dot"/>
        </w:tabs>
        <w:suppressAutoHyphens w:val="1"/>
        <w:spacing w:after="80"/>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lang w:val="de-DE"/>
        </w:rPr>
        <w:tab/>
        <w:t>Eternity</w:t>
        <w:tab/>
        <w:t>Abraham</w:t>
        <w:tab/>
        <w:t>John</w:t>
      </w:r>
      <w:r>
        <w:rPr>
          <w:rFonts w:ascii="Times New Roman" w:hAnsi="Times New Roman" w:hint="default"/>
          <w:sz w:val="24"/>
          <w:szCs w:val="24"/>
          <w:u w:color="000000"/>
          <w:rtl w:val="1"/>
        </w:rPr>
        <w:t>’</w:t>
      </w:r>
      <w:r>
        <w:rPr>
          <w:rFonts w:ascii="Times New Roman" w:hAnsi="Times New Roman"/>
          <w:sz w:val="24"/>
          <w:szCs w:val="24"/>
          <w:u w:color="000000"/>
          <w:rtl w:val="0"/>
          <w:lang w:val="de-DE"/>
        </w:rPr>
        <w:t xml:space="preserve">s birth </w:t>
        <w:tab/>
        <w:t xml:space="preserve"> 30 </w:t>
        <w:tab/>
        <w:t xml:space="preserve"> John</w:t>
      </w:r>
      <w:r>
        <w:rPr>
          <w:rFonts w:ascii="Times New Roman" w:hAnsi="Times New Roman" w:hint="default"/>
          <w:sz w:val="24"/>
          <w:szCs w:val="24"/>
          <w:u w:color="000000"/>
          <w:rtl w:val="1"/>
        </w:rPr>
        <w:t>’</w:t>
      </w:r>
      <w:r>
        <w:rPr>
          <w:rFonts w:ascii="Times New Roman" w:hAnsi="Times New Roman"/>
          <w:sz w:val="24"/>
          <w:szCs w:val="24"/>
          <w:u w:color="000000"/>
          <w:rtl w:val="0"/>
        </w:rPr>
        <w:t xml:space="preserve">s  </w:t>
      </w:r>
    </w:p>
    <w:p>
      <w:pPr>
        <w:pStyle w:val="Default"/>
        <w:tabs>
          <w:tab w:val="center" w:pos="900"/>
          <w:tab w:val="center" w:pos="2880"/>
          <w:tab w:val="center" w:pos="4950"/>
          <w:tab w:val="center" w:pos="6750"/>
          <w:tab w:val="center" w:pos="8280"/>
        </w:tabs>
        <w:suppressAutoHyphens w:val="1"/>
        <w:spacing w:after="80"/>
        <w:jc w:val="left"/>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lang w:val="en-US"/>
        </w:rPr>
        <w:tab/>
        <w:t>(Eternal God)</w:t>
        <w:tab/>
        <w:t>(genealogy)</w:t>
        <w:tab/>
        <w:t>(forerunner)</w:t>
        <w:tab/>
        <w:t>years</w:t>
        <w:tab/>
        <w:t xml:space="preserve">ministry </w:t>
      </w:r>
    </w:p>
    <w:p>
      <w:pPr>
        <w:pStyle w:val="Default"/>
        <w:tabs>
          <w:tab w:val="center" w:pos="900"/>
          <w:tab w:val="center" w:pos="2880"/>
          <w:tab w:val="center" w:pos="4950"/>
          <w:tab w:val="center" w:pos="6750"/>
          <w:tab w:val="center" w:pos="8280"/>
        </w:tabs>
        <w:suppressAutoHyphens w:val="1"/>
        <w:spacing w:after="560"/>
        <w:jc w:val="left"/>
        <w:rPr>
          <w:b w:val="1"/>
          <w:bCs w:val="1"/>
          <w:sz w:val="24"/>
          <w:szCs w:val="24"/>
          <w:u w:color="000000"/>
        </w:rPr>
      </w:pPr>
      <w:r>
        <w:rPr>
          <w:b w:val="1"/>
          <w:bCs w:val="1"/>
          <w:sz w:val="24"/>
          <w:szCs w:val="24"/>
          <w:u w:color="000000"/>
          <w:rtl w:val="0"/>
          <w:lang w:val="ru-RU"/>
        </w:rPr>
        <w:tab/>
        <w:t>Jn 1:1,14</w:t>
        <w:tab/>
        <w:t>Mt 1:1</w:t>
        <w:tab/>
        <w:t>Lk 1:5,13</w:t>
        <w:tab/>
        <w:tab/>
        <w:t>Mk 1:2-4</w:t>
      </w:r>
    </w:p>
    <w:p>
      <w:pPr>
        <w:pStyle w:val="Subtitle"/>
        <w:spacing w:before="0"/>
      </w:pPr>
      <w:r>
        <w:rPr>
          <w:rtl w:val="0"/>
          <w:lang w:val="en-US"/>
        </w:rPr>
        <w:t>Three basic divisions</w:t>
      </w:r>
    </w:p>
    <w:p>
      <w:pPr>
        <w:pStyle w:val="Body"/>
        <w:tabs>
          <w:tab w:val="right" w:pos="9360"/>
        </w:tabs>
      </w:pPr>
      <w:r>
        <w:rPr>
          <w:rtl w:val="0"/>
          <w:lang w:val="en-US"/>
        </w:rPr>
        <w:t>The synoptic gospels can be divided into three basic divisions:</w:t>
      </w:r>
    </w:p>
    <w:p>
      <w:pPr>
        <w:pStyle w:val="Body"/>
        <w:numPr>
          <w:ilvl w:val="0"/>
          <w:numId w:val="13"/>
        </w:numPr>
        <w:spacing w:before="120"/>
        <w:rPr>
          <w:lang w:val="en-US"/>
        </w:rPr>
      </w:pPr>
      <w:r>
        <w:rPr>
          <w:b w:val="1"/>
          <w:bCs w:val="1"/>
          <w:rtl w:val="0"/>
          <w:lang w:val="en-US"/>
        </w:rPr>
        <w:t>PREPARATION</w:t>
      </w:r>
      <w:r>
        <w:rPr>
          <w:rtl w:val="0"/>
          <w:lang w:val="en-US"/>
        </w:rPr>
        <w:t xml:space="preserve">: Events </w:t>
      </w:r>
      <w:r>
        <w:rPr>
          <w:b w:val="1"/>
          <w:bCs w:val="1"/>
          <w:i w:val="1"/>
          <w:iCs w:val="1"/>
          <w:rtl w:val="0"/>
          <w:lang w:val="en-US"/>
        </w:rPr>
        <w:t>before</w:t>
      </w:r>
      <w:r>
        <w:rPr>
          <w:rtl w:val="0"/>
          <w:lang w:val="en-US"/>
        </w:rPr>
        <w:t xml:space="preserve"> the ministry of Christ</w:t>
      </w:r>
    </w:p>
    <w:p>
      <w:pPr>
        <w:pStyle w:val="Body"/>
        <w:numPr>
          <w:ilvl w:val="0"/>
          <w:numId w:val="13"/>
        </w:numPr>
        <w:spacing w:before="120"/>
        <w:rPr>
          <w:lang w:val="en-US"/>
        </w:rPr>
      </w:pPr>
      <w:r>
        <w:rPr>
          <w:b w:val="1"/>
          <w:bCs w:val="1"/>
          <w:rtl w:val="0"/>
          <w:lang w:val="en-US"/>
        </w:rPr>
        <w:t>PROGRESS</w:t>
      </w:r>
      <w:r>
        <w:rPr>
          <w:rtl w:val="0"/>
          <w:lang w:val="en-US"/>
        </w:rPr>
        <w:t xml:space="preserve">: Events </w:t>
      </w:r>
      <w:r>
        <w:rPr>
          <w:b w:val="1"/>
          <w:bCs w:val="1"/>
          <w:i w:val="1"/>
          <w:iCs w:val="1"/>
          <w:rtl w:val="0"/>
          <w:lang w:val="en-US"/>
        </w:rPr>
        <w:t>during</w:t>
      </w:r>
      <w:r>
        <w:rPr>
          <w:rtl w:val="0"/>
          <w:lang w:val="en-US"/>
        </w:rPr>
        <w:t xml:space="preserve"> the ministry of Christ</w:t>
      </w:r>
    </w:p>
    <w:p>
      <w:pPr>
        <w:pStyle w:val="Body"/>
        <w:numPr>
          <w:ilvl w:val="0"/>
          <w:numId w:val="13"/>
        </w:numPr>
        <w:spacing w:before="120"/>
        <w:rPr>
          <w:lang w:val="en-US"/>
        </w:rPr>
      </w:pPr>
      <w:r>
        <w:rPr>
          <w:b w:val="1"/>
          <w:bCs w:val="1"/>
          <w:rtl w:val="0"/>
          <w:lang w:val="en-US"/>
        </w:rPr>
        <w:t>PINNACLE</w:t>
      </w:r>
      <w:r>
        <w:rPr>
          <w:rtl w:val="0"/>
          <w:lang w:val="en-US"/>
        </w:rPr>
        <w:t xml:space="preserve">: Events during the </w:t>
      </w:r>
      <w:r>
        <w:rPr>
          <w:b w:val="1"/>
          <w:bCs w:val="1"/>
          <w:i w:val="1"/>
          <w:iCs w:val="1"/>
          <w:rtl w:val="0"/>
          <w:lang w:val="en-US"/>
        </w:rPr>
        <w:t>last week</w:t>
      </w:r>
      <w:r>
        <w:rPr>
          <w:rtl w:val="0"/>
          <w:lang w:val="en-US"/>
        </w:rPr>
        <w:t xml:space="preserve"> of the ministry of Christ, </w:t>
      </w:r>
      <w:r>
        <w:rPr>
          <w:b w:val="1"/>
          <w:bCs w:val="1"/>
          <w:rtl w:val="0"/>
          <w:lang w:val="en-US"/>
        </w:rPr>
        <w:t>plus the resurrection and ascension</w:t>
      </w:r>
    </w:p>
    <w:p>
      <w:pPr>
        <w:pStyle w:val="Body"/>
        <w:tabs>
          <w:tab w:val="right" w:pos="9360"/>
        </w:tabs>
        <w:spacing w:before="120" w:after="580"/>
        <w:rPr>
          <w:sz w:val="24"/>
          <w:szCs w:val="24"/>
        </w:rPr>
      </w:pPr>
      <w:r>
        <w:rPr>
          <w:rtl w:val="0"/>
          <w:lang w:val="en-US"/>
        </w:rPr>
        <w:t xml:space="preserve">Following are four possibilities to reflect these three divisions </w:t>
      </w:r>
      <w:r>
        <w:rPr>
          <w:rtl w:val="0"/>
          <w:lang w:val="en-US"/>
        </w:rPr>
        <w:t>…</w:t>
      </w:r>
    </w:p>
    <w:p>
      <w:pPr>
        <w:pStyle w:val="Default"/>
        <w:tabs>
          <w:tab w:val="center" w:pos="2610"/>
          <w:tab w:val="center" w:pos="5040"/>
          <w:tab w:val="center" w:pos="7200"/>
        </w:tabs>
        <w:suppressAutoHyphens w:val="1"/>
        <w:jc w:val="left"/>
        <w:rPr>
          <w:rFonts w:ascii="Arial" w:cs="Arial" w:hAnsi="Arial" w:eastAsia="Arial"/>
          <w:b w:val="1"/>
          <w:bCs w:val="1"/>
          <w:sz w:val="28"/>
          <w:szCs w:val="28"/>
          <w:u w:val="none" w:color="000000"/>
          <w:shd w:val="clear" w:color="auto" w:fill="ffffff"/>
        </w:rPr>
      </w:pPr>
      <w:r>
        <w:rPr>
          <w:rFonts w:ascii="Arial" w:cs="Arial" w:hAnsi="Arial" w:eastAsia="Arial"/>
          <w:b w:val="1"/>
          <w:bCs w:val="1"/>
          <w:sz w:val="24"/>
          <w:szCs w:val="24"/>
          <w:u w:val="none" w:color="000000"/>
        </w:rPr>
        <w:tab/>
      </w:r>
      <w:r>
        <w:rPr>
          <w:rFonts w:ascii="Arial" w:hAnsi="Arial"/>
          <w:b w:val="1"/>
          <w:bCs w:val="1"/>
          <w:sz w:val="28"/>
          <w:szCs w:val="28"/>
          <w:u w:val="single" w:color="000000"/>
          <w:shd w:val="clear" w:color="auto" w:fill="ffffff"/>
          <w:rtl w:val="0"/>
          <w:lang w:val="en-US"/>
        </w:rPr>
        <w:t>Matthew</w:t>
      </w:r>
      <w:r>
        <w:rPr>
          <w:rFonts w:ascii="Arial" w:cs="Arial" w:hAnsi="Arial" w:eastAsia="Arial"/>
          <w:b w:val="1"/>
          <w:bCs w:val="1"/>
          <w:sz w:val="28"/>
          <w:szCs w:val="28"/>
          <w:u w:val="none" w:color="000000"/>
          <w:shd w:val="clear" w:color="auto" w:fill="ffffff"/>
        </w:rPr>
        <w:tab/>
      </w:r>
      <w:r>
        <w:rPr>
          <w:rFonts w:ascii="Arial" w:hAnsi="Arial"/>
          <w:b w:val="1"/>
          <w:bCs w:val="1"/>
          <w:sz w:val="28"/>
          <w:szCs w:val="28"/>
          <w:u w:val="single" w:color="000000"/>
          <w:shd w:val="clear" w:color="auto" w:fill="ffffff"/>
          <w:rtl w:val="0"/>
        </w:rPr>
        <w:t>Mark</w:t>
      </w:r>
      <w:r>
        <w:rPr>
          <w:rFonts w:ascii="Arial" w:cs="Arial" w:hAnsi="Arial" w:eastAsia="Arial"/>
          <w:b w:val="1"/>
          <w:bCs w:val="1"/>
          <w:sz w:val="28"/>
          <w:szCs w:val="28"/>
          <w:u w:val="none" w:color="000000"/>
          <w:shd w:val="clear" w:color="auto" w:fill="ffffff"/>
        </w:rPr>
        <w:tab/>
      </w:r>
      <w:r>
        <w:rPr>
          <w:rFonts w:ascii="Arial" w:hAnsi="Arial"/>
          <w:b w:val="1"/>
          <w:bCs w:val="1"/>
          <w:sz w:val="28"/>
          <w:szCs w:val="28"/>
          <w:u w:val="single" w:color="000000"/>
          <w:shd w:val="clear" w:color="auto" w:fill="ffffff"/>
          <w:rtl w:val="0"/>
        </w:rPr>
        <w:t>Luke</w:t>
      </w: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fr-FR"/>
        </w:rPr>
        <w:t>Preparation</w:t>
      </w:r>
      <w:r>
        <w:rPr>
          <w:rFonts w:ascii="Arial" w:cs="Arial" w:hAnsi="Arial" w:eastAsia="Arial"/>
          <w:sz w:val="24"/>
          <w:szCs w:val="24"/>
          <w:u w:color="000000"/>
          <w:shd w:val="clear" w:color="auto" w:fill="auto"/>
          <w:rtl w:val="0"/>
        </w:rPr>
        <w:tab/>
        <w:t>Mt 1:1-2:23</w:t>
        <w:tab/>
        <w:tab/>
        <w:t>Lk 1:1-2:52</w:t>
      </w: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fr-FR"/>
        </w:rPr>
        <w:t>Progress</w:t>
      </w:r>
      <w:r>
        <w:rPr>
          <w:rFonts w:ascii="Arial" w:cs="Arial" w:hAnsi="Arial" w:eastAsia="Arial"/>
          <w:sz w:val="24"/>
          <w:szCs w:val="24"/>
          <w:u w:color="000000"/>
          <w:shd w:val="clear" w:color="auto" w:fill="auto"/>
          <w:rtl w:val="0"/>
        </w:rPr>
        <w:tab/>
        <w:t>Mt 3:1-20:34</w:t>
        <w:tab/>
        <w:t>Mk 1:1-10:52</w:t>
        <w:tab/>
        <w:t>Lk 3:1-19:27</w:t>
      </w: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nl-NL"/>
        </w:rPr>
        <w:t>Pinnacle</w:t>
      </w:r>
      <w:r>
        <w:rPr>
          <w:rFonts w:ascii="Arial" w:cs="Arial" w:hAnsi="Arial" w:eastAsia="Arial"/>
          <w:sz w:val="24"/>
          <w:szCs w:val="24"/>
          <w:u w:color="000000"/>
          <w:shd w:val="clear" w:color="auto" w:fill="auto"/>
          <w:rtl w:val="0"/>
        </w:rPr>
        <w:tab/>
        <w:t>Mt 21:1-28:20</w:t>
        <w:tab/>
        <w:t>Mk 11:1-16:20</w:t>
        <w:tab/>
        <w:t>Lk 19:28-24:53</w:t>
      </w: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fr-FR"/>
        </w:rPr>
        <w:t>Preparation</w:t>
      </w:r>
      <w:r>
        <w:rPr>
          <w:rFonts w:ascii="Arial" w:cs="Arial" w:hAnsi="Arial" w:eastAsia="Arial"/>
          <w:sz w:val="24"/>
          <w:szCs w:val="24"/>
          <w:u w:color="000000"/>
          <w:shd w:val="clear" w:color="auto" w:fill="auto"/>
          <w:rtl w:val="0"/>
          <w:lang w:val="ru-RU"/>
        </w:rPr>
        <w:tab/>
        <w:t>Mt 1:1-3:12</w:t>
        <w:tab/>
        <w:t>Mk 1:1-8</w:t>
        <w:tab/>
        <w:t>Lk 1:1-3:20</w:t>
      </w: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fr-FR"/>
        </w:rPr>
        <w:t>Progress</w:t>
      </w:r>
      <w:r>
        <w:rPr>
          <w:rFonts w:ascii="Arial" w:cs="Arial" w:hAnsi="Arial" w:eastAsia="Arial"/>
          <w:sz w:val="24"/>
          <w:szCs w:val="24"/>
          <w:u w:color="000000"/>
          <w:shd w:val="clear" w:color="auto" w:fill="auto"/>
          <w:rtl w:val="0"/>
        </w:rPr>
        <w:tab/>
        <w:t>Mt 3:13-20:34</w:t>
        <w:tab/>
        <w:t>Mk 1:9-10:52</w:t>
        <w:tab/>
        <w:t>Lk 3:21-19:27</w:t>
      </w:r>
    </w:p>
    <w:p>
      <w:pPr>
        <w:pStyle w:val="Default"/>
        <w:tabs>
          <w:tab w:val="left" w:pos="1980"/>
          <w:tab w:val="left" w:pos="4320"/>
          <w:tab w:val="left" w:pos="6660"/>
        </w:tabs>
        <w:suppressAutoHyphens w:val="1"/>
        <w:jc w:val="left"/>
        <w:rPr>
          <w:rFonts w:ascii="Arial" w:cs="Arial" w:hAnsi="Arial" w:eastAsia="Arial"/>
          <w:b w:val="1"/>
          <w:bCs w:val="1"/>
          <w:sz w:val="24"/>
          <w:szCs w:val="24"/>
          <w:u w:color="000000"/>
          <w:shd w:val="clear" w:color="auto" w:fill="auto"/>
        </w:rPr>
      </w:pPr>
      <w:r>
        <w:rPr>
          <w:rFonts w:ascii="Arial" w:hAnsi="Arial"/>
          <w:b w:val="1"/>
          <w:bCs w:val="1"/>
          <w:sz w:val="24"/>
          <w:szCs w:val="24"/>
          <w:u w:color="000000"/>
          <w:shd w:val="clear" w:color="auto" w:fill="auto"/>
          <w:rtl w:val="0"/>
          <w:lang w:val="nl-NL"/>
        </w:rPr>
        <w:t>Pinnacle</w:t>
      </w:r>
      <w:r>
        <w:rPr>
          <w:rFonts w:ascii="Arial" w:cs="Arial" w:hAnsi="Arial" w:eastAsia="Arial"/>
          <w:sz w:val="24"/>
          <w:szCs w:val="24"/>
          <w:u w:color="000000"/>
          <w:shd w:val="clear" w:color="auto" w:fill="auto"/>
          <w:rtl w:val="0"/>
        </w:rPr>
        <w:tab/>
        <w:t>Mt 21:1-28:20</w:t>
        <w:tab/>
        <w:t>Mk 11:1-16:20</w:t>
        <w:tab/>
        <w:t>Lk 19:28-24:53</w:t>
      </w:r>
    </w:p>
    <w:p>
      <w:pPr>
        <w:pStyle w:val="Default"/>
        <w:tabs>
          <w:tab w:val="left" w:pos="1980"/>
          <w:tab w:val="left" w:pos="4320"/>
          <w:tab w:val="left" w:pos="6660"/>
        </w:tabs>
        <w:suppressAutoHyphens w:val="1"/>
        <w:jc w:val="left"/>
        <w:rPr>
          <w:rFonts w:ascii="Arial" w:cs="Arial" w:hAnsi="Arial" w:eastAsia="Arial"/>
          <w:b w:val="1"/>
          <w:bCs w:val="1"/>
          <w:sz w:val="24"/>
          <w:szCs w:val="24"/>
          <w:u w:color="000000"/>
          <w:shd w:val="clear" w:color="auto" w:fill="ffffff"/>
        </w:rPr>
      </w:pP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fr-FR"/>
        </w:rPr>
        <w:t>Preparation</w:t>
      </w:r>
      <w:r>
        <w:rPr>
          <w:rFonts w:ascii="Arial" w:cs="Arial" w:hAnsi="Arial" w:eastAsia="Arial"/>
          <w:sz w:val="24"/>
          <w:szCs w:val="24"/>
          <w:u w:color="000000"/>
          <w:shd w:val="clear" w:color="auto" w:fill="auto"/>
          <w:rtl w:val="0"/>
          <w:lang w:val="ru-RU"/>
        </w:rPr>
        <w:tab/>
        <w:t>Mt 1:1-3:17</w:t>
        <w:tab/>
        <w:t>Mk 1:1-11</w:t>
        <w:tab/>
        <w:t>Lk 1:1-3:38</w:t>
      </w: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fr-FR"/>
        </w:rPr>
        <w:t>Progress</w:t>
      </w:r>
      <w:r>
        <w:rPr>
          <w:rFonts w:ascii="Arial" w:cs="Arial" w:hAnsi="Arial" w:eastAsia="Arial"/>
          <w:sz w:val="24"/>
          <w:szCs w:val="24"/>
          <w:u w:color="000000"/>
          <w:shd w:val="clear" w:color="auto" w:fill="auto"/>
          <w:rtl w:val="0"/>
        </w:rPr>
        <w:tab/>
        <w:t>Mt 4:1-20:34</w:t>
        <w:tab/>
        <w:t>Mk 1:12-10:52</w:t>
        <w:tab/>
        <w:t>Lk 4:1-19:27</w:t>
      </w:r>
    </w:p>
    <w:p>
      <w:pPr>
        <w:pStyle w:val="Default"/>
        <w:tabs>
          <w:tab w:val="left" w:pos="1980"/>
          <w:tab w:val="left" w:pos="4320"/>
          <w:tab w:val="left" w:pos="6660"/>
        </w:tabs>
        <w:suppressAutoHyphens w:val="1"/>
        <w:jc w:val="left"/>
        <w:rPr>
          <w:rFonts w:ascii="Arial" w:cs="Arial" w:hAnsi="Arial" w:eastAsia="Arial"/>
          <w:b w:val="1"/>
          <w:bCs w:val="1"/>
          <w:sz w:val="24"/>
          <w:szCs w:val="24"/>
          <w:u w:color="000000"/>
          <w:shd w:val="clear" w:color="auto" w:fill="auto"/>
        </w:rPr>
      </w:pPr>
      <w:r>
        <w:rPr>
          <w:rFonts w:ascii="Arial" w:hAnsi="Arial"/>
          <w:b w:val="1"/>
          <w:bCs w:val="1"/>
          <w:sz w:val="24"/>
          <w:szCs w:val="24"/>
          <w:u w:color="000000"/>
          <w:shd w:val="clear" w:color="auto" w:fill="auto"/>
          <w:rtl w:val="0"/>
          <w:lang w:val="nl-NL"/>
        </w:rPr>
        <w:t>Pinnacle</w:t>
      </w:r>
      <w:r>
        <w:rPr>
          <w:rFonts w:ascii="Arial" w:cs="Arial" w:hAnsi="Arial" w:eastAsia="Arial"/>
          <w:sz w:val="24"/>
          <w:szCs w:val="24"/>
          <w:u w:color="000000"/>
          <w:shd w:val="clear" w:color="auto" w:fill="auto"/>
          <w:rtl w:val="0"/>
        </w:rPr>
        <w:tab/>
        <w:t>Mt 21:1-28:20</w:t>
        <w:tab/>
        <w:t>Mk 11:1-16:20</w:t>
        <w:tab/>
        <w:t>Lk 19:28-24:53</w:t>
      </w:r>
    </w:p>
    <w:p>
      <w:pPr>
        <w:pStyle w:val="Default"/>
        <w:tabs>
          <w:tab w:val="left" w:pos="1980"/>
          <w:tab w:val="left" w:pos="4320"/>
          <w:tab w:val="left" w:pos="6660"/>
        </w:tabs>
        <w:suppressAutoHyphens w:val="1"/>
        <w:jc w:val="left"/>
        <w:rPr>
          <w:rFonts w:ascii="Arial" w:cs="Arial" w:hAnsi="Arial" w:eastAsia="Arial"/>
          <w:b w:val="1"/>
          <w:bCs w:val="1"/>
          <w:sz w:val="24"/>
          <w:szCs w:val="24"/>
          <w:u w:color="000000"/>
          <w:shd w:val="clear" w:color="auto" w:fill="ffffff"/>
        </w:rPr>
      </w:pP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ffffff"/>
        </w:rPr>
      </w:pPr>
      <w:r>
        <w:rPr>
          <w:rFonts w:ascii="Arial" w:hAnsi="Arial"/>
          <w:b w:val="1"/>
          <w:bCs w:val="1"/>
          <w:sz w:val="24"/>
          <w:szCs w:val="24"/>
          <w:u w:color="000000"/>
          <w:shd w:val="clear" w:color="auto" w:fill="ffffff"/>
          <w:rtl w:val="0"/>
          <w:lang w:val="fr-FR"/>
        </w:rPr>
        <w:t>Preparation</w:t>
      </w:r>
      <w:r>
        <w:rPr>
          <w:rFonts w:ascii="Arial" w:cs="Arial" w:hAnsi="Arial" w:eastAsia="Arial"/>
          <w:sz w:val="24"/>
          <w:szCs w:val="24"/>
          <w:u w:color="000000"/>
          <w:shd w:val="clear" w:color="auto" w:fill="ffffff"/>
          <w:rtl w:val="0"/>
          <w:lang w:val="ru-RU"/>
        </w:rPr>
        <w:tab/>
        <w:t>Mt 1:1-4:11</w:t>
        <w:tab/>
        <w:t>Mk 1:1-13</w:t>
        <w:tab/>
        <w:t xml:space="preserve">Lk 1:1-4:13 </w:t>
      </w:r>
    </w:p>
    <w:p>
      <w:pPr>
        <w:pStyle w:val="Default"/>
        <w:tabs>
          <w:tab w:val="left" w:pos="1980"/>
          <w:tab w:val="left" w:pos="4320"/>
          <w:tab w:val="left" w:pos="6660"/>
        </w:tabs>
        <w:suppressAutoHyphens w:val="1"/>
        <w:jc w:val="left"/>
        <w:rPr>
          <w:rFonts w:ascii="Arial" w:cs="Arial" w:hAnsi="Arial" w:eastAsia="Arial"/>
          <w:sz w:val="24"/>
          <w:szCs w:val="24"/>
          <w:u w:color="000000"/>
          <w:shd w:val="clear" w:color="auto" w:fill="auto"/>
        </w:rPr>
      </w:pPr>
      <w:r>
        <w:rPr>
          <w:rFonts w:ascii="Arial" w:hAnsi="Arial"/>
          <w:b w:val="1"/>
          <w:bCs w:val="1"/>
          <w:sz w:val="24"/>
          <w:szCs w:val="24"/>
          <w:u w:color="000000"/>
          <w:shd w:val="clear" w:color="auto" w:fill="auto"/>
          <w:rtl w:val="0"/>
          <w:lang w:val="fr-FR"/>
        </w:rPr>
        <w:t>Progress</w:t>
      </w:r>
      <w:r>
        <w:rPr>
          <w:rFonts w:ascii="Arial" w:cs="Arial" w:hAnsi="Arial" w:eastAsia="Arial"/>
          <w:sz w:val="24"/>
          <w:szCs w:val="24"/>
          <w:u w:color="000000"/>
          <w:shd w:val="clear" w:color="auto" w:fill="auto"/>
          <w:rtl w:val="0"/>
        </w:rPr>
        <w:tab/>
        <w:t>Mt 4:12-20:34</w:t>
        <w:tab/>
        <w:t>Mk 1:14-10:52</w:t>
        <w:tab/>
        <w:t>Lk 4:14-19:27</w:t>
      </w:r>
    </w:p>
    <w:p>
      <w:pPr>
        <w:pStyle w:val="Default"/>
        <w:tabs>
          <w:tab w:val="left" w:pos="1980"/>
          <w:tab w:val="left" w:pos="4320"/>
          <w:tab w:val="left" w:pos="6660"/>
        </w:tabs>
        <w:suppressAutoHyphens w:val="1"/>
        <w:jc w:val="left"/>
        <w:rPr>
          <w:rFonts w:ascii="Times New Roman" w:cs="Times New Roman" w:hAnsi="Times New Roman" w:eastAsia="Times New Roman"/>
          <w:sz w:val="24"/>
          <w:szCs w:val="24"/>
          <w:u w:color="000000"/>
          <w:shd w:val="clear" w:color="auto" w:fill="auto"/>
        </w:rPr>
      </w:pPr>
      <w:r>
        <w:rPr>
          <w:rFonts w:ascii="Arial" w:hAnsi="Arial"/>
          <w:b w:val="1"/>
          <w:bCs w:val="1"/>
          <w:sz w:val="24"/>
          <w:szCs w:val="24"/>
          <w:u w:color="000000"/>
          <w:shd w:val="clear" w:color="auto" w:fill="auto"/>
          <w:rtl w:val="0"/>
          <w:lang w:val="nl-NL"/>
        </w:rPr>
        <w:t>Pinnacle</w:t>
      </w:r>
      <w:r>
        <w:rPr>
          <w:rFonts w:ascii="Arial" w:cs="Arial" w:hAnsi="Arial" w:eastAsia="Arial"/>
          <w:sz w:val="24"/>
          <w:szCs w:val="24"/>
          <w:u w:color="000000"/>
          <w:shd w:val="clear" w:color="auto" w:fill="auto"/>
          <w:rtl w:val="0"/>
        </w:rPr>
        <w:tab/>
        <w:t>Mt 21:1-28:20</w:t>
        <w:tab/>
        <w:t>Mk 11:1-16:20</w:t>
        <w:tab/>
        <w:t>Lk 19:28-24:53</w:t>
      </w:r>
    </w:p>
    <w:p>
      <w:pPr>
        <w:pStyle w:val="Normal.0"/>
        <w:tabs>
          <w:tab w:val="right" w:pos="9360"/>
        </w:tabs>
        <w:jc w:val="both"/>
      </w:pPr>
    </w:p>
    <w:p>
      <w:pPr>
        <w:pStyle w:val="Default"/>
        <w:numPr>
          <w:ilvl w:val="0"/>
          <w:numId w:val="15"/>
        </w:numPr>
        <w:suppressAutoHyphens w:val="1"/>
        <w:jc w:val="left"/>
        <w:rPr>
          <w:rFonts w:ascii="Times New Roman" w:hAnsi="Times New Roman"/>
          <w:sz w:val="24"/>
          <w:szCs w:val="24"/>
          <w:lang w:val="en-US"/>
        </w:rPr>
      </w:pPr>
      <w:r>
        <w:rPr>
          <w:rFonts w:ascii="Times New Roman" w:hAnsi="Times New Roman"/>
          <w:sz w:val="24"/>
          <w:szCs w:val="24"/>
          <w:rtl w:val="0"/>
          <w:lang w:val="en-US"/>
        </w:rPr>
        <w:t xml:space="preserve">The </w:t>
      </w:r>
      <w:r>
        <w:rPr>
          <w:rFonts w:ascii="Times New Roman" w:hAnsi="Times New Roman"/>
          <w:b w:val="1"/>
          <w:bCs w:val="1"/>
          <w:sz w:val="24"/>
          <w:szCs w:val="24"/>
          <w:rtl w:val="0"/>
          <w:lang w:val="en-US"/>
        </w:rPr>
        <w:t>first</w:t>
      </w:r>
      <w:r>
        <w:rPr>
          <w:rFonts w:ascii="Times New Roman" w:hAnsi="Times New Roman"/>
          <w:sz w:val="24"/>
          <w:szCs w:val="24"/>
          <w:rtl w:val="0"/>
          <w:lang w:val="en-US"/>
        </w:rPr>
        <w:t xml:space="preserve"> group begins the </w:t>
      </w:r>
      <w:r>
        <w:rPr>
          <w:rFonts w:ascii="Times New Roman" w:hAnsi="Times New Roman" w:hint="default"/>
          <w:sz w:val="24"/>
          <w:szCs w:val="24"/>
          <w:rtl w:val="1"/>
          <w:lang w:val="ar-SA" w:bidi="ar-SA"/>
        </w:rPr>
        <w:t>“</w:t>
      </w:r>
      <w:r>
        <w:rPr>
          <w:rFonts w:ascii="Times New Roman" w:hAnsi="Times New Roman"/>
          <w:sz w:val="24"/>
          <w:szCs w:val="24"/>
          <w:rtl w:val="0"/>
          <w:lang w:val="fr-FR"/>
        </w:rPr>
        <w:t>Progress</w:t>
      </w:r>
      <w:r>
        <w:rPr>
          <w:rFonts w:ascii="Times New Roman" w:hAnsi="Times New Roman" w:hint="default"/>
          <w:sz w:val="24"/>
          <w:szCs w:val="24"/>
          <w:rtl w:val="0"/>
        </w:rPr>
        <w:t xml:space="preserve">” </w:t>
      </w:r>
      <w:r>
        <w:rPr>
          <w:rFonts w:ascii="Times New Roman" w:hAnsi="Times New Roman"/>
          <w:sz w:val="24"/>
          <w:szCs w:val="24"/>
          <w:rtl w:val="0"/>
          <w:lang w:val="de-DE"/>
        </w:rPr>
        <w:t>(Christ</w:t>
      </w:r>
      <w:r>
        <w:rPr>
          <w:rFonts w:ascii="Times New Roman" w:hAnsi="Times New Roman" w:hint="default"/>
          <w:sz w:val="24"/>
          <w:szCs w:val="24"/>
          <w:rtl w:val="1"/>
        </w:rPr>
        <w:t>’</w:t>
      </w:r>
      <w:r>
        <w:rPr>
          <w:rFonts w:ascii="Times New Roman" w:hAnsi="Times New Roman"/>
          <w:sz w:val="24"/>
          <w:szCs w:val="24"/>
          <w:rtl w:val="0"/>
          <w:lang w:val="en-US"/>
        </w:rPr>
        <w:t xml:space="preserve">s ministry) </w:t>
      </w:r>
      <w:r>
        <w:rPr>
          <w:rFonts w:ascii="Times New Roman" w:hAnsi="Times New Roman"/>
          <w:b w:val="1"/>
          <w:bCs w:val="1"/>
          <w:sz w:val="24"/>
          <w:szCs w:val="24"/>
          <w:rtl w:val="0"/>
          <w:lang w:val="en-US"/>
        </w:rPr>
        <w:t xml:space="preserve">with </w:t>
      </w:r>
      <w:r>
        <w:rPr>
          <w:rFonts w:ascii="Times New Roman" w:hAnsi="Times New Roman"/>
          <w:b w:val="1"/>
          <w:bCs w:val="1"/>
          <w:i w:val="1"/>
          <w:iCs w:val="1"/>
          <w:sz w:val="24"/>
          <w:szCs w:val="24"/>
          <w:rtl w:val="0"/>
          <w:lang w:val="de-DE"/>
        </w:rPr>
        <w:t>John</w:t>
      </w:r>
      <w:r>
        <w:rPr>
          <w:rFonts w:ascii="Times New Roman" w:hAnsi="Times New Roman" w:hint="default"/>
          <w:b w:val="1"/>
          <w:bCs w:val="1"/>
          <w:i w:val="1"/>
          <w:iCs w:val="1"/>
          <w:sz w:val="24"/>
          <w:szCs w:val="24"/>
          <w:rtl w:val="1"/>
        </w:rPr>
        <w:t>’</w:t>
      </w:r>
      <w:r>
        <w:rPr>
          <w:rFonts w:ascii="Times New Roman" w:hAnsi="Times New Roman"/>
          <w:b w:val="1"/>
          <w:bCs w:val="1"/>
          <w:i w:val="1"/>
          <w:iCs w:val="1"/>
          <w:sz w:val="24"/>
          <w:szCs w:val="24"/>
          <w:rtl w:val="0"/>
          <w:lang w:val="en-US"/>
        </w:rPr>
        <w:t>s ministry</w:t>
      </w:r>
      <w:r>
        <w:rPr>
          <w:rFonts w:ascii="Times New Roman" w:hAnsi="Times New Roman"/>
          <w:sz w:val="24"/>
          <w:szCs w:val="24"/>
          <w:rtl w:val="0"/>
        </w:rPr>
        <w:t>.</w:t>
      </w:r>
    </w:p>
    <w:p>
      <w:pPr>
        <w:pStyle w:val="Default"/>
        <w:numPr>
          <w:ilvl w:val="0"/>
          <w:numId w:val="15"/>
        </w:numPr>
        <w:suppressAutoHyphens w:val="1"/>
        <w:jc w:val="left"/>
        <w:rPr>
          <w:rFonts w:ascii="Times New Roman" w:hAnsi="Times New Roman"/>
          <w:spacing w:val="-5"/>
          <w:sz w:val="24"/>
          <w:szCs w:val="24"/>
          <w:lang w:val="en-US"/>
        </w:rPr>
      </w:pPr>
      <w:r>
        <w:rPr>
          <w:rFonts w:ascii="Times New Roman" w:hAnsi="Times New Roman"/>
          <w:spacing w:val="-5"/>
          <w:sz w:val="24"/>
          <w:szCs w:val="24"/>
          <w:rtl w:val="0"/>
          <w:lang w:val="en-US"/>
        </w:rPr>
        <w:t xml:space="preserve">The </w:t>
      </w:r>
      <w:r>
        <w:rPr>
          <w:rFonts w:ascii="Times New Roman" w:hAnsi="Times New Roman"/>
          <w:b w:val="1"/>
          <w:bCs w:val="1"/>
          <w:spacing w:val="-5"/>
          <w:sz w:val="24"/>
          <w:szCs w:val="24"/>
          <w:rtl w:val="0"/>
          <w:lang w:val="it-IT"/>
        </w:rPr>
        <w:t>second</w:t>
      </w:r>
      <w:r>
        <w:rPr>
          <w:rFonts w:ascii="Times New Roman" w:hAnsi="Times New Roman"/>
          <w:spacing w:val="-5"/>
          <w:sz w:val="24"/>
          <w:szCs w:val="24"/>
          <w:rtl w:val="0"/>
          <w:lang w:val="en-US"/>
        </w:rPr>
        <w:t xml:space="preserve"> group begins the </w:t>
      </w:r>
      <w:r>
        <w:rPr>
          <w:rFonts w:ascii="Times New Roman" w:hAnsi="Times New Roman" w:hint="default"/>
          <w:spacing w:val="-5"/>
          <w:sz w:val="24"/>
          <w:szCs w:val="24"/>
          <w:rtl w:val="1"/>
          <w:lang w:val="ar-SA" w:bidi="ar-SA"/>
        </w:rPr>
        <w:t>“</w:t>
      </w:r>
      <w:r>
        <w:rPr>
          <w:rFonts w:ascii="Times New Roman" w:hAnsi="Times New Roman"/>
          <w:spacing w:val="-5"/>
          <w:sz w:val="24"/>
          <w:szCs w:val="24"/>
          <w:rtl w:val="0"/>
          <w:lang w:val="fr-FR"/>
        </w:rPr>
        <w:t>Progress</w:t>
      </w:r>
      <w:r>
        <w:rPr>
          <w:rFonts w:ascii="Times New Roman" w:hAnsi="Times New Roman" w:hint="default"/>
          <w:spacing w:val="-5"/>
          <w:sz w:val="24"/>
          <w:szCs w:val="24"/>
          <w:rtl w:val="0"/>
        </w:rPr>
        <w:t xml:space="preserve">” </w:t>
      </w:r>
      <w:r>
        <w:rPr>
          <w:rFonts w:ascii="Times New Roman" w:hAnsi="Times New Roman"/>
          <w:spacing w:val="-5"/>
          <w:sz w:val="24"/>
          <w:szCs w:val="24"/>
          <w:rtl w:val="0"/>
          <w:lang w:val="de-DE"/>
        </w:rPr>
        <w:t>(Christ</w:t>
      </w:r>
      <w:r>
        <w:rPr>
          <w:rFonts w:ascii="Times New Roman" w:hAnsi="Times New Roman" w:hint="default"/>
          <w:spacing w:val="-5"/>
          <w:sz w:val="24"/>
          <w:szCs w:val="24"/>
          <w:rtl w:val="1"/>
        </w:rPr>
        <w:t>’</w:t>
      </w:r>
      <w:r>
        <w:rPr>
          <w:rFonts w:ascii="Times New Roman" w:hAnsi="Times New Roman"/>
          <w:spacing w:val="-5"/>
          <w:sz w:val="24"/>
          <w:szCs w:val="24"/>
          <w:rtl w:val="0"/>
          <w:lang w:val="en-US"/>
        </w:rPr>
        <w:t xml:space="preserve">s ministry) </w:t>
      </w:r>
      <w:r>
        <w:rPr>
          <w:rFonts w:ascii="Times New Roman" w:hAnsi="Times New Roman"/>
          <w:b w:val="1"/>
          <w:bCs w:val="1"/>
          <w:spacing w:val="-5"/>
          <w:sz w:val="24"/>
          <w:szCs w:val="24"/>
          <w:rtl w:val="0"/>
          <w:lang w:val="en-US"/>
        </w:rPr>
        <w:t xml:space="preserve">with </w:t>
      </w:r>
      <w:r>
        <w:rPr>
          <w:rFonts w:ascii="Times New Roman" w:hAnsi="Times New Roman"/>
          <w:b w:val="1"/>
          <w:bCs w:val="1"/>
          <w:i w:val="1"/>
          <w:iCs w:val="1"/>
          <w:spacing w:val="-5"/>
          <w:sz w:val="24"/>
          <w:szCs w:val="24"/>
          <w:rtl w:val="0"/>
          <w:lang w:val="en-US"/>
        </w:rPr>
        <w:t>his</w:t>
      </w:r>
      <w:r>
        <w:rPr>
          <w:rFonts w:ascii="Times New Roman" w:hAnsi="Times New Roman"/>
          <w:b w:val="1"/>
          <w:bCs w:val="1"/>
          <w:spacing w:val="-5"/>
          <w:sz w:val="24"/>
          <w:szCs w:val="24"/>
          <w:rtl w:val="0"/>
        </w:rPr>
        <w:t xml:space="preserve"> </w:t>
      </w:r>
      <w:r>
        <w:rPr>
          <w:rFonts w:ascii="Times New Roman" w:hAnsi="Times New Roman"/>
          <w:b w:val="1"/>
          <w:bCs w:val="1"/>
          <w:i w:val="1"/>
          <w:iCs w:val="1"/>
          <w:spacing w:val="-5"/>
          <w:sz w:val="24"/>
          <w:szCs w:val="24"/>
          <w:rtl w:val="0"/>
          <w:lang w:val="en-US"/>
        </w:rPr>
        <w:t>baptism by John</w:t>
      </w:r>
      <w:r>
        <w:rPr>
          <w:rFonts w:ascii="Times New Roman" w:hAnsi="Times New Roman"/>
          <w:b w:val="1"/>
          <w:bCs w:val="1"/>
          <w:spacing w:val="-5"/>
          <w:sz w:val="24"/>
          <w:szCs w:val="24"/>
          <w:rtl w:val="0"/>
        </w:rPr>
        <w:t xml:space="preserve"> </w:t>
      </w:r>
      <w:r>
        <w:rPr>
          <w:rFonts w:ascii="Times New Roman" w:hAnsi="Times New Roman"/>
          <w:spacing w:val="-5"/>
          <w:sz w:val="24"/>
          <w:szCs w:val="24"/>
          <w:rtl w:val="0"/>
          <w:lang w:val="en-US"/>
        </w:rPr>
        <w:t>(after John</w:t>
      </w:r>
      <w:r>
        <w:rPr>
          <w:rFonts w:ascii="Times New Roman" w:hAnsi="Times New Roman" w:hint="default"/>
          <w:spacing w:val="-5"/>
          <w:sz w:val="24"/>
          <w:szCs w:val="24"/>
          <w:rtl w:val="1"/>
        </w:rPr>
        <w:t>’</w:t>
      </w:r>
      <w:r>
        <w:rPr>
          <w:rFonts w:ascii="Times New Roman" w:hAnsi="Times New Roman"/>
          <w:spacing w:val="-5"/>
          <w:sz w:val="24"/>
          <w:szCs w:val="24"/>
          <w:rtl w:val="0"/>
          <w:lang w:val="en-US"/>
        </w:rPr>
        <w:t>s ministry).</w:t>
      </w:r>
    </w:p>
    <w:p>
      <w:pPr>
        <w:pStyle w:val="Default"/>
        <w:numPr>
          <w:ilvl w:val="0"/>
          <w:numId w:val="15"/>
        </w:numPr>
        <w:suppressAutoHyphens w:val="1"/>
        <w:jc w:val="left"/>
        <w:rPr>
          <w:rFonts w:ascii="Times New Roman" w:hAnsi="Times New Roman"/>
          <w:spacing w:val="-5"/>
          <w:sz w:val="24"/>
          <w:szCs w:val="24"/>
          <w:lang w:val="en-US"/>
        </w:rPr>
      </w:pPr>
      <w:r>
        <w:rPr>
          <w:rFonts w:ascii="Times New Roman" w:hAnsi="Times New Roman"/>
          <w:spacing w:val="-5"/>
          <w:sz w:val="24"/>
          <w:szCs w:val="24"/>
          <w:rtl w:val="0"/>
          <w:lang w:val="en-US"/>
        </w:rPr>
        <w:t xml:space="preserve">The </w:t>
      </w:r>
      <w:r>
        <w:rPr>
          <w:rFonts w:ascii="Times New Roman" w:hAnsi="Times New Roman"/>
          <w:b w:val="1"/>
          <w:bCs w:val="1"/>
          <w:spacing w:val="-5"/>
          <w:sz w:val="24"/>
          <w:szCs w:val="24"/>
          <w:rtl w:val="0"/>
          <w:lang w:val="en-US"/>
        </w:rPr>
        <w:t>third</w:t>
      </w:r>
      <w:r>
        <w:rPr>
          <w:rFonts w:ascii="Times New Roman" w:hAnsi="Times New Roman"/>
          <w:spacing w:val="-5"/>
          <w:sz w:val="24"/>
          <w:szCs w:val="24"/>
          <w:rtl w:val="0"/>
          <w:lang w:val="en-US"/>
        </w:rPr>
        <w:t xml:space="preserve"> group begins the </w:t>
      </w:r>
      <w:r>
        <w:rPr>
          <w:rFonts w:ascii="Times New Roman" w:hAnsi="Times New Roman" w:hint="default"/>
          <w:spacing w:val="-5"/>
          <w:sz w:val="24"/>
          <w:szCs w:val="24"/>
          <w:rtl w:val="1"/>
          <w:lang w:val="ar-SA" w:bidi="ar-SA"/>
        </w:rPr>
        <w:t>“</w:t>
      </w:r>
      <w:r>
        <w:rPr>
          <w:rFonts w:ascii="Times New Roman" w:hAnsi="Times New Roman"/>
          <w:spacing w:val="-5"/>
          <w:sz w:val="24"/>
          <w:szCs w:val="24"/>
          <w:rtl w:val="0"/>
          <w:lang w:val="fr-FR"/>
        </w:rPr>
        <w:t>Progress</w:t>
      </w:r>
      <w:r>
        <w:rPr>
          <w:rFonts w:ascii="Times New Roman" w:hAnsi="Times New Roman" w:hint="default"/>
          <w:spacing w:val="-5"/>
          <w:sz w:val="24"/>
          <w:szCs w:val="24"/>
          <w:rtl w:val="0"/>
        </w:rPr>
        <w:t xml:space="preserve">” </w:t>
      </w:r>
      <w:r>
        <w:rPr>
          <w:rFonts w:ascii="Times New Roman" w:hAnsi="Times New Roman"/>
          <w:spacing w:val="-5"/>
          <w:sz w:val="24"/>
          <w:szCs w:val="24"/>
          <w:rtl w:val="0"/>
          <w:lang w:val="de-DE"/>
        </w:rPr>
        <w:t>(Christ</w:t>
      </w:r>
      <w:r>
        <w:rPr>
          <w:rFonts w:ascii="Times New Roman" w:hAnsi="Times New Roman" w:hint="default"/>
          <w:spacing w:val="-5"/>
          <w:sz w:val="24"/>
          <w:szCs w:val="24"/>
          <w:rtl w:val="1"/>
        </w:rPr>
        <w:t>’</w:t>
      </w:r>
      <w:r>
        <w:rPr>
          <w:rFonts w:ascii="Times New Roman" w:hAnsi="Times New Roman"/>
          <w:spacing w:val="-5"/>
          <w:sz w:val="24"/>
          <w:szCs w:val="24"/>
          <w:rtl w:val="0"/>
          <w:lang w:val="en-US"/>
        </w:rPr>
        <w:t xml:space="preserve">s ministry) </w:t>
      </w:r>
      <w:r>
        <w:rPr>
          <w:rFonts w:ascii="Times New Roman" w:hAnsi="Times New Roman"/>
          <w:b w:val="1"/>
          <w:bCs w:val="1"/>
          <w:spacing w:val="-5"/>
          <w:sz w:val="24"/>
          <w:szCs w:val="24"/>
          <w:rtl w:val="0"/>
          <w:lang w:val="en-US"/>
        </w:rPr>
        <w:t xml:space="preserve">with </w:t>
      </w:r>
      <w:r>
        <w:rPr>
          <w:rFonts w:ascii="Times New Roman" w:hAnsi="Times New Roman"/>
          <w:b w:val="1"/>
          <w:bCs w:val="1"/>
          <w:i w:val="1"/>
          <w:iCs w:val="1"/>
          <w:spacing w:val="-5"/>
          <w:sz w:val="24"/>
          <w:szCs w:val="24"/>
          <w:rtl w:val="0"/>
          <w:lang w:val="en-US"/>
        </w:rPr>
        <w:t>the</w:t>
      </w:r>
      <w:r>
        <w:rPr>
          <w:rFonts w:ascii="Times New Roman" w:hAnsi="Times New Roman"/>
          <w:b w:val="1"/>
          <w:bCs w:val="1"/>
          <w:spacing w:val="-5"/>
          <w:sz w:val="24"/>
          <w:szCs w:val="24"/>
          <w:rtl w:val="0"/>
        </w:rPr>
        <w:t xml:space="preserve"> </w:t>
      </w:r>
      <w:r>
        <w:rPr>
          <w:rFonts w:ascii="Times New Roman" w:hAnsi="Times New Roman"/>
          <w:b w:val="1"/>
          <w:bCs w:val="1"/>
          <w:i w:val="1"/>
          <w:iCs w:val="1"/>
          <w:spacing w:val="-5"/>
          <w:sz w:val="24"/>
          <w:szCs w:val="24"/>
          <w:rtl w:val="0"/>
          <w:lang w:val="en-US"/>
        </w:rPr>
        <w:t>temptation</w:t>
      </w:r>
      <w:r>
        <w:rPr>
          <w:rFonts w:ascii="Times New Roman" w:hAnsi="Times New Roman"/>
          <w:b w:val="1"/>
          <w:bCs w:val="1"/>
          <w:spacing w:val="-5"/>
          <w:sz w:val="24"/>
          <w:szCs w:val="24"/>
          <w:rtl w:val="0"/>
        </w:rPr>
        <w:t xml:space="preserve"> </w:t>
      </w:r>
      <w:r>
        <w:rPr>
          <w:rFonts w:ascii="Times New Roman" w:hAnsi="Times New Roman"/>
          <w:spacing w:val="-5"/>
          <w:sz w:val="24"/>
          <w:szCs w:val="24"/>
          <w:rtl w:val="0"/>
          <w:lang w:val="en-US"/>
        </w:rPr>
        <w:t>(after his baptism by John).</w:t>
      </w:r>
    </w:p>
    <w:p>
      <w:pPr>
        <w:pStyle w:val="Default"/>
        <w:numPr>
          <w:ilvl w:val="0"/>
          <w:numId w:val="15"/>
        </w:numPr>
        <w:suppressAutoHyphens w:val="1"/>
        <w:jc w:val="left"/>
        <w:rPr>
          <w:rFonts w:ascii="Times New Roman" w:hAnsi="Times New Roman"/>
          <w:sz w:val="24"/>
          <w:szCs w:val="24"/>
          <w:lang w:val="en-US"/>
        </w:rPr>
      </w:pPr>
      <w:r>
        <w:rPr>
          <w:rFonts w:ascii="Times New Roman" w:hAnsi="Times New Roman"/>
          <w:sz w:val="24"/>
          <w:szCs w:val="24"/>
          <w:rtl w:val="0"/>
          <w:lang w:val="en-US"/>
        </w:rPr>
        <w:t xml:space="preserve">The </w:t>
      </w:r>
      <w:r>
        <w:rPr>
          <w:rFonts w:ascii="Times New Roman" w:hAnsi="Times New Roman"/>
          <w:b w:val="1"/>
          <w:bCs w:val="1"/>
          <w:sz w:val="24"/>
          <w:szCs w:val="24"/>
          <w:rtl w:val="0"/>
          <w:lang w:val="en-US"/>
        </w:rPr>
        <w:t xml:space="preserve">fourth </w:t>
      </w:r>
      <w:r>
        <w:rPr>
          <w:rFonts w:ascii="Times New Roman" w:hAnsi="Times New Roman"/>
          <w:sz w:val="24"/>
          <w:szCs w:val="24"/>
          <w:rtl w:val="0"/>
          <w:lang w:val="en-US"/>
        </w:rPr>
        <w:t xml:space="preserve">group begins the </w:t>
      </w:r>
      <w:r>
        <w:rPr>
          <w:rFonts w:ascii="Times New Roman" w:hAnsi="Times New Roman" w:hint="default"/>
          <w:sz w:val="24"/>
          <w:szCs w:val="24"/>
          <w:rtl w:val="1"/>
          <w:lang w:val="ar-SA" w:bidi="ar-SA"/>
        </w:rPr>
        <w:t>“</w:t>
      </w:r>
      <w:r>
        <w:rPr>
          <w:rFonts w:ascii="Times New Roman" w:hAnsi="Times New Roman"/>
          <w:sz w:val="24"/>
          <w:szCs w:val="24"/>
          <w:rtl w:val="0"/>
          <w:lang w:val="fr-FR"/>
        </w:rPr>
        <w:t>Progress</w:t>
      </w:r>
      <w:r>
        <w:rPr>
          <w:rFonts w:ascii="Times New Roman" w:hAnsi="Times New Roman" w:hint="default"/>
          <w:sz w:val="24"/>
          <w:szCs w:val="24"/>
          <w:rtl w:val="0"/>
        </w:rPr>
        <w:t xml:space="preserve">” </w:t>
      </w:r>
      <w:r>
        <w:rPr>
          <w:rFonts w:ascii="Times New Roman" w:hAnsi="Times New Roman"/>
          <w:sz w:val="24"/>
          <w:szCs w:val="24"/>
          <w:rtl w:val="0"/>
          <w:lang w:val="de-DE"/>
        </w:rPr>
        <w:t>(Christ</w:t>
      </w:r>
      <w:r>
        <w:rPr>
          <w:rFonts w:ascii="Times New Roman" w:hAnsi="Times New Roman" w:hint="default"/>
          <w:sz w:val="24"/>
          <w:szCs w:val="24"/>
          <w:rtl w:val="1"/>
        </w:rPr>
        <w:t>’</w:t>
      </w:r>
      <w:r>
        <w:rPr>
          <w:rFonts w:ascii="Times New Roman" w:hAnsi="Times New Roman"/>
          <w:sz w:val="24"/>
          <w:szCs w:val="24"/>
          <w:rtl w:val="0"/>
          <w:lang w:val="en-US"/>
        </w:rPr>
        <w:t xml:space="preserve">s ministry) </w:t>
      </w:r>
      <w:r>
        <w:rPr>
          <w:rFonts w:ascii="Times New Roman" w:hAnsi="Times New Roman"/>
          <w:b w:val="1"/>
          <w:bCs w:val="1"/>
          <w:i w:val="1"/>
          <w:iCs w:val="1"/>
          <w:sz w:val="24"/>
          <w:szCs w:val="24"/>
          <w:rtl w:val="0"/>
          <w:lang w:val="en-US"/>
        </w:rPr>
        <w:t>after</w:t>
      </w:r>
      <w:r>
        <w:rPr>
          <w:rFonts w:ascii="Times New Roman" w:hAnsi="Times New Roman"/>
          <w:b w:val="1"/>
          <w:bCs w:val="1"/>
          <w:sz w:val="24"/>
          <w:szCs w:val="24"/>
          <w:rtl w:val="0"/>
          <w:lang w:val="en-US"/>
        </w:rPr>
        <w:t xml:space="preserve"> the temptation</w:t>
      </w:r>
      <w:r>
        <w:rPr>
          <w:rFonts w:ascii="Times New Roman" w:hAnsi="Times New Roman"/>
          <w:sz w:val="24"/>
          <w:szCs w:val="24"/>
          <w:rtl w:val="0"/>
        </w:rPr>
        <w:t>.</w:t>
      </w:r>
    </w:p>
    <w:p>
      <w:pPr>
        <w:pStyle w:val="Body"/>
        <w:tabs>
          <w:tab w:val="right" w:pos="9360"/>
        </w:tabs>
        <w:spacing w:before="160"/>
      </w:pPr>
      <w:r>
        <w:rPr>
          <w:rtl w:val="0"/>
          <w:lang w:val="en-US"/>
        </w:rPr>
        <w:t>Other designations for the three groups:</w:t>
      </w:r>
    </w:p>
    <w:p>
      <w:pPr>
        <w:pStyle w:val="Body"/>
        <w:numPr>
          <w:ilvl w:val="0"/>
          <w:numId w:val="16"/>
        </w:numPr>
        <w:rPr>
          <w:lang w:val="en-US"/>
        </w:rPr>
      </w:pPr>
      <w:r>
        <w:rPr>
          <w:rtl w:val="0"/>
          <w:lang w:val="en-US"/>
        </w:rPr>
        <w:t>Commencement</w:t>
      </w:r>
    </w:p>
    <w:p>
      <w:pPr>
        <w:pStyle w:val="Body"/>
        <w:numPr>
          <w:ilvl w:val="0"/>
          <w:numId w:val="16"/>
        </w:numPr>
        <w:rPr>
          <w:lang w:val="en-US"/>
        </w:rPr>
      </w:pPr>
      <w:r>
        <w:rPr>
          <w:rtl w:val="0"/>
          <w:lang w:val="en-US"/>
        </w:rPr>
        <w:t>Continuation</w:t>
      </w:r>
    </w:p>
    <w:p>
      <w:pPr>
        <w:pStyle w:val="Body"/>
        <w:numPr>
          <w:ilvl w:val="0"/>
          <w:numId w:val="16"/>
        </w:numPr>
        <w:rPr>
          <w:lang w:val="en-US"/>
        </w:rPr>
      </w:pPr>
      <w:r>
        <w:rPr>
          <w:rtl w:val="0"/>
          <w:lang w:val="en-US"/>
        </w:rPr>
        <w:t>Culmination</w:t>
      </w:r>
    </w:p>
    <w:p>
      <w:pPr>
        <w:pStyle w:val="Body"/>
        <w:tabs>
          <w:tab w:val="right" w:pos="9360"/>
        </w:tabs>
        <w:spacing w:before="120"/>
        <w:rPr>
          <w:spacing w:val="0"/>
          <w:sz w:val="24"/>
          <w:szCs w:val="24"/>
        </w:rPr>
      </w:pPr>
      <w:r>
        <w:rPr>
          <w:spacing w:val="0"/>
          <w:rtl w:val="0"/>
          <w:lang w:val="en-US"/>
        </w:rPr>
        <w:t xml:space="preserve">Compare: </w:t>
      </w:r>
      <w:r>
        <w:rPr>
          <w:rStyle w:val="ref"/>
          <w:spacing w:val="0"/>
          <w:rtl w:val="0"/>
          <w:lang w:val="en-US"/>
        </w:rPr>
        <w:t>Ac 1:22</w:t>
      </w:r>
      <w:r>
        <w:rPr>
          <w:spacing w:val="0"/>
          <w:rtl w:val="0"/>
          <w:lang w:val="en-US"/>
        </w:rPr>
        <w:t xml:space="preserve">, </w:t>
      </w:r>
      <w:r>
        <w:rPr>
          <w:spacing w:val="0"/>
          <w:rtl w:val="0"/>
          <w:lang w:val="en-US"/>
        </w:rPr>
        <w:t>“</w:t>
      </w:r>
      <w:r>
        <w:rPr>
          <w:spacing w:val="0"/>
          <w:rtl w:val="0"/>
          <w:lang w:val="en-US"/>
        </w:rPr>
        <w:t>beg</w:t>
      </w:r>
      <w:r>
        <w:rPr>
          <w:spacing w:val="0"/>
          <w:rtl w:val="0"/>
          <w:lang w:val="en-US"/>
        </w:rPr>
        <w:t>inning</w:t>
      </w:r>
      <w:r>
        <w:rPr>
          <w:spacing w:val="0"/>
          <w:rtl w:val="0"/>
          <w:lang w:val="en-US"/>
        </w:rPr>
        <w:t xml:space="preserve"> with the bap</w:t>
      </w:r>
      <w:r>
        <w:rPr>
          <w:spacing w:val="0"/>
          <w:rtl w:val="0"/>
          <w:lang w:val="en-US"/>
        </w:rPr>
        <w:t>tism</w:t>
      </w:r>
      <w:r>
        <w:rPr>
          <w:spacing w:val="0"/>
          <w:rtl w:val="0"/>
          <w:lang w:val="en-US"/>
        </w:rPr>
        <w:t xml:space="preserve"> of John</w:t>
      </w:r>
      <w:r>
        <w:rPr>
          <w:spacing w:val="0"/>
          <w:rtl w:val="0"/>
          <w:lang w:val="en-US"/>
        </w:rPr>
        <w:t>”</w:t>
      </w:r>
      <w:r>
        <w:rPr>
          <w:spacing w:val="0"/>
          <w:rtl w:val="0"/>
          <w:lang w:val="en-US"/>
        </w:rPr>
        <w:t xml:space="preserve">; </w:t>
      </w:r>
      <w:r>
        <w:rPr>
          <w:b w:val="1"/>
          <w:bCs w:val="1"/>
          <w:spacing w:val="0"/>
          <w:rtl w:val="0"/>
          <w:lang w:val="en-US"/>
        </w:rPr>
        <w:t>10:37-38</w:t>
      </w:r>
      <w:r>
        <w:rPr>
          <w:spacing w:val="0"/>
          <w:rtl w:val="0"/>
          <w:lang w:val="en-US"/>
        </w:rPr>
        <w:t xml:space="preserve">, </w:t>
      </w:r>
      <w:r>
        <w:rPr>
          <w:spacing w:val="0"/>
          <w:rtl w:val="0"/>
          <w:lang w:val="en-US"/>
        </w:rPr>
        <w:t>“</w:t>
      </w:r>
      <w:r>
        <w:rPr>
          <w:spacing w:val="0"/>
          <w:rtl w:val="0"/>
          <w:lang w:val="en-US"/>
        </w:rPr>
        <w:t>after the bap</w:t>
      </w:r>
      <w:r>
        <w:rPr>
          <w:spacing w:val="0"/>
          <w:rtl w:val="0"/>
          <w:lang w:val="en-US"/>
        </w:rPr>
        <w:t>tism</w:t>
      </w:r>
      <w:r>
        <w:rPr>
          <w:spacing w:val="0"/>
          <w:rtl w:val="0"/>
          <w:lang w:val="en-US"/>
        </w:rPr>
        <w:t xml:space="preserve"> which John proclaimed</w:t>
      </w:r>
      <w:r>
        <w:rPr>
          <w:spacing w:val="0"/>
          <w:rtl w:val="0"/>
          <w:lang w:val="en-US"/>
        </w:rPr>
        <w:t>”</w:t>
      </w:r>
      <w:r>
        <w:rPr>
          <w:spacing w:val="0"/>
          <w:rtl w:val="0"/>
          <w:lang w:val="en-US"/>
        </w:rPr>
        <w:t xml:space="preserve">; </w:t>
      </w:r>
      <w:r>
        <w:rPr>
          <w:rStyle w:val="ref"/>
          <w:spacing w:val="0"/>
          <w:rtl w:val="0"/>
          <w:lang w:val="en-US"/>
        </w:rPr>
        <w:t>1Jn 5:6-8</w:t>
      </w:r>
      <w:r>
        <w:rPr>
          <w:spacing w:val="0"/>
          <w:rtl w:val="0"/>
          <w:lang w:val="en-US"/>
        </w:rPr>
        <w:t xml:space="preserve">, </w:t>
      </w:r>
      <w:r>
        <w:rPr>
          <w:spacing w:val="0"/>
          <w:rtl w:val="0"/>
          <w:lang w:val="en-US"/>
        </w:rPr>
        <w:t>“</w:t>
      </w:r>
      <w:r>
        <w:rPr>
          <w:spacing w:val="0"/>
          <w:rtl w:val="0"/>
          <w:lang w:val="en-US"/>
        </w:rPr>
        <w:t>by water and blood</w:t>
      </w:r>
      <w:r>
        <w:rPr>
          <w:spacing w:val="0"/>
          <w:rtl w:val="0"/>
          <w:lang w:val="en-US"/>
        </w:rPr>
        <w:t xml:space="preserve">” </w:t>
      </w:r>
      <w:r>
        <w:rPr>
          <w:spacing w:val="0"/>
          <w:rtl w:val="0"/>
          <w:lang w:val="en-US"/>
        </w:rPr>
        <w:t>- baptism</w:t>
      </w:r>
      <w:r>
        <w:rPr>
          <w:spacing w:val="0"/>
          <w:rtl w:val="0"/>
          <w:lang w:val="en-US"/>
        </w:rPr>
        <w:t xml:space="preserve"> and</w:t>
      </w:r>
      <w:r>
        <w:rPr>
          <w:spacing w:val="0"/>
          <w:rtl w:val="0"/>
          <w:lang w:val="en-US"/>
        </w:rPr>
        <w:t xml:space="preserve"> deat</w:t>
      </w:r>
      <w:r>
        <w:rPr>
          <w:spacing w:val="0"/>
          <w:rtl w:val="0"/>
          <w:lang w:val="en-US"/>
        </w:rPr>
        <w:t>h</w:t>
      </w:r>
    </w:p>
    <w:p>
      <w:pPr>
        <w:pStyle w:val="Subtitle"/>
        <w:spacing w:before="560"/>
      </w:pPr>
      <w:r>
        <w:rPr>
          <w:rtl w:val="0"/>
          <w:lang w:val="en-US"/>
        </w:rPr>
        <w:t>Time Period</w:t>
      </w:r>
    </w:p>
    <w:p>
      <w:pPr>
        <w:pStyle w:val="Body"/>
        <w:tabs>
          <w:tab w:val="right" w:pos="9360"/>
        </w:tabs>
        <w:spacing w:after="120"/>
        <w:rPr>
          <w:spacing w:val="0"/>
        </w:rPr>
      </w:pPr>
      <w:r>
        <w:rPr>
          <w:rStyle w:val="ref"/>
          <w:spacing w:val="0"/>
          <w:rtl w:val="0"/>
          <w:lang w:val="en-US"/>
        </w:rPr>
        <w:t>Ministry</w:t>
      </w:r>
      <w:r>
        <w:rPr>
          <w:spacing w:val="0"/>
          <w:rtl w:val="0"/>
          <w:lang w:val="en-US"/>
        </w:rPr>
        <w:t xml:space="preserve">: c. </w:t>
      </w:r>
      <w:r>
        <w:rPr>
          <w:spacing w:val="0"/>
          <w:rtl w:val="0"/>
          <w:lang w:val="en-US"/>
        </w:rPr>
        <w:t>3+</w:t>
      </w:r>
      <w:r>
        <w:rPr>
          <w:spacing w:val="0"/>
          <w:rtl w:val="0"/>
          <w:lang w:val="en-US"/>
        </w:rPr>
        <w:t xml:space="preserve"> yrs. - Based on feasts in John.</w:t>
      </w:r>
      <w:r>
        <w:rPr>
          <w:spacing w:val="0"/>
          <w:rtl w:val="0"/>
          <w:lang w:val="en-US"/>
        </w:rPr>
        <w:t xml:space="preserve"> </w:t>
      </w:r>
      <w:r>
        <w:rPr>
          <w:spacing w:val="0"/>
          <w:rtl w:val="0"/>
          <w:lang w:val="en-US"/>
        </w:rPr>
        <w:t xml:space="preserve">(Taking </w:t>
      </w:r>
      <w:r>
        <w:rPr>
          <w:rStyle w:val="ref"/>
          <w:spacing w:val="0"/>
          <w:rtl w:val="0"/>
          <w:lang w:val="en-US"/>
        </w:rPr>
        <w:t>5:1</w:t>
      </w:r>
      <w:r>
        <w:rPr>
          <w:spacing w:val="0"/>
          <w:rtl w:val="0"/>
          <w:lang w:val="en-US"/>
        </w:rPr>
        <w:t xml:space="preserve"> to be a Passover feast)</w:t>
      </w:r>
    </w:p>
    <w:p>
      <w:pPr>
        <w:pStyle w:val="Body"/>
        <w:tabs>
          <w:tab w:val="right" w:pos="9360"/>
        </w:tabs>
        <w:rPr>
          <w:spacing w:val="0"/>
        </w:rPr>
      </w:pPr>
      <w:r>
        <w:rPr>
          <w:rStyle w:val="Question"/>
          <w:spacing w:val="0"/>
          <w:rtl w:val="0"/>
          <w:lang w:val="en-US"/>
        </w:rPr>
        <w:t>What do the following verses from John have in common?</w:t>
      </w:r>
    </w:p>
    <w:p>
      <w:pPr>
        <w:pStyle w:val="Default"/>
        <w:tabs>
          <w:tab w:val="center" w:pos="3330"/>
          <w:tab w:val="center" w:pos="4680" w:leader="dot"/>
          <w:tab w:val="center" w:pos="5670" w:leader="dot"/>
          <w:tab w:val="center" w:pos="6660" w:leader="dot"/>
          <w:tab w:val="center" w:pos="8190" w:leader="dot"/>
        </w:tabs>
        <w:suppressAutoHyphens w:val="1"/>
        <w:ind w:left="360"/>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Bap., temp.(40 days)  </w:t>
      </w:r>
      <w:r>
        <w:rPr>
          <w:rFonts w:ascii="Times New Roman" w:hAnsi="Times New Roman"/>
          <w:b w:val="1"/>
          <w:bCs w:val="1"/>
          <w:sz w:val="24"/>
          <w:szCs w:val="24"/>
          <w:rtl w:val="0"/>
        </w:rPr>
        <w:t>Jn. 2:13,23</w:t>
      </w:r>
      <w:r>
        <w:rPr>
          <w:rFonts w:ascii="Times New Roman" w:cs="Times New Roman" w:hAnsi="Times New Roman" w:eastAsia="Times New Roman"/>
          <w:sz w:val="24"/>
          <w:szCs w:val="24"/>
          <w:rtl w:val="0"/>
        </w:rPr>
        <w:tab/>
        <w:t xml:space="preserve"> </w:t>
      </w:r>
      <w:r>
        <w:rPr>
          <w:rFonts w:ascii="Times New Roman" w:hAnsi="Times New Roman"/>
          <w:b w:val="1"/>
          <w:bCs w:val="1"/>
          <w:sz w:val="24"/>
          <w:szCs w:val="24"/>
          <w:rtl w:val="0"/>
          <w:lang w:val="ru-RU"/>
        </w:rPr>
        <w:t>5:1</w:t>
      </w:r>
      <w:r>
        <w:rPr>
          <w:rFonts w:ascii="Times New Roman" w:cs="Times New Roman" w:hAnsi="Times New Roman" w:eastAsia="Times New Roman"/>
          <w:sz w:val="24"/>
          <w:szCs w:val="24"/>
          <w:rtl w:val="0"/>
        </w:rPr>
        <w:tab/>
        <w:t xml:space="preserve"> </w:t>
      </w:r>
      <w:r>
        <w:rPr>
          <w:rFonts w:ascii="Times New Roman" w:hAnsi="Times New Roman"/>
          <w:b w:val="1"/>
          <w:bCs w:val="1"/>
          <w:sz w:val="24"/>
          <w:szCs w:val="24"/>
          <w:rtl w:val="0"/>
        </w:rPr>
        <w:t>6:4</w:t>
      </w:r>
      <w:r>
        <w:rPr>
          <w:rFonts w:ascii="Times New Roman" w:cs="Times New Roman" w:hAnsi="Times New Roman" w:eastAsia="Times New Roman"/>
          <w:sz w:val="24"/>
          <w:szCs w:val="24"/>
          <w:rtl w:val="0"/>
        </w:rPr>
        <w:tab/>
        <w:t xml:space="preserve"> </w:t>
      </w:r>
      <w:r>
        <w:rPr>
          <w:rFonts w:ascii="Times New Roman" w:hAnsi="Times New Roman"/>
          <w:b w:val="1"/>
          <w:bCs w:val="1"/>
          <w:sz w:val="24"/>
          <w:szCs w:val="24"/>
          <w:rtl w:val="0"/>
        </w:rPr>
        <w:t>12:1</w:t>
      </w:r>
      <w:r>
        <w:rPr>
          <w:rFonts w:ascii="Times New Roman" w:cs="Times New Roman" w:hAnsi="Times New Roman" w:eastAsia="Times New Roman"/>
          <w:sz w:val="24"/>
          <w:szCs w:val="24"/>
          <w:rtl w:val="0"/>
          <w:lang w:val="en-US"/>
        </w:rPr>
        <w:tab/>
        <w:t xml:space="preserve"> Resurr., 40 days </w:t>
      </w:r>
    </w:p>
    <w:p>
      <w:pPr>
        <w:pStyle w:val="Default"/>
        <w:tabs>
          <w:tab w:val="center" w:pos="3240"/>
          <w:tab w:val="center" w:pos="4680"/>
          <w:tab w:val="center" w:pos="5670"/>
          <w:tab w:val="center" w:pos="6660"/>
        </w:tabs>
        <w:suppressAutoHyphens w:val="1"/>
        <w:ind w:left="360"/>
        <w:jc w:val="left"/>
        <w:rPr>
          <w:rFonts w:ascii="Times New Roman" w:cs="Times New Roman" w:hAnsi="Times New Roman" w:eastAsia="Times New Roman"/>
          <w:b w:val="1"/>
          <w:bCs w:val="1"/>
          <w:sz w:val="24"/>
          <w:szCs w:val="24"/>
        </w:rPr>
      </w:pPr>
      <w:r>
        <w:rPr>
          <w:rFonts w:ascii="Times New Roman" w:hAnsi="Times New Roman"/>
          <w:sz w:val="24"/>
          <w:szCs w:val="24"/>
          <w:rtl w:val="0"/>
          <w:lang w:val="en-US"/>
        </w:rPr>
        <w:t>Feasts:</w:t>
        <w:tab/>
      </w:r>
      <w:r>
        <w:rPr>
          <w:rFonts w:ascii="Helvetica" w:hAnsi="Helvetica"/>
          <w:b w:val="1"/>
          <w:bCs w:val="1"/>
          <w:sz w:val="24"/>
          <w:szCs w:val="24"/>
          <w:rtl w:val="0"/>
        </w:rPr>
        <w:t>1</w:t>
        <w:tab/>
        <w:t>2</w:t>
        <w:tab/>
        <w:t>3</w:t>
        <w:tab/>
        <w:t>4</w:t>
      </w:r>
    </w:p>
    <w:p>
      <w:pPr>
        <w:pStyle w:val="Default"/>
        <w:tabs>
          <w:tab w:val="center" w:pos="3960"/>
          <w:tab w:val="center" w:pos="5220"/>
          <w:tab w:val="center" w:pos="6120"/>
        </w:tabs>
        <w:suppressAutoHyphens w:val="1"/>
        <w:spacing w:after="120"/>
        <w:ind w:left="360"/>
        <w:jc w:val="left"/>
        <w:rPr>
          <w:rFonts w:ascii="Times New Roman" w:cs="Times New Roman" w:hAnsi="Times New Roman" w:eastAsia="Times New Roman"/>
          <w:sz w:val="24"/>
          <w:szCs w:val="24"/>
        </w:rPr>
      </w:pPr>
      <w:r>
        <w:rPr>
          <w:rFonts w:ascii="Times New Roman" w:hAnsi="Times New Roman"/>
          <w:sz w:val="24"/>
          <w:szCs w:val="24"/>
          <w:rtl w:val="0"/>
          <w:lang w:val="en-US"/>
        </w:rPr>
        <w:t>Years:</w:t>
        <w:tab/>
      </w:r>
      <w:r>
        <w:rPr>
          <w:rFonts w:ascii="Helvetica" w:hAnsi="Helvetica"/>
          <w:b w:val="1"/>
          <w:bCs w:val="1"/>
          <w:sz w:val="24"/>
          <w:szCs w:val="24"/>
          <w:rtl w:val="0"/>
        </w:rPr>
        <w:t>1</w:t>
        <w:tab/>
        <w:t>2</w:t>
        <w:tab/>
        <w:t>3</w:t>
      </w:r>
    </w:p>
    <w:p>
      <w:pPr>
        <w:pStyle w:val="Body"/>
        <w:tabs>
          <w:tab w:val="center" w:pos="3240"/>
          <w:tab w:val="center" w:pos="4680"/>
          <w:tab w:val="right" w:pos="9360" w:leader="underscore"/>
        </w:tabs>
        <w:spacing w:before="120"/>
      </w:pPr>
      <w:r>
        <w:rPr>
          <w:rStyle w:val="ref"/>
          <w:rtl w:val="0"/>
          <w:lang w:val="en-US"/>
        </w:rPr>
        <w:t>Life</w:t>
      </w:r>
      <w:r>
        <w:rPr>
          <w:rtl w:val="0"/>
          <w:lang w:val="en-US"/>
        </w:rPr>
        <w:t xml:space="preserve">: </w:t>
      </w:r>
      <w:r>
        <w:rPr>
          <w:rStyle w:val="Question"/>
          <w:b w:val="0"/>
          <w:bCs w:val="0"/>
          <w:u w:val="none"/>
          <w:rtl w:val="0"/>
          <w:lang w:val="en-US"/>
        </w:rPr>
        <w:t xml:space="preserve">Based on </w:t>
      </w:r>
      <w:r>
        <w:rPr>
          <w:rStyle w:val="Question"/>
          <w:u w:val="none"/>
          <w:rtl w:val="0"/>
          <w:lang w:val="en-US"/>
        </w:rPr>
        <w:t>Lk 3:23</w:t>
      </w:r>
      <w:r>
        <w:rPr>
          <w:rStyle w:val="Question"/>
          <w:b w:val="0"/>
          <w:bCs w:val="0"/>
          <w:u w:val="none"/>
          <w:rtl w:val="0"/>
          <w:lang w:val="en-US"/>
        </w:rPr>
        <w:t xml:space="preserve"> and the information above from John about the length of his ministry, approximately how old was Christ when he was crucified? </w:t>
        <w:tab/>
      </w:r>
    </w:p>
    <w:p>
      <w:pPr>
        <w:pStyle w:val="Body"/>
        <w:tabs>
          <w:tab w:val="right" w:pos="9360"/>
        </w:tabs>
        <w:spacing w:before="120"/>
      </w:pPr>
      <w:r>
        <w:rPr>
          <w:rStyle w:val="ref"/>
          <w:rtl w:val="0"/>
          <w:lang w:val="en-US"/>
        </w:rPr>
        <w:t>Dates</w:t>
      </w:r>
      <w:r>
        <w:rPr>
          <w:rtl w:val="0"/>
          <w:lang w:val="en-US"/>
        </w:rPr>
        <w:t>: c. BC 4</w:t>
      </w:r>
      <w:r>
        <w:rPr>
          <w:rtl w:val="0"/>
          <w:lang w:val="en-US"/>
        </w:rPr>
        <w:t>–</w:t>
      </w:r>
      <w:r>
        <w:rPr>
          <w:rtl w:val="0"/>
          <w:lang w:val="en-US"/>
        </w:rPr>
        <w:t>AD 30</w:t>
      </w:r>
    </w:p>
    <w:p>
      <w:pPr>
        <w:pStyle w:val="Heading"/>
        <w:bidi w:val="0"/>
        <w:sectPr>
          <w:headerReference w:type="default" r:id="rId15"/>
          <w:footerReference w:type="default" r:id="rId16"/>
          <w:pgSz w:w="12240" w:h="15840" w:orient="portrait"/>
          <w:pgMar w:top="1440" w:right="1440" w:bottom="720" w:left="1440" w:header="720" w:footer="576"/>
          <w:bidi w:val="0"/>
        </w:sectPr>
      </w:pPr>
    </w:p>
    <w:p>
      <w:pPr>
        <w:pStyle w:val="Heading"/>
        <w:bidi w:val="0"/>
      </w:pPr>
      <w:bookmarkStart w:name="_Toc4" w:id="6"/>
      <w:r>
        <w:rPr>
          <w:rFonts w:cs="Arial Unicode MS" w:eastAsia="Arial Unicode MS"/>
          <w:rtl w:val="0"/>
          <w:lang w:val="en-US"/>
        </w:rPr>
        <w:t xml:space="preserve">V. Matthew and Luke </w:t>
      </w:r>
      <w:r>
        <w:rPr>
          <w:rFonts w:cs="Arial Unicode MS" w:eastAsia="Arial Unicode MS" w:hint="default"/>
          <w:rtl w:val="0"/>
          <w:lang w:val="en-US"/>
        </w:rPr>
        <w:t xml:space="preserve">— </w:t>
      </w:r>
      <w:r>
        <w:rPr>
          <w:rFonts w:cs="Arial Unicode MS" w:eastAsia="Arial Unicode MS"/>
          <w:rtl w:val="0"/>
          <w:lang w:val="en-US"/>
        </w:rPr>
        <w:t>G</w:t>
      </w:r>
      <w:r>
        <w:rPr>
          <w:rFonts w:cs="Arial Unicode MS" w:eastAsia="Arial Unicode MS"/>
          <w:rtl w:val="0"/>
        </w:rPr>
        <w:t>enealogy</w:t>
      </w:r>
      <w:r>
        <w:rPr>
          <w:rFonts w:cs="Arial Unicode MS" w:eastAsia="Arial Unicode MS"/>
          <w:rtl w:val="0"/>
          <w:lang w:val="en-US"/>
        </w:rPr>
        <w:t xml:space="preserve"> of Jesus</w:t>
      </w:r>
      <w:bookmarkEnd w:id="6"/>
    </w:p>
    <w:p>
      <w:pPr>
        <w:pStyle w:val="Body"/>
        <w:tabs>
          <w:tab w:val="right" w:pos="9360" w:leader="underscore"/>
        </w:tabs>
        <w:spacing w:before="120"/>
      </w:pPr>
      <w:r>
        <w:rPr>
          <w:rStyle w:val="Question"/>
          <w:b w:val="0"/>
          <w:bCs w:val="0"/>
          <w:u w:val="none"/>
          <w:rtl w:val="0"/>
          <w:lang w:val="en-US"/>
        </w:rPr>
        <w:t>What is Matthew</w:t>
      </w:r>
      <w:r>
        <w:rPr>
          <w:rStyle w:val="Question"/>
          <w:b w:val="0"/>
          <w:bCs w:val="0"/>
          <w:u w:val="none"/>
          <w:rtl w:val="0"/>
          <w:lang w:val="en-US"/>
        </w:rPr>
        <w:t>’</w:t>
      </w:r>
      <w:r>
        <w:rPr>
          <w:rStyle w:val="Question"/>
          <w:b w:val="0"/>
          <w:bCs w:val="0"/>
          <w:u w:val="none"/>
          <w:rtl w:val="0"/>
          <w:lang w:val="en-US"/>
        </w:rPr>
        <w:t>s opening statement?</w:t>
      </w:r>
      <w:r>
        <w:rPr>
          <w:rStyle w:val="ref"/>
          <w:b w:val="0"/>
          <w:bCs w:val="0"/>
          <w:rtl w:val="0"/>
          <w:lang w:val="en-US"/>
        </w:rPr>
        <w:t xml:space="preserve"> </w:t>
      </w:r>
      <w:r>
        <w:rPr>
          <w:rStyle w:val="ref"/>
          <w:rtl w:val="0"/>
          <w:lang w:val="en-US"/>
        </w:rPr>
        <w:t xml:space="preserve">Mt </w:t>
      </w:r>
      <w:r>
        <w:rPr>
          <w:rStyle w:val="ref"/>
          <w:rtl w:val="0"/>
          <w:lang w:val="en-US"/>
        </w:rPr>
        <w:t>1:1</w:t>
      </w:r>
      <w:r>
        <w:rPr>
          <w:rStyle w:val="ref"/>
          <w:b w:val="0"/>
          <w:bCs w:val="0"/>
          <w:rtl w:val="0"/>
          <w:lang w:val="en-US"/>
        </w:rPr>
        <w:t xml:space="preserve"> </w:t>
        <w:tab/>
      </w:r>
    </w:p>
    <w:p>
      <w:pPr>
        <w:pStyle w:val="Body"/>
        <w:tabs>
          <w:tab w:val="right" w:pos="9360"/>
        </w:tabs>
        <w:spacing w:before="60"/>
        <w:rPr>
          <w:spacing w:val="0"/>
        </w:rPr>
      </w:pPr>
      <w:r>
        <w:rPr>
          <w:spacing w:val="0"/>
          <w:rtl w:val="0"/>
          <w:lang w:val="en-US"/>
        </w:rPr>
        <w:t>Luke</w:t>
      </w:r>
      <w:r>
        <w:rPr>
          <w:spacing w:val="0"/>
          <w:rtl w:val="0"/>
          <w:lang w:val="en-US"/>
        </w:rPr>
        <w:t>’</w:t>
      </w:r>
      <w:r>
        <w:rPr>
          <w:spacing w:val="0"/>
          <w:rtl w:val="0"/>
          <w:lang w:val="en-US"/>
        </w:rPr>
        <w:t xml:space="preserve">s genealogy is different. Matthew traces the royal line, and Luke the blood line. </w:t>
      </w:r>
    </w:p>
    <w:p>
      <w:pPr>
        <w:pStyle w:val="Body"/>
        <w:tabs>
          <w:tab w:val="right" w:pos="9360"/>
        </w:tabs>
        <w:ind w:left="309"/>
      </w:pPr>
      <w:r>
        <w:rPr>
          <w:rtl w:val="0"/>
          <w:lang w:val="en-US"/>
        </w:rPr>
        <w:t>Neither Mark nor John has a genealogy.</w:t>
      </w:r>
    </w:p>
    <w:p>
      <w:pPr>
        <w:pStyle w:val="Body"/>
        <w:tabs>
          <w:tab w:val="right" w:pos="9360" w:leader="underscore"/>
        </w:tabs>
        <w:spacing w:before="300"/>
        <w:rPr>
          <w:b w:val="1"/>
          <w:bCs w:val="1"/>
        </w:rPr>
      </w:pPr>
      <w:r>
        <w:rPr>
          <w:rStyle w:val="Question"/>
          <w:rFonts w:ascii="Times New Roman" w:cs="Arial Unicode MS" w:hAnsi="Times New Roman" w:eastAsia="Arial Unicode MS"/>
          <w:b w:val="0"/>
          <w:bCs w:val="0"/>
          <w:i w:val="0"/>
          <w:iCs w:val="0"/>
          <w:u w:val="none"/>
          <w:rtl w:val="0"/>
          <w:lang w:val="en-US"/>
        </w:rPr>
        <w:t>Who does Matthew trace the genealogy through?</w:t>
      </w:r>
      <w:r>
        <w:rPr>
          <w:rStyle w:val="ref"/>
          <w:rFonts w:ascii="Times New Roman" w:cs="Arial Unicode MS" w:hAnsi="Times New Roman" w:eastAsia="Arial Unicode MS"/>
          <w:b w:val="1"/>
          <w:bCs w:val="1"/>
          <w:i w:val="0"/>
          <w:iCs w:val="0"/>
          <w:rtl w:val="0"/>
          <w:lang w:val="en-US"/>
        </w:rPr>
        <w:t xml:space="preserve"> Mt 1:16</w:t>
      </w:r>
      <w:r>
        <w:rPr>
          <w:rStyle w:val="ref"/>
          <w:rFonts w:ascii="Times New Roman" w:cs="Arial Unicode MS" w:hAnsi="Times New Roman" w:eastAsia="Arial Unicode MS"/>
          <w:b w:val="0"/>
          <w:bCs w:val="0"/>
          <w:i w:val="0"/>
          <w:iCs w:val="0"/>
          <w:rtl w:val="0"/>
          <w:lang w:val="en-US"/>
        </w:rPr>
        <w:t xml:space="preserve"> </w:t>
        <w:tab/>
      </w:r>
    </w:p>
    <w:p>
      <w:pPr>
        <w:pStyle w:val="Body"/>
        <w:tabs>
          <w:tab w:val="right" w:pos="9360" w:leader="underscore"/>
        </w:tabs>
        <w:spacing w:before="300"/>
      </w:pPr>
      <w:r>
        <w:rPr>
          <w:rStyle w:val="Question"/>
          <w:b w:val="0"/>
          <w:bCs w:val="0"/>
          <w:u w:val="none"/>
          <w:rtl w:val="0"/>
          <w:lang w:val="en-US"/>
        </w:rPr>
        <w:t>Contrast Luke</w:t>
      </w:r>
      <w:r>
        <w:rPr>
          <w:rStyle w:val="Question"/>
          <w:b w:val="0"/>
          <w:bCs w:val="0"/>
          <w:u w:val="none"/>
          <w:rtl w:val="0"/>
          <w:lang w:val="en-US"/>
        </w:rPr>
        <w:t>’</w:t>
      </w:r>
      <w:r>
        <w:rPr>
          <w:rStyle w:val="Question"/>
          <w:b w:val="0"/>
          <w:bCs w:val="0"/>
          <w:u w:val="none"/>
          <w:rtl w:val="0"/>
          <w:lang w:val="en-US"/>
        </w:rPr>
        <w:t>s statement</w:t>
      </w:r>
      <w:r>
        <w:rPr>
          <w:rStyle w:val="Question"/>
          <w:b w:val="0"/>
          <w:bCs w:val="0"/>
          <w:u w:val="none"/>
          <w:rtl w:val="0"/>
          <w:lang w:val="en-US"/>
        </w:rPr>
        <w:t>—</w:t>
      </w:r>
      <w:r>
        <w:rPr>
          <w:rStyle w:val="Question"/>
          <w:b w:val="0"/>
          <w:bCs w:val="0"/>
          <w:u w:val="none"/>
          <w:rtl w:val="0"/>
          <w:lang w:val="en-US"/>
        </w:rPr>
        <w:t>what does Luke say about this same person in the genealogy of Jesus?</w:t>
      </w:r>
      <w:r>
        <w:rPr>
          <w:rStyle w:val="ref"/>
          <w:rtl w:val="0"/>
          <w:lang w:val="en-US"/>
        </w:rPr>
        <w:t xml:space="preserve"> Lk 3:23</w:t>
      </w:r>
      <w:r>
        <w:rPr>
          <w:rStyle w:val="ref"/>
          <w:b w:val="0"/>
          <w:bCs w:val="0"/>
          <w:rtl w:val="0"/>
          <w:lang w:val="en-US"/>
        </w:rPr>
        <w:t xml:space="preserve"> </w:t>
        <w:tab/>
      </w:r>
    </w:p>
    <w:p>
      <w:pPr>
        <w:pStyle w:val="Body"/>
        <w:tabs>
          <w:tab w:val="right" w:pos="9360" w:leader="underscore"/>
        </w:tabs>
        <w:spacing w:before="300"/>
        <w:rPr>
          <w:rStyle w:val="ref"/>
        </w:rPr>
      </w:pPr>
      <w:r>
        <w:rPr>
          <w:rStyle w:val="Question"/>
          <w:b w:val="0"/>
          <w:bCs w:val="0"/>
          <w:u w:val="none"/>
          <w:rtl w:val="0"/>
          <w:lang w:val="en-US"/>
        </w:rPr>
        <w:t>In Matthew</w:t>
      </w:r>
      <w:r>
        <w:rPr>
          <w:rStyle w:val="Question"/>
          <w:b w:val="0"/>
          <w:bCs w:val="0"/>
          <w:u w:val="none"/>
          <w:rtl w:val="0"/>
          <w:lang w:val="en-US"/>
        </w:rPr>
        <w:t>’</w:t>
      </w:r>
      <w:r>
        <w:rPr>
          <w:rStyle w:val="Question"/>
          <w:b w:val="0"/>
          <w:bCs w:val="0"/>
          <w:u w:val="none"/>
          <w:rtl w:val="0"/>
          <w:lang w:val="en-US"/>
        </w:rPr>
        <w:t>s genealogy, who was David the father of?</w:t>
      </w:r>
      <w:r>
        <w:rPr>
          <w:rStyle w:val="ref"/>
          <w:rtl w:val="0"/>
          <w:lang w:val="en-US"/>
        </w:rPr>
        <w:t xml:space="preserve"> Mt 1:6</w:t>
      </w:r>
      <w:r>
        <w:rPr>
          <w:rStyle w:val="ref"/>
          <w:b w:val="0"/>
          <w:bCs w:val="0"/>
          <w:rtl w:val="0"/>
          <w:lang w:val="en-US"/>
        </w:rPr>
        <w:t xml:space="preserve"> </w:t>
        <w:tab/>
      </w:r>
    </w:p>
    <w:p>
      <w:pPr>
        <w:pStyle w:val="Body"/>
        <w:tabs>
          <w:tab w:val="right" w:pos="9360" w:leader="underscore"/>
        </w:tabs>
        <w:spacing w:before="120"/>
        <w:rPr>
          <w:rStyle w:val="ref"/>
        </w:rPr>
      </w:pPr>
      <w:r>
        <w:rPr>
          <w:rStyle w:val="Question"/>
          <w:b w:val="0"/>
          <w:bCs w:val="0"/>
          <w:u w:val="none"/>
          <w:rtl w:val="0"/>
          <w:lang w:val="en-US"/>
        </w:rPr>
        <w:t>In Luke</w:t>
      </w:r>
      <w:r>
        <w:rPr>
          <w:rStyle w:val="Question"/>
          <w:b w:val="0"/>
          <w:bCs w:val="0"/>
          <w:u w:val="none"/>
          <w:rtl w:val="0"/>
          <w:lang w:val="en-US"/>
        </w:rPr>
        <w:t>’</w:t>
      </w:r>
      <w:r>
        <w:rPr>
          <w:rStyle w:val="Question"/>
          <w:b w:val="0"/>
          <w:bCs w:val="0"/>
          <w:u w:val="none"/>
          <w:rtl w:val="0"/>
          <w:lang w:val="en-US"/>
        </w:rPr>
        <w:t>s genealogy, who was David the father of?</w:t>
      </w:r>
      <w:r>
        <w:rPr>
          <w:rStyle w:val="ref"/>
          <w:rtl w:val="0"/>
          <w:lang w:val="en-US"/>
        </w:rPr>
        <w:t xml:space="preserve"> Lk 3:31</w:t>
      </w:r>
      <w:r>
        <w:rPr>
          <w:rStyle w:val="ref"/>
          <w:b w:val="0"/>
          <w:bCs w:val="0"/>
          <w:rtl w:val="0"/>
          <w:lang w:val="en-US"/>
        </w:rPr>
        <w:t xml:space="preserve"> </w:t>
        <w:tab/>
      </w:r>
    </w:p>
    <w:p>
      <w:pPr>
        <w:pStyle w:val="Body"/>
        <w:tabs>
          <w:tab w:val="right" w:pos="9360"/>
        </w:tabs>
        <w:spacing w:before="120"/>
        <w:ind w:left="309"/>
      </w:pPr>
      <w:r>
        <w:rPr>
          <w:rtl w:val="0"/>
          <w:lang w:val="en-US"/>
        </w:rPr>
        <w:t xml:space="preserve">This illustrates the difference in the two genealogies. Starting with David in </w:t>
      </w:r>
      <w:r>
        <w:rPr>
          <w:rStyle w:val="ref"/>
          <w:rtl w:val="0"/>
          <w:lang w:val="en-US"/>
        </w:rPr>
        <w:t>Mt 1:6</w:t>
      </w:r>
      <w:r>
        <w:rPr>
          <w:rtl w:val="0"/>
          <w:lang w:val="en-US"/>
        </w:rPr>
        <w:t xml:space="preserve"> and going forward toward Jesus, compare Luke</w:t>
      </w:r>
      <w:r>
        <w:rPr>
          <w:rtl w:val="0"/>
          <w:lang w:val="en-US"/>
        </w:rPr>
        <w:t>’</w:t>
      </w:r>
      <w:r>
        <w:rPr>
          <w:rtl w:val="0"/>
          <w:lang w:val="en-US"/>
        </w:rPr>
        <w:t xml:space="preserve">s genealogy beginning with David in </w:t>
      </w:r>
      <w:r>
        <w:rPr>
          <w:rStyle w:val="ref"/>
          <w:rtl w:val="0"/>
          <w:lang w:val="en-US"/>
        </w:rPr>
        <w:t>Lk 3:31</w:t>
      </w:r>
      <w:r>
        <w:rPr>
          <w:rtl w:val="0"/>
          <w:lang w:val="en-US"/>
        </w:rPr>
        <w:t xml:space="preserve"> and going backward toward Jesus. </w:t>
      </w:r>
    </w:p>
    <w:p>
      <w:pPr>
        <w:pStyle w:val="Body"/>
        <w:tabs>
          <w:tab w:val="right" w:pos="9360" w:leader="underscore"/>
        </w:tabs>
        <w:spacing w:before="300"/>
        <w:rPr>
          <w:rStyle w:val="ref"/>
          <w:b w:val="0"/>
          <w:bCs w:val="0"/>
          <w:spacing w:val="0"/>
        </w:rPr>
      </w:pPr>
      <w:r>
        <w:rPr>
          <w:rStyle w:val="Question"/>
          <w:b w:val="0"/>
          <w:bCs w:val="0"/>
          <w:spacing w:val="0"/>
          <w:u w:val="none"/>
          <w:rtl w:val="0"/>
          <w:lang w:val="en-US"/>
        </w:rPr>
        <w:t>What two prominent names did Matthew put at the head of his genealogy?</w:t>
      </w:r>
      <w:r>
        <w:rPr>
          <w:rStyle w:val="ref"/>
          <w:spacing w:val="0"/>
          <w:rtl w:val="0"/>
          <w:lang w:val="en-US"/>
        </w:rPr>
        <w:t xml:space="preserve"> Mt 1:1 </w:t>
      </w:r>
      <w:r>
        <w:rPr>
          <w:rStyle w:val="ref"/>
          <w:b w:val="0"/>
          <w:bCs w:val="0"/>
          <w:spacing w:val="0"/>
        </w:rPr>
        <w:tab/>
      </w:r>
    </w:p>
    <w:p>
      <w:pPr>
        <w:pStyle w:val="Body"/>
        <w:tabs>
          <w:tab w:val="right" w:pos="9360" w:leader="underscore"/>
        </w:tabs>
        <w:rPr>
          <w:spacing w:val="0"/>
        </w:rPr>
      </w:pPr>
      <w:r>
        <w:rPr>
          <w:rStyle w:val="ref"/>
          <w:b w:val="0"/>
          <w:bCs w:val="0"/>
          <w:spacing w:val="0"/>
        </w:rPr>
        <w:tab/>
      </w:r>
    </w:p>
    <w:p>
      <w:pPr>
        <w:pStyle w:val="Body"/>
        <w:tabs>
          <w:tab w:val="right" w:pos="9360"/>
        </w:tabs>
        <w:spacing w:before="60"/>
        <w:ind w:left="309"/>
      </w:pPr>
      <w:r>
        <w:rPr>
          <w:rtl w:val="0"/>
          <w:lang w:val="en-US"/>
        </w:rPr>
        <w:t>Due to covenants made with these two men (</w:t>
      </w:r>
      <w:r>
        <w:rPr>
          <w:rStyle w:val="ref"/>
          <w:rtl w:val="0"/>
          <w:lang w:val="en-US"/>
        </w:rPr>
        <w:t>Gen 12:1-3; 2Sam 7:8-17</w:t>
      </w:r>
      <w:r>
        <w:rPr>
          <w:rtl w:val="0"/>
          <w:lang w:val="en-US"/>
        </w:rPr>
        <w:t xml:space="preserve">), they </w:t>
      </w:r>
      <w:r>
        <w:rPr>
          <w:rtl w:val="0"/>
          <w:lang w:val="en-US"/>
        </w:rPr>
        <w:t>were key in the promise of the Messiah and his lineag</w:t>
      </w:r>
      <w:r>
        <w:rPr>
          <w:rtl w:val="0"/>
          <w:lang w:val="en-US"/>
        </w:rPr>
        <w:t>e.</w:t>
      </w:r>
    </w:p>
    <w:p>
      <w:pPr>
        <w:pStyle w:val="Body"/>
        <w:tabs>
          <w:tab w:val="right" w:pos="9360"/>
        </w:tabs>
        <w:spacing w:before="60"/>
        <w:ind w:left="309"/>
      </w:pPr>
      <w:r>
        <w:rPr>
          <w:rtl w:val="0"/>
          <w:lang w:val="en-US"/>
        </w:rPr>
        <w:t>Comparing Luke</w:t>
      </w:r>
      <w:r>
        <w:rPr>
          <w:rtl w:val="0"/>
          <w:lang w:val="en-US"/>
        </w:rPr>
        <w:t>’</w:t>
      </w:r>
      <w:r>
        <w:rPr>
          <w:rtl w:val="0"/>
          <w:lang w:val="en-US"/>
        </w:rPr>
        <w:t xml:space="preserve">s genealogy, </w:t>
      </w:r>
      <w:r>
        <w:rPr>
          <w:rtl w:val="0"/>
          <w:lang w:val="en-US"/>
        </w:rPr>
        <w:t>these two men</w:t>
      </w:r>
      <w:r>
        <w:rPr>
          <w:rtl w:val="0"/>
          <w:lang w:val="en-US"/>
        </w:rPr>
        <w:t xml:space="preserve"> appear in the list with no distinction from the other names </w:t>
      </w:r>
      <w:r>
        <w:rPr>
          <w:rtl w:val="0"/>
          <w:lang w:val="en-US"/>
        </w:rPr>
        <w:t>(</w:t>
      </w:r>
      <w:r>
        <w:rPr>
          <w:rStyle w:val="ref"/>
          <w:rtl w:val="0"/>
          <w:lang w:val="en-US"/>
        </w:rPr>
        <w:t>3:31,34</w:t>
      </w:r>
      <w:r>
        <w:rPr>
          <w:rtl w:val="0"/>
          <w:lang w:val="en-US"/>
        </w:rPr>
        <w:t xml:space="preserve">) </w:t>
      </w:r>
      <w:r>
        <w:rPr>
          <w:rtl w:val="0"/>
          <w:lang w:val="en-US"/>
        </w:rPr>
        <w:t>as Mathew did (</w:t>
      </w:r>
      <w:r>
        <w:rPr>
          <w:b w:val="1"/>
          <w:bCs w:val="1"/>
          <w:rtl w:val="0"/>
          <w:lang w:val="en-US"/>
        </w:rPr>
        <w:t>1:1</w:t>
      </w:r>
      <w:r>
        <w:rPr>
          <w:rtl w:val="0"/>
          <w:lang w:val="en-US"/>
        </w:rPr>
        <w:t>).</w:t>
      </w:r>
    </w:p>
    <w:p>
      <w:pPr>
        <w:pStyle w:val="Body"/>
        <w:tabs>
          <w:tab w:val="right" w:pos="9360" w:leader="underscore"/>
        </w:tabs>
        <w:spacing w:before="320"/>
        <w:rPr>
          <w:rStyle w:val="ref"/>
        </w:rPr>
      </w:pPr>
      <w:r>
        <w:rPr>
          <w:rStyle w:val="Question"/>
          <w:b w:val="0"/>
          <w:bCs w:val="0"/>
          <w:u w:val="none"/>
          <w:rtl w:val="0"/>
          <w:lang w:val="en-US"/>
        </w:rPr>
        <w:t>How far back does Matthew</w:t>
      </w:r>
      <w:r>
        <w:rPr>
          <w:rStyle w:val="Question"/>
          <w:b w:val="0"/>
          <w:bCs w:val="0"/>
          <w:u w:val="none"/>
          <w:rtl w:val="0"/>
          <w:lang w:val="en-US"/>
        </w:rPr>
        <w:t>’</w:t>
      </w:r>
      <w:r>
        <w:rPr>
          <w:rStyle w:val="Question"/>
          <w:b w:val="0"/>
          <w:bCs w:val="0"/>
          <w:u w:val="none"/>
          <w:rtl w:val="0"/>
          <w:lang w:val="en-US"/>
        </w:rPr>
        <w:t>s genealogy go?</w:t>
      </w:r>
      <w:r>
        <w:rPr>
          <w:rStyle w:val="ref"/>
          <w:rtl w:val="0"/>
          <w:lang w:val="en-US"/>
        </w:rPr>
        <w:t xml:space="preserve"> Mt 1:1</w:t>
      </w:r>
      <w:r>
        <w:rPr>
          <w:rStyle w:val="ref"/>
          <w:b w:val="0"/>
          <w:bCs w:val="0"/>
          <w:rtl w:val="0"/>
          <w:lang w:val="en-US"/>
        </w:rPr>
        <w:t xml:space="preserve"> </w:t>
        <w:tab/>
      </w:r>
    </w:p>
    <w:p>
      <w:pPr>
        <w:pStyle w:val="Body"/>
        <w:tabs>
          <w:tab w:val="right" w:pos="9360" w:leader="underscore"/>
        </w:tabs>
        <w:spacing w:before="120"/>
      </w:pPr>
      <w:r>
        <w:rPr>
          <w:rStyle w:val="Question"/>
          <w:b w:val="0"/>
          <w:bCs w:val="0"/>
          <w:u w:val="none"/>
          <w:rtl w:val="0"/>
          <w:lang w:val="en-US"/>
        </w:rPr>
        <w:t>How far back does Luke</w:t>
      </w:r>
      <w:r>
        <w:rPr>
          <w:rStyle w:val="Question"/>
          <w:b w:val="0"/>
          <w:bCs w:val="0"/>
          <w:u w:val="none"/>
          <w:rtl w:val="0"/>
          <w:lang w:val="en-US"/>
        </w:rPr>
        <w:t>’</w:t>
      </w:r>
      <w:r>
        <w:rPr>
          <w:rStyle w:val="Question"/>
          <w:b w:val="0"/>
          <w:bCs w:val="0"/>
          <w:u w:val="none"/>
          <w:rtl w:val="0"/>
          <w:lang w:val="en-US"/>
        </w:rPr>
        <w:t>s genealogy go?</w:t>
      </w:r>
      <w:r>
        <w:rPr>
          <w:rStyle w:val="ref"/>
          <w:rtl w:val="0"/>
          <w:lang w:val="en-US"/>
        </w:rPr>
        <w:t xml:space="preserve"> Lk 3:38</w:t>
      </w:r>
      <w:r>
        <w:rPr>
          <w:rStyle w:val="ref"/>
          <w:b w:val="0"/>
          <w:bCs w:val="0"/>
          <w:rtl w:val="0"/>
          <w:lang w:val="en-US"/>
        </w:rPr>
        <w:t xml:space="preserve"> </w:t>
        <w:tab/>
      </w:r>
    </w:p>
    <w:p>
      <w:pPr>
        <w:pStyle w:val="Body"/>
        <w:tabs>
          <w:tab w:val="right" w:pos="9360"/>
        </w:tabs>
        <w:spacing w:before="240"/>
        <w:rPr>
          <w:spacing w:val="0"/>
        </w:rPr>
      </w:pPr>
      <w:r>
        <w:rPr>
          <w:spacing w:val="0"/>
          <w:rtl w:val="0"/>
          <w:lang w:val="en-US"/>
        </w:rPr>
        <w:t xml:space="preserve">Matthew arranged his genealogy into three clearly defined groups of 14 each, </w:t>
      </w:r>
      <w:r>
        <w:rPr>
          <w:rStyle w:val="ref"/>
          <w:spacing w:val="0"/>
          <w:rtl w:val="0"/>
          <w:lang w:val="en-US"/>
        </w:rPr>
        <w:t>Mt 1:</w:t>
      </w:r>
      <w:r>
        <w:rPr>
          <w:rStyle w:val="ref"/>
          <w:spacing w:val="0"/>
          <w:rtl w:val="0"/>
          <w:lang w:val="en-US"/>
        </w:rPr>
        <w:t>17</w:t>
      </w:r>
      <w:r>
        <w:rPr>
          <w:spacing w:val="0"/>
          <w:rtl w:val="0"/>
          <w:lang w:val="en-US"/>
        </w:rPr>
        <w:t>.</w:t>
      </w:r>
    </w:p>
    <w:p>
      <w:pPr>
        <w:pStyle w:val="Body"/>
        <w:numPr>
          <w:ilvl w:val="0"/>
          <w:numId w:val="17"/>
        </w:numPr>
        <w:spacing w:before="20"/>
        <w:rPr>
          <w:lang w:val="en-US"/>
        </w:rPr>
      </w:pPr>
      <w:r>
        <w:rPr>
          <w:rStyle w:val="ref"/>
          <w:rtl w:val="0"/>
          <w:lang w:val="en-US"/>
        </w:rPr>
        <w:t>Abraham to David</w:t>
      </w:r>
      <w:r>
        <w:rPr>
          <w:rtl w:val="0"/>
          <w:lang w:val="en-US"/>
        </w:rPr>
        <w:t xml:space="preserve"> = Patriarchs - rise of nation (14 including David)</w:t>
      </w:r>
    </w:p>
    <w:p>
      <w:pPr>
        <w:pStyle w:val="Body"/>
        <w:numPr>
          <w:ilvl w:val="0"/>
          <w:numId w:val="17"/>
        </w:numPr>
        <w:spacing w:before="20"/>
        <w:rPr>
          <w:lang w:val="en-US"/>
        </w:rPr>
      </w:pPr>
      <w:r>
        <w:rPr>
          <w:rStyle w:val="ref"/>
          <w:rtl w:val="0"/>
          <w:lang w:val="en-US"/>
        </w:rPr>
        <w:t>David to Jeconiah</w:t>
      </w:r>
      <w:r>
        <w:rPr>
          <w:rtl w:val="0"/>
          <w:lang w:val="en-US"/>
        </w:rPr>
        <w:t xml:space="preserve"> = Kings (royal line - throne of David) - downfall of nation (14 beg</w:t>
      </w:r>
      <w:r>
        <w:rPr>
          <w:rtl w:val="0"/>
          <w:lang w:val="en-US"/>
        </w:rPr>
        <w:t>inning</w:t>
      </w:r>
      <w:r>
        <w:rPr>
          <w:rtl w:val="0"/>
          <w:lang w:val="en-US"/>
        </w:rPr>
        <w:t xml:space="preserve"> with Solomon </w:t>
      </w:r>
      <w:r>
        <w:rPr>
          <w:rtl w:val="0"/>
          <w:lang w:val="en-US"/>
        </w:rPr>
        <w:t>and</w:t>
      </w:r>
      <w:r>
        <w:rPr>
          <w:rtl w:val="0"/>
          <w:lang w:val="en-US"/>
        </w:rPr>
        <w:t xml:space="preserve"> counting Jeconiah)</w:t>
      </w:r>
    </w:p>
    <w:p>
      <w:pPr>
        <w:pStyle w:val="Body"/>
        <w:numPr>
          <w:ilvl w:val="0"/>
          <w:numId w:val="17"/>
        </w:numPr>
        <w:spacing w:before="20"/>
        <w:rPr>
          <w:spacing w:val="0"/>
          <w:lang w:val="en-US"/>
        </w:rPr>
      </w:pPr>
      <w:r>
        <w:rPr>
          <w:rStyle w:val="ref"/>
          <w:spacing w:val="0"/>
          <w:rtl w:val="0"/>
          <w:lang w:val="en-US"/>
        </w:rPr>
        <w:t>J</w:t>
      </w:r>
      <w:r>
        <w:rPr>
          <w:rStyle w:val="ref"/>
          <w:spacing w:val="0"/>
          <w:rtl w:val="0"/>
          <w:lang w:val="en-US"/>
        </w:rPr>
        <w:t>econiah to Christ</w:t>
      </w:r>
      <w:r>
        <w:rPr>
          <w:spacing w:val="0"/>
          <w:rtl w:val="0"/>
          <w:lang w:val="en-US"/>
        </w:rPr>
        <w:t xml:space="preserve"> = Citizens - no </w:t>
      </w:r>
      <w:r>
        <w:rPr>
          <w:spacing w:val="0"/>
          <w:rtl w:val="0"/>
          <w:lang w:val="en-US"/>
        </w:rPr>
        <w:t xml:space="preserve">king </w:t>
      </w:r>
      <w:r>
        <w:rPr>
          <w:spacing w:val="0"/>
          <w:rtl w:val="0"/>
          <w:lang w:val="en-US"/>
        </w:rPr>
        <w:t>(counting Jeconiah, or, the deportation)</w:t>
      </w:r>
    </w:p>
    <w:p>
      <w:pPr>
        <w:pStyle w:val="Body"/>
        <w:tabs>
          <w:tab w:val="right" w:pos="9360"/>
        </w:tabs>
        <w:rPr>
          <w:sz w:val="22"/>
          <w:szCs w:val="22"/>
        </w:rPr>
      </w:pPr>
    </w:p>
    <w:p>
      <w:pPr>
        <w:pStyle w:val="Body"/>
        <w:tabs>
          <w:tab w:val="right" w:pos="9360"/>
        </w:tabs>
        <w:sectPr>
          <w:headerReference w:type="default" r:id="rId17"/>
          <w:footerReference w:type="default" r:id="rId18"/>
          <w:pgSz w:w="12240" w:h="15840" w:orient="portrait"/>
          <w:pgMar w:top="1440" w:right="1440" w:bottom="720" w:left="1440" w:header="720" w:footer="576"/>
          <w:bidi w:val="0"/>
        </w:sectPr>
      </w:pPr>
      <w:r>
        <w:rPr>
          <w:rtl w:val="0"/>
          <w:lang w:val="en-US"/>
        </w:rPr>
        <w:t>The nature of Matthew</w:t>
      </w:r>
      <w:r>
        <w:rPr>
          <w:rtl w:val="0"/>
          <w:lang w:val="en-US"/>
        </w:rPr>
        <w:t>’</w:t>
      </w:r>
      <w:r>
        <w:rPr>
          <w:rtl w:val="0"/>
          <w:lang w:val="en-US"/>
        </w:rPr>
        <w:t>s genealogy, emphasizing as it does Abraham and David</w:t>
      </w:r>
      <w:r>
        <w:rPr>
          <w:rtl w:val="0"/>
          <w:lang w:val="en-US"/>
        </w:rPr>
        <w:t>,</w:t>
      </w:r>
      <w:r>
        <w:rPr>
          <w:rtl w:val="0"/>
          <w:lang w:val="en-US"/>
        </w:rPr>
        <w:t xml:space="preserve"> tracing the royal line of the throne of David, and being a genealogy based on Jewish law, certainly adapts itself to the Jewish reader. And whether Matthew</w:t>
      </w:r>
      <w:r>
        <w:rPr>
          <w:rtl w:val="0"/>
          <w:lang w:val="en-US"/>
        </w:rPr>
        <w:t>’</w:t>
      </w:r>
      <w:r>
        <w:rPr>
          <w:rtl w:val="0"/>
          <w:lang w:val="en-US"/>
        </w:rPr>
        <w:t>s purpose in arranging his genealogy into three groups of fourteen was to aid remembrance, this feature of his genealogy certainly adapts itself well to aiding the believing Jew to be ready to answer his unbelieving Jewish neighbor.</w:t>
      </w:r>
      <w:r>
        <w:drawing xmlns:a="http://schemas.openxmlformats.org/drawingml/2006/main">
          <wp:anchor distT="0" distB="0" distL="0" distR="0" simplePos="0" relativeHeight="251661312" behindDoc="0" locked="0" layoutInCell="1" allowOverlap="1">
            <wp:simplePos x="0" y="0"/>
            <wp:positionH relativeFrom="margin">
              <wp:posOffset>1324017</wp:posOffset>
            </wp:positionH>
            <wp:positionV relativeFrom="line">
              <wp:posOffset>259094</wp:posOffset>
            </wp:positionV>
            <wp:extent cx="2630624" cy="1080208"/>
            <wp:effectExtent l="0" t="0" r="0" b="0"/>
            <wp:wrapTopAndBottom distT="0" distB="0"/>
            <wp:docPr id="1073741827" name="officeArt object" descr="Screenshot 2025-11-11 at 7.43.22 PM.png"/>
            <wp:cNvGraphicFramePr/>
            <a:graphic xmlns:a="http://schemas.openxmlformats.org/drawingml/2006/main">
              <a:graphicData uri="http://schemas.openxmlformats.org/drawingml/2006/picture">
                <pic:pic xmlns:pic="http://schemas.openxmlformats.org/drawingml/2006/picture">
                  <pic:nvPicPr>
                    <pic:cNvPr id="1073741827" name="Screenshot 2025-11-11 at 7.43.22 PM.png" descr="Screenshot 2025-11-11 at 7.43.22 PM.png"/>
                    <pic:cNvPicPr>
                      <a:picLocks noChangeAspect="1"/>
                    </pic:cNvPicPr>
                  </pic:nvPicPr>
                  <pic:blipFill>
                    <a:blip r:embed="rId19">
                      <a:extLst/>
                    </a:blip>
                    <a:stretch>
                      <a:fillRect/>
                    </a:stretch>
                  </pic:blipFill>
                  <pic:spPr>
                    <a:xfrm>
                      <a:off x="0" y="0"/>
                      <a:ext cx="2630624" cy="1080208"/>
                    </a:xfrm>
                    <a:prstGeom prst="rect">
                      <a:avLst/>
                    </a:prstGeom>
                    <a:ln w="12700" cap="flat">
                      <a:noFill/>
                      <a:miter lim="400000"/>
                    </a:ln>
                    <a:effectLst/>
                  </pic:spPr>
                </pic:pic>
              </a:graphicData>
            </a:graphic>
          </wp:anchor>
        </w:drawing>
      </w:r>
    </w:p>
    <w:p>
      <w:pPr>
        <w:pStyle w:val="Heading"/>
        <w:bidi w:val="0"/>
      </w:pPr>
      <w:bookmarkStart w:name="_Toc5" w:id="7"/>
      <w:r>
        <w:rPr>
          <w:rFonts w:cs="Arial Unicode MS" w:eastAsia="Arial Unicode MS"/>
          <w:rtl w:val="0"/>
          <w:lang w:val="en-US"/>
        </w:rPr>
        <w:t>VI. Matthew - Jewish Gospel</w:t>
      </w:r>
      <w:bookmarkEnd w:id="7"/>
    </w:p>
    <w:p>
      <w:pPr>
        <w:pStyle w:val="Body"/>
        <w:tabs>
          <w:tab w:val="right" w:pos="9360"/>
        </w:tabs>
      </w:pPr>
      <w:r>
        <w:rPr>
          <w:rtl w:val="0"/>
          <w:lang w:val="en-US"/>
        </w:rPr>
        <w:t xml:space="preserve">Comparing Matthew with the other Synoptics as well as with John indicates that he particularly had a Jewish audience in view. </w:t>
      </w:r>
    </w:p>
    <w:p>
      <w:pPr>
        <w:pStyle w:val="Subtitle"/>
        <w:bidi w:val="0"/>
      </w:pPr>
      <w:r>
        <w:rPr>
          <w:rtl w:val="0"/>
        </w:rPr>
        <w:t>Genealogy</w:t>
      </w:r>
    </w:p>
    <w:p>
      <w:pPr>
        <w:pStyle w:val="Body"/>
        <w:tabs>
          <w:tab w:val="right" w:pos="9360"/>
        </w:tabs>
      </w:pPr>
      <w:r>
        <w:rPr>
          <w:rtl w:val="0"/>
          <w:lang w:val="en-US"/>
        </w:rPr>
        <w:t>The nature of Matthew</w:t>
      </w:r>
      <w:r>
        <w:rPr>
          <w:rtl w:val="0"/>
          <w:lang w:val="en-US"/>
        </w:rPr>
        <w:t>’</w:t>
      </w:r>
      <w:r>
        <w:rPr>
          <w:rtl w:val="0"/>
          <w:lang w:val="en-US"/>
        </w:rPr>
        <w:t>s genealogy points to a Jewish audience (last lesson).</w:t>
      </w:r>
    </w:p>
    <w:p>
      <w:pPr>
        <w:pStyle w:val="Subtitle"/>
        <w:bidi w:val="0"/>
      </w:pPr>
      <w:r>
        <w:rPr>
          <w:rtl w:val="0"/>
        </w:rPr>
        <w:t>Jesus as the fulfillment of Old Testament prophecy</w:t>
      </w:r>
    </w:p>
    <w:p>
      <w:pPr>
        <w:pStyle w:val="Body"/>
        <w:tabs>
          <w:tab w:val="right" w:pos="9360"/>
        </w:tabs>
      </w:pPr>
      <w:r>
        <w:rPr>
          <w:rtl w:val="0"/>
          <w:lang w:val="en-US"/>
        </w:rPr>
        <w:t>Jews expecting a Messiah due to OT prophecy. Any one they would accept as the Messiah must be shown to be the fulfillment of these prophecies.</w:t>
      </w:r>
    </w:p>
    <w:p>
      <w:pPr>
        <w:pStyle w:val="Body"/>
        <w:tabs>
          <w:tab w:val="right" w:pos="9360" w:leader="underscore"/>
        </w:tabs>
        <w:spacing w:before="60"/>
      </w:pPr>
      <w:r>
        <w:rPr>
          <w:rStyle w:val="Question"/>
          <w:b w:val="0"/>
          <w:bCs w:val="0"/>
          <w:u w:val="none"/>
          <w:rtl w:val="0"/>
          <w:lang w:val="en-US"/>
        </w:rPr>
        <w:t xml:space="preserve">What phase occurs </w:t>
      </w:r>
      <w:r>
        <w:rPr>
          <w:rStyle w:val="Question"/>
          <w:b w:val="0"/>
          <w:bCs w:val="0"/>
          <w:u w:val="none"/>
          <w:rtl w:val="0"/>
          <w:lang w:val="en-US"/>
        </w:rPr>
        <w:t>repeatedly</w:t>
      </w:r>
      <w:r>
        <w:rPr>
          <w:rStyle w:val="Question"/>
          <w:b w:val="0"/>
          <w:bCs w:val="0"/>
          <w:u w:val="none"/>
          <w:rtl w:val="0"/>
          <w:lang w:val="en-US"/>
        </w:rPr>
        <w:t xml:space="preserve"> in the following scriptures?</w:t>
      </w:r>
      <w:r>
        <w:rPr>
          <w:rtl w:val="0"/>
          <w:lang w:val="en-US"/>
        </w:rPr>
        <w:t xml:space="preserve"> </w:t>
      </w:r>
      <w:r>
        <w:rPr>
          <w:rStyle w:val="ref"/>
          <w:rtl w:val="0"/>
          <w:lang w:val="en-US"/>
        </w:rPr>
        <w:t>1:22; 2:15,17,23; 4:14; 5:17; 8:17; 12:17; 13:14</w:t>
      </w:r>
      <w:r>
        <w:rPr>
          <w:rtl w:val="0"/>
          <w:lang w:val="en-US"/>
        </w:rPr>
        <w:t xml:space="preserve"> (compare </w:t>
      </w:r>
      <w:r>
        <w:rPr>
          <w:rStyle w:val="ref"/>
          <w:rtl w:val="0"/>
          <w:lang w:val="en-US"/>
        </w:rPr>
        <w:t>Jn 12:38-41</w:t>
      </w:r>
      <w:r>
        <w:rPr>
          <w:rtl w:val="0"/>
          <w:lang w:val="en-US"/>
        </w:rPr>
        <w:t xml:space="preserve">, esp. </w:t>
      </w:r>
      <w:r>
        <w:rPr>
          <w:rStyle w:val="ref"/>
          <w:rtl w:val="0"/>
          <w:lang w:val="en-US"/>
        </w:rPr>
        <w:t>v41</w:t>
      </w:r>
      <w:r>
        <w:rPr>
          <w:rtl w:val="0"/>
          <w:lang w:val="en-US"/>
        </w:rPr>
        <w:t xml:space="preserve">); </w:t>
      </w:r>
      <w:r>
        <w:rPr>
          <w:rStyle w:val="ref"/>
          <w:rtl w:val="0"/>
          <w:lang w:val="en-US"/>
        </w:rPr>
        <w:t>13:35; 21:4; 26:54; 26:56; 27:9; 27:35</w:t>
      </w:r>
      <w:r>
        <w:rPr>
          <w:rtl w:val="0"/>
          <w:lang w:val="en-US"/>
        </w:rPr>
        <w:t>.</w:t>
      </w:r>
      <w:r>
        <w:rPr>
          <w:rtl w:val="0"/>
          <w:lang w:val="en-US"/>
        </w:rPr>
        <w:t xml:space="preserve"> (</w:t>
      </w:r>
      <w:r>
        <w:rPr>
          <w:rtl w:val="0"/>
          <w:lang w:val="en-US"/>
        </w:rPr>
        <w:t>15 times counting 27:35 - KJV, NKJV)</w:t>
      </w:r>
      <w:r>
        <w:rPr>
          <w:rtl w:val="0"/>
          <w:lang w:val="en-US"/>
        </w:rPr>
        <w:t xml:space="preserve"> </w:t>
        <w:tab/>
      </w:r>
    </w:p>
    <w:p>
      <w:pPr>
        <w:pStyle w:val="Body"/>
        <w:tabs>
          <w:tab w:val="right" w:pos="9360"/>
        </w:tabs>
        <w:spacing w:before="60"/>
      </w:pPr>
      <w:r>
        <w:rPr>
          <w:rtl w:val="0"/>
          <w:lang w:val="en-US"/>
        </w:rPr>
        <w:t>Compare:</w:t>
      </w:r>
    </w:p>
    <w:p>
      <w:pPr>
        <w:pStyle w:val="Body"/>
        <w:numPr>
          <w:ilvl w:val="0"/>
          <w:numId w:val="18"/>
        </w:numPr>
        <w:rPr>
          <w:lang w:val="en-US"/>
        </w:rPr>
      </w:pPr>
      <w:r>
        <w:rPr>
          <w:rtl w:val="0"/>
          <w:lang w:val="en-US"/>
        </w:rPr>
        <w:t xml:space="preserve">In Mark only 3 times: </w:t>
      </w:r>
      <w:r>
        <w:rPr>
          <w:rStyle w:val="ref"/>
          <w:rtl w:val="0"/>
          <w:lang w:val="en-US"/>
        </w:rPr>
        <w:t>1:15; 14:49; 15:28</w:t>
      </w:r>
      <w:r>
        <w:rPr>
          <w:rtl w:val="0"/>
          <w:lang w:val="en-US"/>
        </w:rPr>
        <w:t>.</w:t>
      </w:r>
    </w:p>
    <w:p>
      <w:pPr>
        <w:pStyle w:val="Body"/>
        <w:numPr>
          <w:ilvl w:val="0"/>
          <w:numId w:val="18"/>
        </w:numPr>
        <w:rPr>
          <w:lang w:val="en-US"/>
        </w:rPr>
      </w:pPr>
      <w:r>
        <w:rPr>
          <w:rtl w:val="0"/>
          <w:lang w:val="en-US"/>
        </w:rPr>
        <w:t xml:space="preserve">In Luke </w:t>
      </w:r>
      <w:r>
        <w:rPr>
          <w:rtl w:val="0"/>
          <w:lang w:val="en-US"/>
        </w:rPr>
        <w:t>5</w:t>
      </w:r>
      <w:r>
        <w:rPr>
          <w:rtl w:val="0"/>
          <w:lang w:val="en-US"/>
        </w:rPr>
        <w:t xml:space="preserve"> times: </w:t>
      </w:r>
      <w:r>
        <w:rPr>
          <w:rStyle w:val="ref"/>
          <w:rtl w:val="0"/>
          <w:lang w:val="en-US"/>
        </w:rPr>
        <w:t xml:space="preserve">4:21; </w:t>
      </w:r>
      <w:r>
        <w:rPr>
          <w:rStyle w:val="ref"/>
          <w:rtl w:val="0"/>
          <w:lang w:val="en-US"/>
        </w:rPr>
        <w:t xml:space="preserve">21:22; </w:t>
      </w:r>
      <w:r>
        <w:rPr>
          <w:rStyle w:val="ref"/>
          <w:rtl w:val="0"/>
          <w:lang w:val="en-US"/>
        </w:rPr>
        <w:t xml:space="preserve">22:16; </w:t>
      </w:r>
      <w:r>
        <w:rPr>
          <w:rStyle w:val="ref"/>
          <w:rtl w:val="0"/>
          <w:lang w:val="en-US"/>
        </w:rPr>
        <w:t xml:space="preserve">22:37; </w:t>
      </w:r>
      <w:r>
        <w:rPr>
          <w:rStyle w:val="ref"/>
          <w:rtl w:val="0"/>
          <w:lang w:val="en-US"/>
        </w:rPr>
        <w:t>24:44</w:t>
      </w:r>
      <w:r>
        <w:rPr>
          <w:rtl w:val="0"/>
          <w:lang w:val="en-US"/>
        </w:rPr>
        <w:t>.</w:t>
      </w:r>
    </w:p>
    <w:p>
      <w:pPr>
        <w:pStyle w:val="Body"/>
        <w:numPr>
          <w:ilvl w:val="0"/>
          <w:numId w:val="18"/>
        </w:numPr>
        <w:rPr>
          <w:lang w:val="en-US"/>
        </w:rPr>
      </w:pPr>
      <w:r>
        <w:rPr>
          <w:spacing w:val="0"/>
          <w:rtl w:val="0"/>
          <w:lang w:val="en-US"/>
        </w:rPr>
        <w:t xml:space="preserve">In John 7 times: </w:t>
      </w:r>
      <w:r>
        <w:rPr>
          <w:rStyle w:val="ref"/>
          <w:rtl w:val="0"/>
          <w:lang w:val="en-US"/>
        </w:rPr>
        <w:t>12:38; 13:18; 15:25; 17:12; 19:24,28,36</w:t>
      </w:r>
      <w:r>
        <w:rPr>
          <w:spacing w:val="0"/>
          <w:rtl w:val="0"/>
          <w:lang w:val="en-US"/>
        </w:rPr>
        <w:t>. Note - none until ch. 12.</w:t>
      </w:r>
    </w:p>
    <w:p>
      <w:pPr>
        <w:pStyle w:val="Subtitle"/>
        <w:bidi w:val="0"/>
      </w:pPr>
      <w:r>
        <w:rPr>
          <w:rtl w:val="0"/>
        </w:rPr>
        <w:t>Multiplied quotations from the Old Testament</w:t>
      </w:r>
    </w:p>
    <w:p>
      <w:pPr>
        <w:pStyle w:val="Body"/>
        <w:tabs>
          <w:tab w:val="right" w:pos="9360"/>
        </w:tabs>
      </w:pPr>
      <w:r>
        <w:rPr>
          <w:rtl w:val="0"/>
          <w:lang w:val="en-US"/>
        </w:rPr>
        <w:t xml:space="preserve">The Jew </w:t>
      </w:r>
      <w:r>
        <w:rPr>
          <w:rtl w:val="0"/>
          <w:lang w:val="en-US"/>
        </w:rPr>
        <w:t xml:space="preserve">who believed </w:t>
      </w:r>
      <w:r>
        <w:rPr>
          <w:rtl w:val="0"/>
          <w:lang w:val="en-US"/>
        </w:rPr>
        <w:t>in God recognized the O</w:t>
      </w:r>
      <w:r>
        <w:rPr>
          <w:rtl w:val="0"/>
          <w:lang w:val="en-US"/>
        </w:rPr>
        <w:t>ld Testament</w:t>
      </w:r>
      <w:r>
        <w:rPr>
          <w:rtl w:val="0"/>
          <w:lang w:val="en-US"/>
        </w:rPr>
        <w:t xml:space="preserve"> as the Word of God and was familiar with it, hearing it read every Sabbath in the synagogues.</w:t>
      </w:r>
      <w:r>
        <w:rPr>
          <w:rtl w:val="0"/>
          <w:lang w:val="en-US"/>
        </w:rPr>
        <w:t xml:space="preserve"> </w:t>
      </w:r>
      <w:r>
        <w:rPr>
          <w:rtl w:val="0"/>
          <w:lang w:val="en-US"/>
        </w:rPr>
        <w:t>This would be a common and familiar standard of authority.</w:t>
      </w:r>
    </w:p>
    <w:p>
      <w:pPr>
        <w:pStyle w:val="Body"/>
        <w:tabs>
          <w:tab w:val="right" w:pos="9360"/>
        </w:tabs>
        <w:spacing w:before="120"/>
      </w:pPr>
      <w:r>
        <w:rPr>
          <w:rtl w:val="0"/>
          <w:lang w:val="en-US"/>
        </w:rPr>
        <w:t>Matthew has at least 44 clear quotations of the OT, and six allusions to the OT.</w:t>
      </w:r>
      <w:r>
        <w:rPr>
          <w:rtl w:val="0"/>
          <w:lang w:val="en-US"/>
        </w:rPr>
        <w:t xml:space="preserve"> </w:t>
      </w:r>
      <w:r>
        <w:rPr>
          <w:rStyle w:val="Question"/>
          <w:rtl w:val="0"/>
          <w:lang w:val="en-US"/>
        </w:rPr>
        <w:t>Read samples from the Scriptures below to see the idea</w:t>
      </w:r>
      <w:r>
        <w:rPr>
          <w:rtl w:val="0"/>
          <w:lang w:val="en-US"/>
        </w:rPr>
        <w:t>.</w:t>
      </w:r>
    </w:p>
    <w:p>
      <w:pPr>
        <w:pStyle w:val="Body"/>
        <w:numPr>
          <w:ilvl w:val="0"/>
          <w:numId w:val="18"/>
        </w:numPr>
        <w:rPr>
          <w:lang w:val="en-US"/>
        </w:rPr>
      </w:pPr>
      <w:r>
        <w:rPr>
          <w:rtl w:val="0"/>
          <w:lang w:val="en-US"/>
        </w:rPr>
        <w:t xml:space="preserve">Clear quotations introduced in the text as such (42):  </w:t>
      </w:r>
      <w:r>
        <w:rPr>
          <w:rStyle w:val="ref"/>
          <w:rtl w:val="0"/>
          <w:lang w:val="en-US"/>
        </w:rPr>
        <w:t>1:23; 2:6,15,18; 3:3; 4:4,6,7,10,15-16, 5:21,27,31,33,38,43; 8:17; 9:13; 11:10; 12:7,18-21; 13:14-15,35; 15:4a,4b,8-9; 19:5,7,18-19; 21:5,13a,13b,16,42; 22:24,32,37,39,44; 23:39; 24:15; 26:31; 27:9-10</w:t>
      </w:r>
    </w:p>
    <w:p>
      <w:pPr>
        <w:pStyle w:val="Body"/>
        <w:numPr>
          <w:ilvl w:val="0"/>
          <w:numId w:val="18"/>
        </w:numPr>
        <w:rPr>
          <w:lang w:val="en-US"/>
        </w:rPr>
      </w:pPr>
      <w:r>
        <w:rPr>
          <w:rtl w:val="0"/>
          <w:lang w:val="en-US"/>
        </w:rPr>
        <w:t xml:space="preserve">Clear quotations though not introduced in the text as such (2): </w:t>
      </w:r>
      <w:r>
        <w:rPr>
          <w:rStyle w:val="ref"/>
          <w:rtl w:val="0"/>
          <w:lang w:val="en-US"/>
        </w:rPr>
        <w:t>23:39; 27:46</w:t>
      </w:r>
    </w:p>
    <w:p>
      <w:pPr>
        <w:pStyle w:val="Body"/>
        <w:numPr>
          <w:ilvl w:val="0"/>
          <w:numId w:val="18"/>
        </w:numPr>
        <w:rPr>
          <w:lang w:val="en-US"/>
        </w:rPr>
      </w:pPr>
      <w:r>
        <w:rPr>
          <w:rtl w:val="0"/>
          <w:lang w:val="en-US"/>
        </w:rPr>
        <w:t xml:space="preserve">Allusions: </w:t>
      </w:r>
      <w:r>
        <w:rPr>
          <w:rStyle w:val="ref"/>
          <w:rtl w:val="0"/>
          <w:lang w:val="en-US"/>
        </w:rPr>
        <w:t>2:23; 19:4; 21:13b; 23:38; 24:29-31; 26:64</w:t>
      </w:r>
    </w:p>
    <w:p>
      <w:pPr>
        <w:pStyle w:val="Body"/>
        <w:tabs>
          <w:tab w:val="right" w:pos="9360"/>
        </w:tabs>
        <w:spacing w:before="120"/>
      </w:pPr>
      <w:r>
        <w:rPr>
          <w:rtl w:val="0"/>
          <w:lang w:val="en-US"/>
        </w:rPr>
        <w:t>Compare:</w:t>
      </w:r>
    </w:p>
    <w:p>
      <w:pPr>
        <w:pStyle w:val="Body"/>
        <w:numPr>
          <w:ilvl w:val="0"/>
          <w:numId w:val="18"/>
        </w:numPr>
        <w:rPr>
          <w:spacing w:val="0"/>
          <w:lang w:val="en-US"/>
        </w:rPr>
      </w:pPr>
      <w:r>
        <w:rPr>
          <w:spacing w:val="0"/>
          <w:rtl w:val="0"/>
          <w:lang w:val="en-US"/>
        </w:rPr>
        <w:t>Mark has approximately 2</w:t>
      </w:r>
      <w:r>
        <w:rPr>
          <w:spacing w:val="0"/>
          <w:rtl w:val="0"/>
          <w:lang w:val="en-US"/>
        </w:rPr>
        <w:t>5</w:t>
      </w:r>
      <w:r>
        <w:rPr>
          <w:spacing w:val="0"/>
          <w:rtl w:val="0"/>
          <w:lang w:val="en-US"/>
        </w:rPr>
        <w:t>. Only 1</w:t>
      </w:r>
      <w:r>
        <w:rPr>
          <w:spacing w:val="0"/>
          <w:rtl w:val="0"/>
          <w:lang w:val="en-US"/>
        </w:rPr>
        <w:t>9</w:t>
      </w:r>
      <w:r>
        <w:rPr>
          <w:spacing w:val="0"/>
          <w:rtl w:val="0"/>
          <w:lang w:val="en-US"/>
        </w:rPr>
        <w:t xml:space="preserve"> of </w:t>
      </w:r>
      <w:r>
        <w:rPr>
          <w:spacing w:val="0"/>
          <w:rtl w:val="0"/>
          <w:lang w:val="en-US"/>
        </w:rPr>
        <w:t>these</w:t>
      </w:r>
      <w:r>
        <w:rPr>
          <w:spacing w:val="0"/>
          <w:rtl w:val="0"/>
          <w:lang w:val="en-US"/>
        </w:rPr>
        <w:t xml:space="preserve"> 2</w:t>
      </w:r>
      <w:r>
        <w:rPr>
          <w:spacing w:val="0"/>
          <w:rtl w:val="0"/>
          <w:lang w:val="en-US"/>
        </w:rPr>
        <w:t>5</w:t>
      </w:r>
      <w:r>
        <w:rPr>
          <w:spacing w:val="0"/>
          <w:rtl w:val="0"/>
          <w:lang w:val="en-US"/>
        </w:rPr>
        <w:t xml:space="preserve"> are introduced as quotes in the text.</w:t>
      </w:r>
    </w:p>
    <w:p>
      <w:pPr>
        <w:pStyle w:val="Body"/>
        <w:numPr>
          <w:ilvl w:val="0"/>
          <w:numId w:val="18"/>
        </w:numPr>
        <w:rPr>
          <w:lang w:val="en-US"/>
        </w:rPr>
      </w:pPr>
      <w:r>
        <w:rPr>
          <w:rtl w:val="0"/>
          <w:lang w:val="en-US"/>
        </w:rPr>
        <w:t>Luke has approximately 30. Only 19 of these are introduced as quotes in the text.</w:t>
      </w:r>
    </w:p>
    <w:p>
      <w:pPr>
        <w:pStyle w:val="Body"/>
        <w:numPr>
          <w:ilvl w:val="0"/>
          <w:numId w:val="18"/>
        </w:numPr>
        <w:rPr>
          <w:lang w:val="en-US"/>
        </w:rPr>
      </w:pPr>
      <w:r>
        <w:rPr>
          <w:rtl w:val="0"/>
          <w:lang w:val="en-US"/>
        </w:rPr>
        <w:t>John has approximately 14. Only 12 of these are introduced as quotes.</w:t>
      </w:r>
    </w:p>
    <w:p>
      <w:pPr>
        <w:pStyle w:val="Body"/>
        <w:tabs>
          <w:tab w:val="right" w:pos="9360"/>
        </w:tabs>
        <w:spacing w:before="60"/>
        <w:sectPr>
          <w:headerReference w:type="default" r:id="rId20"/>
          <w:footerReference w:type="default" r:id="rId21"/>
          <w:pgSz w:w="12240" w:h="15840" w:orient="portrait"/>
          <w:pgMar w:top="1440" w:right="1440" w:bottom="720" w:left="1440" w:header="720" w:footer="576"/>
          <w:bidi w:val="0"/>
        </w:sectPr>
      </w:pPr>
      <w:r>
        <w:rPr>
          <w:rtl w:val="0"/>
          <w:lang w:val="en-US"/>
        </w:rPr>
        <w:t>Based on verses (KJV - Mt = 1071; Mk = 678; Lk = 1151; Jn = 879</w:t>
      </w:r>
      <w:r>
        <w:rPr>
          <w:rtl w:val="0"/>
          <w:lang w:val="en-US"/>
        </w:rPr>
        <w:t>)</w:t>
      </w:r>
      <w:r/>
    </w:p>
    <w:p>
      <w:pPr>
        <w:pStyle w:val="Body"/>
        <w:tabs>
          <w:tab w:val="right" w:pos="9360"/>
        </w:tabs>
      </w:pPr>
      <w:r>
        <w:rPr>
          <w:rtl w:val="0"/>
          <w:lang w:val="en-US"/>
        </w:rPr>
        <w:t>Mark is 63% the size of Mt.</w:t>
      </w:r>
    </w:p>
    <w:p>
      <w:pPr>
        <w:pStyle w:val="Body"/>
        <w:tabs>
          <w:tab w:val="right" w:pos="9360"/>
        </w:tabs>
      </w:pPr>
      <w:r>
        <w:rPr>
          <w:rtl w:val="0"/>
          <w:lang w:val="en-US"/>
        </w:rPr>
        <w:t>Luke is 7% longer than Mt.</w:t>
      </w:r>
    </w:p>
    <w:p>
      <w:pPr>
        <w:pStyle w:val="Body"/>
        <w:tabs>
          <w:tab w:val="right" w:pos="9360"/>
        </w:tabs>
      </w:pPr>
      <w:r>
        <w:rPr>
          <w:rtl w:val="0"/>
          <w:lang w:val="en-US"/>
        </w:rPr>
        <w:t>John is 82% the size of Mt.</w:t>
      </w:r>
    </w:p>
    <w:p>
      <w:pPr>
        <w:pStyle w:val="Body"/>
        <w:tabs>
          <w:tab w:val="right" w:pos="9360"/>
        </w:tabs>
      </w:pPr>
      <w:r>
        <w:rPr>
          <w:rtl w:val="0"/>
          <w:lang w:val="en-US"/>
        </w:rPr>
        <w:t>63% x 44 = 28</w:t>
      </w:r>
    </w:p>
    <w:p>
      <w:pPr>
        <w:pStyle w:val="Body"/>
        <w:tabs>
          <w:tab w:val="right" w:pos="9360"/>
        </w:tabs>
      </w:pPr>
      <w:r>
        <w:rPr>
          <w:rtl w:val="0"/>
          <w:lang w:val="en-US"/>
        </w:rPr>
        <w:t>44 + 7% = 47</w:t>
      </w:r>
    </w:p>
    <w:p>
      <w:pPr>
        <w:pStyle w:val="Body"/>
        <w:tabs>
          <w:tab w:val="right" w:pos="9360"/>
        </w:tabs>
        <w:sectPr>
          <w:type w:val="continuous"/>
          <w:pgSz w:w="12240" w:h="15840" w:orient="portrait"/>
          <w:pgMar w:top="1440" w:right="1440" w:bottom="720" w:left="1440" w:header="720" w:footer="576"/>
          <w:cols w:space="468" w:num="2" w:equalWidth="1"/>
          <w:bidi w:val="0"/>
        </w:sectPr>
      </w:pPr>
      <w:r>
        <w:rPr>
          <w:rtl w:val="0"/>
          <w:lang w:val="en-US"/>
        </w:rPr>
        <w:t>82% x 44 = 36</w:t>
      </w:r>
      <w:r/>
    </w:p>
    <w:p>
      <w:pPr>
        <w:pStyle w:val="Subtitle"/>
        <w:bidi w:val="0"/>
      </w:pPr>
    </w:p>
    <w:p>
      <w:pPr>
        <w:pStyle w:val="Subtitle"/>
        <w:bidi w:val="0"/>
      </w:pPr>
      <w:r>
        <w:rPr>
          <w:rtl w:val="0"/>
        </w:rPr>
        <w:t>Emphasis on the kingdom</w:t>
      </w:r>
    </w:p>
    <w:p>
      <w:pPr>
        <w:pStyle w:val="Body"/>
        <w:tabs>
          <w:tab w:val="right" w:pos="9360"/>
        </w:tabs>
      </w:pPr>
      <w:r>
        <w:rPr>
          <w:rtl w:val="0"/>
          <w:lang w:val="en-US"/>
        </w:rPr>
        <w:t xml:space="preserve">The Jews were expecting a </w:t>
      </w:r>
      <w:r>
        <w:rPr>
          <w:rtl w:val="0"/>
          <w:lang w:val="en-US"/>
        </w:rPr>
        <w:t>“</w:t>
      </w:r>
      <w:r>
        <w:rPr>
          <w:rtl w:val="0"/>
          <w:lang w:val="en-US"/>
        </w:rPr>
        <w:t>kingdom</w:t>
      </w:r>
      <w:r>
        <w:rPr>
          <w:rtl w:val="0"/>
          <w:lang w:val="en-US"/>
        </w:rPr>
        <w:t xml:space="preserve">” </w:t>
      </w:r>
      <w:r>
        <w:rPr>
          <w:rtl w:val="0"/>
          <w:lang w:val="en-US"/>
        </w:rPr>
        <w:t>of prophecy and a Messiah to inaugurate that kingdom. To be the Messiah, Jesus must be shown to be that King.</w:t>
      </w:r>
    </w:p>
    <w:p>
      <w:pPr>
        <w:pStyle w:val="Body"/>
        <w:numPr>
          <w:ilvl w:val="0"/>
          <w:numId w:val="20"/>
        </w:numPr>
        <w:spacing w:before="200"/>
        <w:rPr>
          <w:lang w:val="en-US"/>
        </w:rPr>
      </w:pPr>
      <w:r>
        <w:rPr>
          <w:rStyle w:val="Question"/>
          <w:b w:val="0"/>
          <w:bCs w:val="0"/>
          <w:u w:val="none"/>
          <w:rtl w:val="0"/>
          <w:lang w:val="en-US"/>
        </w:rPr>
        <w:t>How is he referred to</w:t>
      </w:r>
      <w:r>
        <w:rPr>
          <w:rStyle w:val="Question"/>
          <w:b w:val="0"/>
          <w:bCs w:val="0"/>
          <w:u w:val="none"/>
          <w:rtl w:val="0"/>
          <w:lang w:val="en-US"/>
        </w:rPr>
        <w:t xml:space="preserve"> 9 times in M</w:t>
      </w:r>
      <w:r>
        <w:rPr>
          <w:rStyle w:val="Question"/>
          <w:b w:val="0"/>
          <w:bCs w:val="0"/>
          <w:u w:val="none"/>
          <w:rtl w:val="0"/>
          <w:lang w:val="en-US"/>
        </w:rPr>
        <w:t>atthew?</w:t>
      </w:r>
      <w:r>
        <w:rPr>
          <w:rStyle w:val="Question"/>
          <w:rtl w:val="0"/>
          <w:lang w:val="en-US"/>
        </w:rPr>
        <w:t xml:space="preserve"> </w:t>
      </w:r>
      <w:r>
        <w:rPr>
          <w:rStyle w:val="Question"/>
        </w:rPr>
        <w:tab/>
      </w:r>
    </w:p>
    <w:p>
      <w:pPr>
        <w:pStyle w:val="Body"/>
        <w:tabs>
          <w:tab w:val="right" w:pos="9360"/>
        </w:tabs>
        <w:ind w:left="309"/>
      </w:pPr>
      <w:r>
        <w:rPr>
          <w:rStyle w:val="ref"/>
          <w:rtl w:val="0"/>
          <w:lang w:val="en-US"/>
        </w:rPr>
        <w:t xml:space="preserve">Mt </w:t>
      </w:r>
      <w:r>
        <w:rPr>
          <w:rStyle w:val="ref"/>
          <w:rtl w:val="0"/>
          <w:lang w:val="en-US"/>
        </w:rPr>
        <w:t>1:</w:t>
      </w:r>
      <w:r>
        <w:rPr>
          <w:rStyle w:val="ref"/>
          <w:rtl w:val="0"/>
          <w:lang w:val="en-US"/>
        </w:rPr>
        <w:t>1</w:t>
      </w:r>
      <w:r>
        <w:rPr>
          <w:rtl w:val="0"/>
          <w:lang w:val="en-US"/>
        </w:rPr>
        <w:t xml:space="preserve">; </w:t>
      </w:r>
      <w:r>
        <w:rPr>
          <w:rStyle w:val="ref"/>
          <w:rtl w:val="0"/>
          <w:lang w:val="en-US"/>
        </w:rPr>
        <w:t>9:27</w:t>
      </w:r>
      <w:r>
        <w:rPr>
          <w:rtl w:val="0"/>
          <w:lang w:val="en-US"/>
        </w:rPr>
        <w:t xml:space="preserve">; </w:t>
      </w:r>
      <w:r>
        <w:rPr>
          <w:rStyle w:val="ref"/>
          <w:rtl w:val="0"/>
          <w:lang w:val="en-US"/>
        </w:rPr>
        <w:t>12:23</w:t>
      </w:r>
      <w:r>
        <w:rPr>
          <w:rtl w:val="0"/>
          <w:lang w:val="en-US"/>
        </w:rPr>
        <w:t xml:space="preserve">; </w:t>
      </w:r>
      <w:r>
        <w:rPr>
          <w:rStyle w:val="ref"/>
          <w:rtl w:val="0"/>
          <w:lang w:val="en-US"/>
        </w:rPr>
        <w:t>15:22</w:t>
      </w:r>
      <w:r>
        <w:rPr>
          <w:rtl w:val="0"/>
          <w:lang w:val="en-US"/>
        </w:rPr>
        <w:t xml:space="preserve">; </w:t>
      </w:r>
      <w:r>
        <w:rPr>
          <w:rStyle w:val="ref"/>
          <w:rtl w:val="0"/>
          <w:lang w:val="en-US"/>
        </w:rPr>
        <w:t>20:30,31</w:t>
      </w:r>
      <w:r>
        <w:rPr>
          <w:rtl w:val="0"/>
          <w:lang w:val="en-US"/>
        </w:rPr>
        <w:t xml:space="preserve">; </w:t>
      </w:r>
      <w:r>
        <w:rPr>
          <w:rStyle w:val="ref"/>
          <w:rtl w:val="0"/>
          <w:lang w:val="en-US"/>
        </w:rPr>
        <w:t>21:9,15</w:t>
      </w:r>
      <w:r>
        <w:rPr>
          <w:rtl w:val="0"/>
          <w:lang w:val="en-US"/>
        </w:rPr>
        <w:t xml:space="preserve">; </w:t>
      </w:r>
      <w:r>
        <w:rPr>
          <w:rStyle w:val="ref"/>
          <w:rtl w:val="0"/>
          <w:lang w:val="en-US"/>
        </w:rPr>
        <w:t>22:42</w:t>
      </w:r>
    </w:p>
    <w:p>
      <w:pPr>
        <w:pStyle w:val="Body"/>
        <w:tabs>
          <w:tab w:val="right" w:pos="9360"/>
        </w:tabs>
        <w:ind w:left="309"/>
      </w:pPr>
      <w:r>
        <w:rPr>
          <w:rtl w:val="0"/>
          <w:lang w:val="en-US"/>
        </w:rPr>
        <w:t>Only 4 times in M</w:t>
      </w:r>
      <w:r>
        <w:rPr>
          <w:rtl w:val="0"/>
          <w:lang w:val="en-US"/>
        </w:rPr>
        <w:t>ar</w:t>
      </w:r>
      <w:r>
        <w:rPr>
          <w:rtl w:val="0"/>
          <w:lang w:val="en-US"/>
        </w:rPr>
        <w:t xml:space="preserve">k - </w:t>
      </w:r>
      <w:r>
        <w:rPr>
          <w:rStyle w:val="ref"/>
          <w:rtl w:val="0"/>
          <w:lang w:val="en-US"/>
        </w:rPr>
        <w:t>10:47,48; 12:35,37</w:t>
      </w:r>
    </w:p>
    <w:p>
      <w:pPr>
        <w:pStyle w:val="Body"/>
        <w:tabs>
          <w:tab w:val="right" w:pos="9360"/>
        </w:tabs>
        <w:ind w:left="309"/>
      </w:pPr>
      <w:r>
        <w:rPr>
          <w:rtl w:val="0"/>
          <w:lang w:val="en-US"/>
        </w:rPr>
        <w:t>Only 5 times in L</w:t>
      </w:r>
      <w:r>
        <w:rPr>
          <w:rtl w:val="0"/>
          <w:lang w:val="en-US"/>
        </w:rPr>
        <w:t>u</w:t>
      </w:r>
      <w:r>
        <w:rPr>
          <w:rtl w:val="0"/>
          <w:lang w:val="en-US"/>
        </w:rPr>
        <w:t>k</w:t>
      </w:r>
      <w:r>
        <w:rPr>
          <w:rtl w:val="0"/>
          <w:lang w:val="en-US"/>
        </w:rPr>
        <w:t>e</w:t>
      </w:r>
      <w:r>
        <w:rPr>
          <w:rtl w:val="0"/>
          <w:lang w:val="en-US"/>
        </w:rPr>
        <w:t xml:space="preserve"> - </w:t>
      </w:r>
      <w:r>
        <w:rPr>
          <w:rStyle w:val="ref"/>
          <w:rtl w:val="0"/>
          <w:lang w:val="en-US"/>
        </w:rPr>
        <w:t>1</w:t>
      </w:r>
      <w:r>
        <w:rPr>
          <w:rStyle w:val="ref"/>
          <w:rtl w:val="0"/>
          <w:lang w:val="en-US"/>
        </w:rPr>
        <w:t>:</w:t>
      </w:r>
      <w:r>
        <w:rPr>
          <w:rStyle w:val="ref"/>
          <w:rtl w:val="0"/>
          <w:lang w:val="en-US"/>
        </w:rPr>
        <w:t>32; 18:38,39; 20:41,44</w:t>
      </w:r>
    </w:p>
    <w:p>
      <w:pPr>
        <w:pStyle w:val="Body"/>
        <w:tabs>
          <w:tab w:val="right" w:pos="9360"/>
        </w:tabs>
        <w:ind w:left="309"/>
      </w:pPr>
      <w:r>
        <w:rPr>
          <w:rtl w:val="0"/>
          <w:lang w:val="en-US"/>
        </w:rPr>
        <w:t>One time in J</w:t>
      </w:r>
      <w:r>
        <w:rPr>
          <w:rtl w:val="0"/>
          <w:lang w:val="en-US"/>
        </w:rPr>
        <w:t>oh</w:t>
      </w:r>
      <w:r>
        <w:rPr>
          <w:rtl w:val="0"/>
          <w:lang w:val="en-US"/>
        </w:rPr>
        <w:t xml:space="preserve">n - </w:t>
      </w:r>
      <w:r>
        <w:rPr>
          <w:rStyle w:val="ref"/>
          <w:rtl w:val="0"/>
          <w:lang w:val="en-US"/>
        </w:rPr>
        <w:t>7:42</w:t>
      </w:r>
    </w:p>
    <w:p>
      <w:pPr>
        <w:pStyle w:val="Body"/>
        <w:tabs>
          <w:tab w:val="right" w:pos="9360" w:leader="underscore"/>
        </w:tabs>
        <w:spacing w:before="60"/>
        <w:ind w:left="309"/>
        <w:rPr>
          <w:spacing w:val="0"/>
        </w:rPr>
      </w:pPr>
      <w:r>
        <w:rPr>
          <w:rStyle w:val="Question"/>
          <w:b w:val="0"/>
          <w:bCs w:val="0"/>
          <w:spacing w:val="0"/>
          <w:u w:val="none"/>
          <w:rtl w:val="0"/>
          <w:lang w:val="en-US"/>
        </w:rPr>
        <w:t xml:space="preserve">According to </w:t>
      </w:r>
      <w:r>
        <w:rPr>
          <w:rStyle w:val="Question"/>
          <w:spacing w:val="0"/>
          <w:u w:val="none"/>
          <w:rtl w:val="0"/>
          <w:lang w:val="en-US"/>
        </w:rPr>
        <w:t>2Sam 7:8-16</w:t>
      </w:r>
      <w:r>
        <w:rPr>
          <w:rStyle w:val="Question"/>
          <w:b w:val="0"/>
          <w:bCs w:val="0"/>
          <w:spacing w:val="0"/>
          <w:u w:val="none"/>
          <w:rtl w:val="0"/>
          <w:lang w:val="en-US"/>
        </w:rPr>
        <w:t xml:space="preserve">, the promised King would be from whose dynasty? </w:t>
        <w:tab/>
      </w:r>
    </w:p>
    <w:p>
      <w:pPr>
        <w:pStyle w:val="Body"/>
        <w:numPr>
          <w:ilvl w:val="0"/>
          <w:numId w:val="20"/>
        </w:numPr>
        <w:spacing w:before="200"/>
        <w:rPr>
          <w:lang w:val="en-US"/>
        </w:rPr>
      </w:pPr>
      <w:r>
        <w:rPr>
          <w:rtl w:val="0"/>
          <w:lang w:val="en-US"/>
        </w:rPr>
        <w:t>“</w:t>
      </w:r>
      <w:r>
        <w:rPr>
          <w:rtl w:val="0"/>
          <w:lang w:val="en-US"/>
        </w:rPr>
        <w:t>Kingdom of heaven</w:t>
      </w:r>
      <w:r>
        <w:rPr>
          <w:rtl w:val="0"/>
          <w:lang w:val="en-US"/>
        </w:rPr>
        <w:t xml:space="preserve">” </w:t>
      </w:r>
      <w:r>
        <w:rPr>
          <w:rtl w:val="0"/>
          <w:lang w:val="en-US"/>
        </w:rPr>
        <w:t>occurs 32 times in M</w:t>
      </w:r>
      <w:r>
        <w:rPr>
          <w:rtl w:val="0"/>
          <w:lang w:val="en-US"/>
        </w:rPr>
        <w:t>atthew</w:t>
      </w:r>
      <w:r>
        <w:rPr>
          <w:rtl w:val="0"/>
          <w:lang w:val="en-US"/>
        </w:rPr>
        <w:t xml:space="preserve"> - none in the other gospels. Compare </w:t>
      </w:r>
      <w:r>
        <w:rPr>
          <w:rStyle w:val="ref"/>
          <w:rtl w:val="0"/>
          <w:lang w:val="en-US"/>
        </w:rPr>
        <w:t>Dan 2:44; 7:13-14</w:t>
      </w:r>
      <w:r>
        <w:rPr>
          <w:rtl w:val="0"/>
          <w:lang w:val="en-US"/>
        </w:rPr>
        <w:t>.</w:t>
      </w:r>
    </w:p>
    <w:p>
      <w:pPr>
        <w:pStyle w:val="Body"/>
        <w:numPr>
          <w:ilvl w:val="0"/>
          <w:numId w:val="20"/>
        </w:numPr>
        <w:spacing w:before="200"/>
        <w:rPr>
          <w:lang w:val="en-US"/>
        </w:rPr>
      </w:pPr>
      <w:r>
        <w:rPr>
          <w:rtl w:val="0"/>
          <w:lang w:val="en-US"/>
        </w:rPr>
        <w:t xml:space="preserve">The word </w:t>
      </w:r>
      <w:r>
        <w:rPr>
          <w:rtl w:val="0"/>
          <w:lang w:val="en-US"/>
        </w:rPr>
        <w:t>“</w:t>
      </w:r>
      <w:r>
        <w:rPr>
          <w:rtl w:val="0"/>
          <w:lang w:val="en-US"/>
        </w:rPr>
        <w:t>kingdom</w:t>
      </w:r>
      <w:r>
        <w:rPr>
          <w:rtl w:val="0"/>
          <w:lang w:val="en-US"/>
        </w:rPr>
        <w:t xml:space="preserve">” </w:t>
      </w:r>
      <w:r>
        <w:rPr>
          <w:rtl w:val="0"/>
          <w:lang w:val="en-US"/>
        </w:rPr>
        <w:t>occurs 56 times in the gospel of Matthew.</w:t>
      </w:r>
    </w:p>
    <w:p>
      <w:pPr>
        <w:pStyle w:val="Body"/>
        <w:numPr>
          <w:ilvl w:val="0"/>
          <w:numId w:val="17"/>
        </w:numPr>
        <w:rPr>
          <w:lang w:val="en-US"/>
        </w:rPr>
      </w:pPr>
      <w:r>
        <w:rPr>
          <w:rtl w:val="0"/>
          <w:lang w:val="en-US"/>
        </w:rPr>
        <w:t xml:space="preserve">32 times, </w:t>
      </w:r>
      <w:r>
        <w:rPr>
          <w:rtl w:val="0"/>
          <w:lang w:val="en-US"/>
        </w:rPr>
        <w:t>“</w:t>
      </w:r>
      <w:r>
        <w:rPr>
          <w:rtl w:val="0"/>
          <w:lang w:val="en-US"/>
        </w:rPr>
        <w:t>k</w:t>
      </w:r>
      <w:r>
        <w:rPr>
          <w:rtl w:val="0"/>
          <w:lang w:val="en-US"/>
        </w:rPr>
        <w:t>ingdom</w:t>
      </w:r>
      <w:r>
        <w:rPr>
          <w:rtl w:val="0"/>
          <w:lang w:val="en-US"/>
        </w:rPr>
        <w:t xml:space="preserve"> of heaven</w:t>
      </w:r>
      <w:r>
        <w:rPr>
          <w:rtl w:val="0"/>
          <w:lang w:val="en-US"/>
        </w:rPr>
        <w:t>”</w:t>
      </w:r>
    </w:p>
    <w:p>
      <w:pPr>
        <w:pStyle w:val="Body"/>
        <w:numPr>
          <w:ilvl w:val="0"/>
          <w:numId w:val="17"/>
        </w:numPr>
        <w:rPr>
          <w:lang w:val="en-US"/>
        </w:rPr>
      </w:pPr>
      <w:r>
        <w:rPr>
          <w:rtl w:val="0"/>
          <w:lang w:val="en-US"/>
        </w:rPr>
        <w:t xml:space="preserve">13 times, </w:t>
      </w:r>
      <w:r>
        <w:rPr>
          <w:rtl w:val="0"/>
          <w:lang w:val="en-US"/>
        </w:rPr>
        <w:t>“</w:t>
      </w:r>
      <w:r>
        <w:rPr>
          <w:rtl w:val="0"/>
          <w:lang w:val="en-US"/>
        </w:rPr>
        <w:t>kingdom</w:t>
      </w:r>
      <w:r>
        <w:rPr>
          <w:rtl w:val="0"/>
          <w:lang w:val="en-US"/>
        </w:rPr>
        <w:t>”</w:t>
      </w:r>
    </w:p>
    <w:p>
      <w:pPr>
        <w:pStyle w:val="Body"/>
        <w:numPr>
          <w:ilvl w:val="0"/>
          <w:numId w:val="17"/>
        </w:numPr>
        <w:rPr>
          <w:lang w:val="en-US"/>
        </w:rPr>
      </w:pPr>
      <w:r>
        <w:rPr>
          <w:rtl w:val="0"/>
          <w:lang w:val="en-US"/>
        </w:rPr>
        <w:t xml:space="preserve">7 times, </w:t>
      </w:r>
      <w:r>
        <w:rPr>
          <w:rtl w:val="0"/>
          <w:lang w:val="en-US"/>
        </w:rPr>
        <w:t>“</w:t>
      </w:r>
      <w:r>
        <w:rPr>
          <w:rtl w:val="0"/>
          <w:lang w:val="en-US"/>
        </w:rPr>
        <w:t>k</w:t>
      </w:r>
      <w:r>
        <w:rPr>
          <w:rtl w:val="0"/>
          <w:lang w:val="en-US"/>
        </w:rPr>
        <w:t>ingdom</w:t>
      </w:r>
      <w:r>
        <w:rPr>
          <w:rtl w:val="0"/>
          <w:lang w:val="en-US"/>
        </w:rPr>
        <w:t xml:space="preserve"> of God,</w:t>
      </w:r>
      <w:r>
        <w:rPr>
          <w:rtl w:val="0"/>
          <w:lang w:val="en-US"/>
        </w:rPr>
        <w:t>” “</w:t>
      </w:r>
      <w:r>
        <w:rPr>
          <w:rtl w:val="0"/>
          <w:lang w:val="en-US"/>
        </w:rPr>
        <w:t>k</w:t>
      </w:r>
      <w:r>
        <w:rPr>
          <w:rtl w:val="0"/>
          <w:lang w:val="en-US"/>
        </w:rPr>
        <w:t>ingdom</w:t>
      </w:r>
      <w:r>
        <w:rPr>
          <w:rtl w:val="0"/>
          <w:lang w:val="en-US"/>
        </w:rPr>
        <w:t xml:space="preserve"> of </w:t>
      </w:r>
      <w:r>
        <w:rPr>
          <w:rtl w:val="0"/>
          <w:lang w:val="en-US"/>
        </w:rPr>
        <w:t xml:space="preserve">… </w:t>
      </w:r>
      <w:r>
        <w:rPr>
          <w:rtl w:val="0"/>
          <w:lang w:val="en-US"/>
        </w:rPr>
        <w:t>Father,</w:t>
      </w:r>
      <w:r>
        <w:rPr>
          <w:rtl w:val="0"/>
          <w:lang w:val="en-US"/>
        </w:rPr>
        <w:t xml:space="preserve">” </w:t>
      </w:r>
      <w:r>
        <w:rPr>
          <w:rtl w:val="0"/>
          <w:lang w:val="en-US"/>
        </w:rPr>
        <w:t>“</w:t>
      </w:r>
      <w:r>
        <w:rPr>
          <w:rtl w:val="0"/>
          <w:lang w:val="en-US"/>
        </w:rPr>
        <w:t>Father</w:t>
      </w:r>
      <w:r>
        <w:rPr>
          <w:rtl w:val="0"/>
          <w:lang w:val="en-US"/>
        </w:rPr>
        <w:t>’</w:t>
      </w:r>
      <w:r>
        <w:rPr>
          <w:rtl w:val="0"/>
          <w:lang w:val="en-US"/>
        </w:rPr>
        <w:t>s kingdom</w:t>
      </w:r>
      <w:r>
        <w:rPr>
          <w:rtl w:val="0"/>
          <w:lang w:val="en-US"/>
        </w:rPr>
        <w:t>”</w:t>
      </w:r>
    </w:p>
    <w:p>
      <w:pPr>
        <w:pStyle w:val="Body"/>
        <w:numPr>
          <w:ilvl w:val="0"/>
          <w:numId w:val="17"/>
        </w:numPr>
        <w:rPr>
          <w:lang w:val="en-US"/>
        </w:rPr>
      </w:pPr>
      <w:r>
        <w:rPr>
          <w:rtl w:val="0"/>
          <w:lang w:val="en-US"/>
        </w:rPr>
        <w:t>4 times, not in reference to the k</w:t>
      </w:r>
      <w:r>
        <w:rPr>
          <w:rtl w:val="0"/>
          <w:lang w:val="en-US"/>
        </w:rPr>
        <w:t xml:space="preserve">ingdom </w:t>
      </w:r>
      <w:r>
        <w:rPr>
          <w:rtl w:val="0"/>
          <w:lang w:val="en-US"/>
        </w:rPr>
        <w:t>of God</w:t>
      </w:r>
    </w:p>
    <w:p>
      <w:pPr>
        <w:pStyle w:val="Body"/>
        <w:tabs>
          <w:tab w:val="right" w:pos="9360"/>
        </w:tabs>
        <w:spacing w:before="120"/>
        <w:ind w:left="309"/>
      </w:pPr>
      <w:r>
        <w:rPr>
          <w:rtl w:val="0"/>
          <w:lang w:val="en-US"/>
        </w:rPr>
        <w:t>By comparison:</w:t>
      </w:r>
    </w:p>
    <w:p>
      <w:pPr>
        <w:pStyle w:val="Body"/>
        <w:numPr>
          <w:ilvl w:val="0"/>
          <w:numId w:val="21"/>
        </w:numPr>
        <w:rPr>
          <w:lang w:val="en-US"/>
        </w:rPr>
      </w:pPr>
      <w:r>
        <w:rPr>
          <w:rtl w:val="0"/>
          <w:lang w:val="en-US"/>
        </w:rPr>
        <w:t>In Mark - 21 times</w:t>
      </w:r>
    </w:p>
    <w:p>
      <w:pPr>
        <w:pStyle w:val="Body"/>
        <w:numPr>
          <w:ilvl w:val="0"/>
          <w:numId w:val="22"/>
        </w:numPr>
        <w:rPr>
          <w:lang w:val="en-US"/>
        </w:rPr>
      </w:pPr>
      <w:r>
        <w:rPr>
          <w:rtl w:val="0"/>
          <w:lang w:val="en-US"/>
        </w:rPr>
        <w:t xml:space="preserve">15 times, </w:t>
      </w:r>
      <w:r>
        <w:rPr>
          <w:rtl w:val="0"/>
          <w:lang w:val="en-US"/>
        </w:rPr>
        <w:t>“</w:t>
      </w:r>
      <w:r>
        <w:rPr>
          <w:rtl w:val="0"/>
          <w:lang w:val="en-US"/>
        </w:rPr>
        <w:t>k. of God</w:t>
      </w:r>
      <w:r>
        <w:rPr>
          <w:rtl w:val="0"/>
          <w:lang w:val="en-US"/>
        </w:rPr>
        <w:t>”</w:t>
      </w:r>
    </w:p>
    <w:p>
      <w:pPr>
        <w:pStyle w:val="Body"/>
        <w:numPr>
          <w:ilvl w:val="0"/>
          <w:numId w:val="22"/>
        </w:numPr>
        <w:rPr>
          <w:lang w:val="en-US"/>
        </w:rPr>
      </w:pPr>
      <w:r>
        <w:rPr>
          <w:rtl w:val="0"/>
          <w:lang w:val="en-US"/>
        </w:rPr>
        <w:t xml:space="preserve">1 time, </w:t>
      </w:r>
      <w:r>
        <w:rPr>
          <w:rtl w:val="0"/>
          <w:lang w:val="en-US"/>
        </w:rPr>
        <w:t>“</w:t>
      </w:r>
      <w:r>
        <w:rPr>
          <w:rtl w:val="0"/>
          <w:lang w:val="en-US"/>
        </w:rPr>
        <w:t>kingdom</w:t>
      </w:r>
      <w:r>
        <w:rPr>
          <w:rtl w:val="0"/>
          <w:lang w:val="en-US"/>
        </w:rPr>
        <w:t>”</w:t>
      </w:r>
    </w:p>
    <w:p>
      <w:pPr>
        <w:pStyle w:val="Body"/>
        <w:numPr>
          <w:ilvl w:val="0"/>
          <w:numId w:val="22"/>
        </w:numPr>
        <w:rPr>
          <w:lang w:val="en-US"/>
        </w:rPr>
      </w:pPr>
      <w:r>
        <w:rPr>
          <w:rtl w:val="0"/>
          <w:lang w:val="en-US"/>
        </w:rPr>
        <w:t>5 times, not in reference to the k. of God</w:t>
      </w:r>
    </w:p>
    <w:p>
      <w:pPr>
        <w:pStyle w:val="Body"/>
        <w:numPr>
          <w:ilvl w:val="0"/>
          <w:numId w:val="21"/>
        </w:numPr>
        <w:rPr>
          <w:lang w:val="en-US"/>
        </w:rPr>
      </w:pPr>
      <w:r>
        <w:rPr>
          <w:rtl w:val="0"/>
          <w:lang w:val="en-US"/>
        </w:rPr>
        <w:t>In Luke - 46 times</w:t>
      </w:r>
    </w:p>
    <w:p>
      <w:pPr>
        <w:pStyle w:val="Body"/>
        <w:numPr>
          <w:ilvl w:val="0"/>
          <w:numId w:val="22"/>
        </w:numPr>
        <w:rPr>
          <w:lang w:val="en-US"/>
        </w:rPr>
      </w:pPr>
      <w:r>
        <w:rPr>
          <w:rtl w:val="0"/>
          <w:lang w:val="en-US"/>
        </w:rPr>
        <w:t xml:space="preserve">33 times, </w:t>
      </w:r>
      <w:r>
        <w:rPr>
          <w:rtl w:val="0"/>
          <w:lang w:val="en-US"/>
        </w:rPr>
        <w:t>“</w:t>
      </w:r>
      <w:r>
        <w:rPr>
          <w:rtl w:val="0"/>
          <w:lang w:val="en-US"/>
        </w:rPr>
        <w:t>k. of God</w:t>
      </w:r>
      <w:r>
        <w:rPr>
          <w:rtl w:val="0"/>
          <w:lang w:val="en-US"/>
        </w:rPr>
        <w:t>”</w:t>
      </w:r>
    </w:p>
    <w:p>
      <w:pPr>
        <w:pStyle w:val="Body"/>
        <w:numPr>
          <w:ilvl w:val="0"/>
          <w:numId w:val="22"/>
        </w:numPr>
        <w:rPr>
          <w:lang w:val="en-US"/>
        </w:rPr>
      </w:pPr>
      <w:r>
        <w:rPr>
          <w:rtl w:val="0"/>
          <w:lang w:val="en-US"/>
        </w:rPr>
        <w:t xml:space="preserve">8 times, </w:t>
      </w:r>
      <w:r>
        <w:rPr>
          <w:rtl w:val="0"/>
          <w:lang w:val="en-US"/>
        </w:rPr>
        <w:t>“</w:t>
      </w:r>
      <w:r>
        <w:rPr>
          <w:rtl w:val="0"/>
          <w:lang w:val="en-US"/>
        </w:rPr>
        <w:t>kingdom</w:t>
      </w:r>
      <w:r>
        <w:rPr>
          <w:rtl w:val="0"/>
          <w:lang w:val="en-US"/>
        </w:rPr>
        <w:t>”</w:t>
      </w:r>
    </w:p>
    <w:p>
      <w:pPr>
        <w:pStyle w:val="Body"/>
        <w:numPr>
          <w:ilvl w:val="0"/>
          <w:numId w:val="22"/>
        </w:numPr>
        <w:rPr>
          <w:lang w:val="en-US"/>
        </w:rPr>
      </w:pPr>
      <w:r>
        <w:rPr>
          <w:rtl w:val="0"/>
          <w:lang w:val="en-US"/>
        </w:rPr>
        <w:t>5 times, not in reference to the k. of God</w:t>
      </w:r>
    </w:p>
    <w:p>
      <w:pPr>
        <w:pStyle w:val="Body"/>
        <w:numPr>
          <w:ilvl w:val="0"/>
          <w:numId w:val="21"/>
        </w:numPr>
        <w:rPr>
          <w:lang w:val="en-US"/>
        </w:rPr>
      </w:pPr>
      <w:r>
        <w:rPr>
          <w:rtl w:val="0"/>
          <w:lang w:val="en-US"/>
        </w:rPr>
        <w:t>In John - 5 times</w:t>
      </w:r>
    </w:p>
    <w:p>
      <w:pPr>
        <w:pStyle w:val="Body"/>
        <w:numPr>
          <w:ilvl w:val="0"/>
          <w:numId w:val="22"/>
        </w:numPr>
        <w:rPr>
          <w:lang w:val="en-US"/>
        </w:rPr>
      </w:pPr>
      <w:r>
        <w:rPr>
          <w:rtl w:val="0"/>
          <w:lang w:val="en-US"/>
        </w:rPr>
        <w:t xml:space="preserve">2 times, </w:t>
      </w:r>
      <w:r>
        <w:rPr>
          <w:rtl w:val="0"/>
          <w:lang w:val="en-US"/>
        </w:rPr>
        <w:t>“</w:t>
      </w:r>
      <w:r>
        <w:rPr>
          <w:rtl w:val="0"/>
          <w:lang w:val="en-US"/>
        </w:rPr>
        <w:t>k. of God</w:t>
      </w:r>
      <w:r>
        <w:rPr>
          <w:rtl w:val="0"/>
          <w:lang w:val="en-US"/>
        </w:rPr>
        <w:t>”</w:t>
      </w:r>
    </w:p>
    <w:p>
      <w:pPr>
        <w:pStyle w:val="Body"/>
        <w:numPr>
          <w:ilvl w:val="0"/>
          <w:numId w:val="22"/>
        </w:numPr>
        <w:rPr>
          <w:lang w:val="en-US"/>
        </w:rPr>
      </w:pPr>
      <w:r>
        <w:rPr>
          <w:rtl w:val="0"/>
          <w:lang w:val="en-US"/>
        </w:rPr>
        <w:t xml:space="preserve">3 times, </w:t>
      </w:r>
      <w:r>
        <w:rPr>
          <w:rtl w:val="0"/>
          <w:lang w:val="en-US"/>
        </w:rPr>
        <w:t>“</w:t>
      </w:r>
      <w:r>
        <w:rPr>
          <w:rtl w:val="0"/>
          <w:lang w:val="en-US"/>
        </w:rPr>
        <w:t>kingdom</w:t>
      </w:r>
      <w:r>
        <w:rPr>
          <w:rtl w:val="0"/>
          <w:lang w:val="en-US"/>
        </w:rPr>
        <w:t>”</w:t>
      </w:r>
    </w:p>
    <w:p>
      <w:pPr>
        <w:pStyle w:val="Body"/>
        <w:numPr>
          <w:ilvl w:val="0"/>
          <w:numId w:val="20"/>
        </w:numPr>
        <w:spacing w:before="200"/>
        <w:rPr>
          <w:lang w:val="en-US"/>
        </w:rPr>
      </w:pPr>
      <w:r>
        <w:rPr>
          <w:rtl w:val="0"/>
          <w:lang w:val="en-US"/>
        </w:rPr>
        <w:t xml:space="preserve">Only gospel that title </w:t>
      </w:r>
      <w:r>
        <w:rPr>
          <w:rtl w:val="0"/>
          <w:lang w:val="en-US"/>
        </w:rPr>
        <w:t>“</w:t>
      </w:r>
      <w:r>
        <w:rPr>
          <w:rtl w:val="0"/>
          <w:lang w:val="en-US"/>
        </w:rPr>
        <w:t>King of the Jews</w:t>
      </w:r>
      <w:r>
        <w:rPr>
          <w:rtl w:val="0"/>
          <w:lang w:val="en-US"/>
        </w:rPr>
        <w:t xml:space="preserve">” </w:t>
      </w:r>
      <w:r>
        <w:rPr>
          <w:rtl w:val="0"/>
          <w:lang w:val="en-US"/>
        </w:rPr>
        <w:t xml:space="preserve">is not saved for the closing chapters. Found in Matthew at the beginning, </w:t>
      </w:r>
      <w:r>
        <w:rPr>
          <w:rStyle w:val="ref"/>
          <w:rtl w:val="0"/>
          <w:lang w:val="en-US"/>
        </w:rPr>
        <w:t xml:space="preserve">Mt </w:t>
      </w:r>
      <w:r>
        <w:rPr>
          <w:rStyle w:val="ref"/>
          <w:rtl w:val="0"/>
          <w:lang w:val="en-US"/>
        </w:rPr>
        <w:t>2:2</w:t>
      </w:r>
      <w:r>
        <w:rPr>
          <w:rtl w:val="0"/>
          <w:lang w:val="en-US"/>
        </w:rPr>
        <w:t xml:space="preserve">. (reference to his role as king in </w:t>
      </w:r>
      <w:r>
        <w:rPr>
          <w:rStyle w:val="ref"/>
          <w:rtl w:val="0"/>
          <w:lang w:val="en-US"/>
        </w:rPr>
        <w:t>L</w:t>
      </w:r>
      <w:r>
        <w:rPr>
          <w:rStyle w:val="ref"/>
          <w:rtl w:val="0"/>
          <w:lang w:val="en-US"/>
        </w:rPr>
        <w:t>k</w:t>
      </w:r>
      <w:r>
        <w:rPr>
          <w:rStyle w:val="ref"/>
          <w:rtl w:val="0"/>
          <w:lang w:val="en-US"/>
        </w:rPr>
        <w:t> </w:t>
      </w:r>
      <w:r>
        <w:rPr>
          <w:rStyle w:val="ref"/>
          <w:rtl w:val="0"/>
          <w:lang w:val="en-US"/>
        </w:rPr>
        <w:t>1:32,33</w:t>
      </w:r>
      <w:r>
        <w:rPr>
          <w:rtl w:val="0"/>
          <w:lang w:val="en-US"/>
        </w:rPr>
        <w:t>, though this title not used)</w:t>
      </w:r>
    </w:p>
    <w:p>
      <w:pPr>
        <w:pStyle w:val="Body"/>
        <w:tabs>
          <w:tab w:val="right" w:pos="9360"/>
        </w:tabs>
        <w:spacing w:before="200"/>
      </w:pPr>
      <w:r>
        <w:rPr>
          <w:rtl w:val="0"/>
          <w:lang w:val="en-US"/>
        </w:rPr>
        <w:t xml:space="preserve">The Jews were expecting a </w:t>
      </w:r>
      <w:r>
        <w:rPr>
          <w:rtl w:val="0"/>
          <w:lang w:val="en-US"/>
        </w:rPr>
        <w:t>“</w:t>
      </w:r>
      <w:r>
        <w:rPr>
          <w:rtl w:val="0"/>
          <w:lang w:val="en-US"/>
        </w:rPr>
        <w:t>kingdom</w:t>
      </w:r>
      <w:r>
        <w:rPr>
          <w:rtl w:val="0"/>
          <w:lang w:val="en-US"/>
        </w:rPr>
        <w:t xml:space="preserve">” </w:t>
      </w:r>
      <w:r>
        <w:rPr>
          <w:rtl w:val="0"/>
          <w:lang w:val="en-US"/>
        </w:rPr>
        <w:t>of prophecy and the Messiah to inaugurate that kingdom. To be the Messiah, he must be that king.</w:t>
      </w:r>
    </w:p>
    <w:p>
      <w:pPr>
        <w:pStyle w:val="Subtitle"/>
        <w:bidi w:val="0"/>
      </w:pPr>
      <w:r>
        <w:rPr>
          <w:rtl w:val="0"/>
        </w:rPr>
        <w:t>Jewish expressions not explained</w:t>
      </w:r>
    </w:p>
    <w:p>
      <w:pPr>
        <w:pStyle w:val="Body"/>
        <w:tabs>
          <w:tab w:val="right" w:pos="9360"/>
        </w:tabs>
      </w:pPr>
      <w:r>
        <w:rPr>
          <w:rtl w:val="0"/>
          <w:lang w:val="en-US"/>
        </w:rPr>
        <w:t>If for Jewish readers, there would be no need to explain Jewish expressions.</w:t>
      </w:r>
    </w:p>
    <w:p>
      <w:pPr>
        <w:pStyle w:val="Body"/>
        <w:tabs>
          <w:tab w:val="right" w:pos="9360"/>
        </w:tabs>
        <w:spacing w:before="60"/>
        <w:rPr>
          <w:spacing w:val="-1"/>
        </w:rPr>
      </w:pPr>
      <w:r>
        <w:rPr>
          <w:rStyle w:val="Question"/>
          <w:b w:val="0"/>
          <w:bCs w:val="0"/>
          <w:spacing w:val="-1"/>
          <w:u w:val="none"/>
          <w:rtl w:val="0"/>
          <w:lang w:val="en-US"/>
        </w:rPr>
        <w:t>Read samples from the following to see the idea and make notes in comparison with the other Gospels.</w:t>
      </w:r>
    </w:p>
    <w:p>
      <w:pPr>
        <w:pStyle w:val="Body"/>
        <w:numPr>
          <w:ilvl w:val="0"/>
          <w:numId w:val="23"/>
        </w:numPr>
        <w:rPr>
          <w:lang w:val="en-US"/>
        </w:rPr>
      </w:pPr>
      <w:r>
        <w:rPr>
          <w:rStyle w:val="ref"/>
          <w:rtl w:val="0"/>
          <w:lang w:val="en-US"/>
        </w:rPr>
        <w:t>Mt 15:2</w:t>
      </w:r>
      <w:r>
        <w:rPr>
          <w:rtl w:val="0"/>
          <w:lang w:val="en-US"/>
        </w:rPr>
        <w:t xml:space="preserve"> vs. </w:t>
      </w:r>
      <w:r>
        <w:rPr>
          <w:rStyle w:val="ref"/>
          <w:rtl w:val="0"/>
          <w:lang w:val="en-US"/>
        </w:rPr>
        <w:t>Mk 7:2-4</w:t>
      </w:r>
      <w:r>
        <w:rPr>
          <w:rStyle w:val="ref"/>
          <w:b w:val="0"/>
          <w:bCs w:val="0"/>
          <w:rtl w:val="0"/>
          <w:lang w:val="en-US"/>
        </w:rPr>
        <w:t xml:space="preserve"> </w:t>
        <w:tab/>
      </w:r>
    </w:p>
    <w:p>
      <w:pPr>
        <w:pStyle w:val="Body"/>
        <w:tabs>
          <w:tab w:val="right" w:pos="9360" w:leader="underscore"/>
        </w:tabs>
        <w:ind w:left="720"/>
      </w:pPr>
      <w:r>
        <w:rPr>
          <w:rStyle w:val="ref"/>
          <w:b w:val="0"/>
          <w:bCs w:val="0"/>
        </w:rPr>
        <w:tab/>
      </w:r>
    </w:p>
    <w:p>
      <w:pPr>
        <w:pStyle w:val="Body"/>
        <w:numPr>
          <w:ilvl w:val="0"/>
          <w:numId w:val="23"/>
        </w:numPr>
        <w:rPr>
          <w:lang w:val="en-US"/>
        </w:rPr>
      </w:pPr>
      <w:r>
        <w:rPr>
          <w:rStyle w:val="ref"/>
          <w:rtl w:val="0"/>
          <w:lang w:val="en-US"/>
        </w:rPr>
        <w:t>Mt 27:57...62</w:t>
      </w:r>
      <w:r>
        <w:rPr>
          <w:rtl w:val="0"/>
          <w:lang w:val="en-US"/>
        </w:rPr>
        <w:t xml:space="preserve"> vs. </w:t>
      </w:r>
      <w:r>
        <w:rPr>
          <w:rStyle w:val="ref"/>
          <w:rtl w:val="0"/>
          <w:lang w:val="en-US"/>
        </w:rPr>
        <w:t>Mk 15:42; Lk 23:54; Jn 19:42</w:t>
      </w:r>
      <w:r>
        <w:rPr>
          <w:rStyle w:val="ref"/>
          <w:b w:val="0"/>
          <w:bCs w:val="0"/>
          <w:rtl w:val="0"/>
          <w:lang w:val="en-US"/>
        </w:rPr>
        <w:t xml:space="preserve"> </w:t>
        <w:tab/>
      </w:r>
    </w:p>
    <w:p>
      <w:pPr>
        <w:pStyle w:val="Body"/>
        <w:tabs>
          <w:tab w:val="right" w:pos="9360" w:leader="underscore"/>
        </w:tabs>
        <w:ind w:left="720"/>
      </w:pPr>
      <w:r>
        <w:rPr>
          <w:rStyle w:val="ref"/>
          <w:b w:val="0"/>
          <w:bCs w:val="0"/>
        </w:rPr>
        <w:tab/>
      </w:r>
    </w:p>
    <w:p>
      <w:pPr>
        <w:pStyle w:val="Body"/>
        <w:numPr>
          <w:ilvl w:val="0"/>
          <w:numId w:val="23"/>
        </w:numPr>
        <w:rPr>
          <w:lang w:val="en-US"/>
        </w:rPr>
      </w:pPr>
      <w:r>
        <w:rPr>
          <w:rStyle w:val="ref"/>
          <w:rtl w:val="0"/>
          <w:lang w:val="en-US"/>
        </w:rPr>
        <w:t>Mt 26:17</w:t>
      </w:r>
      <w:r>
        <w:rPr>
          <w:rtl w:val="0"/>
          <w:lang w:val="en-US"/>
        </w:rPr>
        <w:t xml:space="preserve"> vs. </w:t>
      </w:r>
      <w:r>
        <w:rPr>
          <w:rStyle w:val="ref"/>
          <w:rtl w:val="0"/>
          <w:lang w:val="en-US"/>
        </w:rPr>
        <w:t>Mk 14:12; Lk 22:7</w:t>
      </w:r>
      <w:r>
        <w:rPr>
          <w:rStyle w:val="ref"/>
          <w:b w:val="0"/>
          <w:bCs w:val="0"/>
          <w:rtl w:val="0"/>
          <w:lang w:val="en-US"/>
        </w:rPr>
        <w:t xml:space="preserve"> </w:t>
        <w:tab/>
      </w:r>
    </w:p>
    <w:p>
      <w:pPr>
        <w:pStyle w:val="Body"/>
        <w:tabs>
          <w:tab w:val="right" w:pos="9360" w:leader="underscore"/>
        </w:tabs>
        <w:ind w:left="720"/>
      </w:pPr>
      <w:r>
        <w:rPr>
          <w:rStyle w:val="ref"/>
          <w:b w:val="0"/>
          <w:bCs w:val="0"/>
        </w:rPr>
        <w:tab/>
      </w:r>
    </w:p>
    <w:p>
      <w:pPr>
        <w:pStyle w:val="Subtitle"/>
        <w:bidi w:val="0"/>
      </w:pPr>
      <w:r>
        <w:rPr>
          <w:rtl w:val="0"/>
        </w:rPr>
        <w:t>Unique commands and statements</w:t>
      </w:r>
    </w:p>
    <w:p>
      <w:pPr>
        <w:pStyle w:val="Body"/>
        <w:tabs>
          <w:tab w:val="right" w:pos="9360"/>
        </w:tabs>
      </w:pPr>
      <w:r>
        <w:rPr>
          <w:rtl w:val="0"/>
          <w:lang w:val="en-US"/>
        </w:rPr>
        <w:t>Matthew is the o</w:t>
      </w:r>
      <w:r>
        <w:rPr>
          <w:rtl w:val="0"/>
          <w:lang w:val="en-US"/>
        </w:rPr>
        <w:t xml:space="preserve">nly gospel in which these commands and </w:t>
      </w:r>
      <w:r>
        <w:rPr>
          <w:rtl w:val="0"/>
          <w:lang w:val="en-US"/>
        </w:rPr>
        <w:t>statements are</w:t>
      </w:r>
      <w:r>
        <w:rPr>
          <w:rtl w:val="0"/>
          <w:lang w:val="en-US"/>
        </w:rPr>
        <w:t xml:space="preserve"> recorded: </w:t>
      </w:r>
      <w:r>
        <w:rPr>
          <w:rStyle w:val="ref"/>
          <w:rtl w:val="0"/>
          <w:lang w:val="en-US"/>
        </w:rPr>
        <w:t>10:5</w:t>
      </w:r>
      <w:r>
        <w:rPr>
          <w:rStyle w:val="ref"/>
          <w:rtl w:val="0"/>
          <w:lang w:val="en-US"/>
        </w:rPr>
        <w:t>-</w:t>
      </w:r>
      <w:r>
        <w:rPr>
          <w:rStyle w:val="ref"/>
          <w:rtl w:val="0"/>
          <w:lang w:val="en-US"/>
        </w:rPr>
        <w:t>6; 15:24; 18:17</w:t>
      </w:r>
      <w:r>
        <w:rPr>
          <w:rtl w:val="0"/>
          <w:lang w:val="en-US"/>
        </w:rPr>
        <w:t xml:space="preserve">. </w:t>
      </w:r>
    </w:p>
    <w:p>
      <w:pPr>
        <w:pStyle w:val="Body"/>
        <w:numPr>
          <w:ilvl w:val="0"/>
          <w:numId w:val="24"/>
        </w:numPr>
        <w:spacing w:before="60"/>
        <w:rPr>
          <w:lang w:val="en-US"/>
        </w:rPr>
      </w:pPr>
      <w:r>
        <w:rPr>
          <w:rtl w:val="0"/>
          <w:lang w:val="en-US"/>
        </w:rPr>
        <w:t xml:space="preserve">On </w:t>
      </w:r>
      <w:r>
        <w:rPr>
          <w:rStyle w:val="ref"/>
          <w:rtl w:val="0"/>
          <w:lang w:val="en-US"/>
        </w:rPr>
        <w:t>10:5</w:t>
      </w:r>
      <w:r>
        <w:rPr>
          <w:rStyle w:val="ref"/>
          <w:rtl w:val="0"/>
          <w:lang w:val="en-US"/>
        </w:rPr>
        <w:t>-</w:t>
      </w:r>
      <w:r>
        <w:rPr>
          <w:rStyle w:val="ref"/>
          <w:rtl w:val="0"/>
          <w:lang w:val="en-US"/>
        </w:rPr>
        <w:t>6</w:t>
      </w:r>
      <w:r>
        <w:rPr>
          <w:rtl w:val="0"/>
          <w:lang w:val="en-US"/>
        </w:rPr>
        <w:t xml:space="preserve">, compare </w:t>
      </w:r>
      <w:r>
        <w:rPr>
          <w:rStyle w:val="ref"/>
          <w:rtl w:val="0"/>
          <w:lang w:val="en-US"/>
        </w:rPr>
        <w:t>Mk 6:7-13, Lk 9:1-6</w:t>
      </w:r>
      <w:r>
        <w:rPr>
          <w:rtl w:val="0"/>
          <w:lang w:val="en-US"/>
        </w:rPr>
        <w:t>.</w:t>
      </w:r>
      <w:r>
        <w:rPr>
          <w:rtl w:val="0"/>
          <w:lang w:val="en-US"/>
        </w:rPr>
        <w:t xml:space="preserve"> </w:t>
      </w:r>
      <w:r>
        <w:rPr>
          <w:rStyle w:val="Question"/>
          <w:b w:val="0"/>
          <w:bCs w:val="0"/>
          <w:u w:val="none"/>
          <w:rtl w:val="0"/>
          <w:lang w:val="en-US"/>
        </w:rPr>
        <w:t>What is found in Matthew</w:t>
      </w:r>
      <w:r>
        <w:rPr>
          <w:rStyle w:val="Question"/>
          <w:b w:val="0"/>
          <w:bCs w:val="0"/>
          <w:u w:val="none"/>
          <w:rtl w:val="0"/>
          <w:lang w:val="en-US"/>
        </w:rPr>
        <w:t>’</w:t>
      </w:r>
      <w:r>
        <w:rPr>
          <w:rStyle w:val="Question"/>
          <w:b w:val="0"/>
          <w:bCs w:val="0"/>
          <w:u w:val="none"/>
          <w:rtl w:val="0"/>
          <w:lang w:val="en-US"/>
        </w:rPr>
        <w:t>s gospel that is not in the other Synoptics?</w:t>
      </w:r>
      <w:r>
        <w:rPr>
          <w:rtl w:val="0"/>
          <w:lang w:val="en-US"/>
        </w:rPr>
        <w:t xml:space="preserve"> </w:t>
      </w:r>
      <w:r>
        <w:tab/>
      </w:r>
    </w:p>
    <w:p>
      <w:pPr>
        <w:pStyle w:val="Body"/>
        <w:tabs>
          <w:tab w:val="right" w:pos="9360" w:leader="underscore"/>
        </w:tabs>
        <w:ind w:left="216"/>
      </w:pPr>
      <w:r>
        <w:tab/>
      </w:r>
    </w:p>
    <w:p>
      <w:pPr>
        <w:pStyle w:val="Body"/>
        <w:numPr>
          <w:ilvl w:val="0"/>
          <w:numId w:val="18"/>
        </w:numPr>
        <w:spacing w:before="60"/>
        <w:rPr>
          <w:lang w:val="en-US"/>
        </w:rPr>
      </w:pPr>
      <w:r>
        <w:rPr>
          <w:rtl w:val="0"/>
          <w:lang w:val="en-US"/>
        </w:rPr>
        <w:t xml:space="preserve">On </w:t>
      </w:r>
      <w:r>
        <w:rPr>
          <w:rStyle w:val="ref"/>
          <w:rtl w:val="0"/>
          <w:lang w:val="en-US"/>
        </w:rPr>
        <w:t>Mt 15:24</w:t>
      </w:r>
      <w:r>
        <w:rPr>
          <w:rtl w:val="0"/>
          <w:lang w:val="en-US"/>
        </w:rPr>
        <w:t xml:space="preserve">, compare </w:t>
      </w:r>
      <w:r>
        <w:rPr>
          <w:rStyle w:val="ref"/>
          <w:rtl w:val="0"/>
          <w:lang w:val="en-US"/>
        </w:rPr>
        <w:t>Mk 7:24-30</w:t>
      </w:r>
      <w:r>
        <w:rPr>
          <w:rtl w:val="0"/>
          <w:lang w:val="en-US"/>
        </w:rPr>
        <w:t>.</w:t>
      </w:r>
      <w:r>
        <w:rPr>
          <w:rtl w:val="0"/>
          <w:lang w:val="en-US"/>
        </w:rPr>
        <w:t xml:space="preserve"> </w:t>
      </w:r>
      <w:r>
        <w:rPr>
          <w:rStyle w:val="Question"/>
          <w:b w:val="0"/>
          <w:bCs w:val="0"/>
          <w:u w:val="none"/>
          <w:rtl w:val="0"/>
          <w:lang w:val="en-US"/>
        </w:rPr>
        <w:t>What is found in Matthew</w:t>
      </w:r>
      <w:r>
        <w:rPr>
          <w:rStyle w:val="Question"/>
          <w:b w:val="0"/>
          <w:bCs w:val="0"/>
          <w:u w:val="none"/>
          <w:rtl w:val="0"/>
          <w:lang w:val="en-US"/>
        </w:rPr>
        <w:t>’</w:t>
      </w:r>
      <w:r>
        <w:rPr>
          <w:rStyle w:val="Question"/>
          <w:b w:val="0"/>
          <w:bCs w:val="0"/>
          <w:u w:val="none"/>
          <w:rtl w:val="0"/>
          <w:lang w:val="en-US"/>
        </w:rPr>
        <w:t xml:space="preserve">s gospel that is not in </w:t>
      </w:r>
      <w:r>
        <w:rPr>
          <w:rStyle w:val="Question"/>
          <w:b w:val="0"/>
          <w:bCs w:val="0"/>
          <w:u w:val="none"/>
          <w:rtl w:val="0"/>
          <w:lang w:val="en-US"/>
        </w:rPr>
        <w:t>Mark</w:t>
      </w:r>
      <w:r>
        <w:rPr>
          <w:rStyle w:val="Question"/>
          <w:b w:val="0"/>
          <w:bCs w:val="0"/>
          <w:u w:val="none"/>
          <w:rtl w:val="0"/>
          <w:lang w:val="en-US"/>
        </w:rPr>
        <w:t>?</w:t>
      </w:r>
      <w:r>
        <w:rPr>
          <w:rStyle w:val="Question"/>
          <w:b w:val="0"/>
          <w:bCs w:val="0"/>
          <w:u w:val="none"/>
          <w:rtl w:val="0"/>
          <w:lang w:val="en-US"/>
        </w:rPr>
        <w:t xml:space="preserve"> </w:t>
      </w:r>
    </w:p>
    <w:p>
      <w:pPr>
        <w:pStyle w:val="Body"/>
        <w:tabs>
          <w:tab w:val="right" w:pos="9360" w:leader="underscore"/>
        </w:tabs>
        <w:ind w:left="216"/>
      </w:pPr>
      <w:r>
        <w:rPr>
          <w:rStyle w:val="Question"/>
          <w:b w:val="0"/>
          <w:bCs w:val="0"/>
          <w:u w:val="none"/>
        </w:rPr>
        <w:tab/>
      </w:r>
    </w:p>
    <w:p>
      <w:pPr>
        <w:pStyle w:val="Body"/>
        <w:tabs>
          <w:tab w:val="right" w:pos="9360"/>
        </w:tabs>
        <w:spacing w:before="120"/>
      </w:pPr>
      <w:r>
        <w:rPr>
          <w:rtl w:val="0"/>
          <w:lang w:val="en-US"/>
        </w:rPr>
        <w:t>Only Matthew records</w:t>
      </w:r>
    </w:p>
    <w:p>
      <w:pPr>
        <w:pStyle w:val="Body"/>
        <w:numPr>
          <w:ilvl w:val="0"/>
          <w:numId w:val="25"/>
        </w:numPr>
        <w:rPr>
          <w:lang w:val="en-US"/>
        </w:rPr>
      </w:pPr>
      <w:r>
        <w:rPr>
          <w:rtl w:val="0"/>
          <w:lang w:val="en-US"/>
        </w:rPr>
        <w:t>Judas</w:t>
      </w:r>
      <w:r>
        <w:rPr>
          <w:rtl w:val="0"/>
          <w:lang w:val="en-US"/>
        </w:rPr>
        <w:t>’</w:t>
      </w:r>
      <w:r>
        <w:rPr>
          <w:rtl w:val="0"/>
          <w:lang w:val="en-US"/>
        </w:rPr>
        <w:t xml:space="preserve"> regret and the purchase of </w:t>
      </w:r>
      <w:r>
        <w:rPr>
          <w:rtl w:val="0"/>
          <w:lang w:val="en-US"/>
        </w:rPr>
        <w:t>“</w:t>
      </w:r>
      <w:r>
        <w:rPr>
          <w:rtl w:val="0"/>
          <w:lang w:val="en-US"/>
        </w:rPr>
        <w:t>Field of Blood</w:t>
      </w:r>
      <w:r>
        <w:rPr>
          <w:rtl w:val="0"/>
          <w:lang w:val="en-US"/>
        </w:rPr>
        <w:t xml:space="preserve">” </w:t>
      </w:r>
      <w:r>
        <w:rPr>
          <w:rStyle w:val="ref"/>
          <w:rtl w:val="0"/>
          <w:lang w:val="en-US"/>
        </w:rPr>
        <w:t>27:3-10</w:t>
      </w:r>
    </w:p>
    <w:p>
      <w:pPr>
        <w:pStyle w:val="Body"/>
        <w:numPr>
          <w:ilvl w:val="0"/>
          <w:numId w:val="18"/>
        </w:numPr>
        <w:rPr>
          <w:lang w:val="en-US"/>
        </w:rPr>
      </w:pPr>
      <w:r>
        <w:rPr>
          <w:rtl w:val="0"/>
          <w:lang w:val="en-US"/>
        </w:rPr>
        <w:t>“</w:t>
      </w:r>
      <w:r>
        <w:rPr>
          <w:rtl w:val="0"/>
          <w:lang w:val="en-US"/>
        </w:rPr>
        <w:t>His blood be on us and our children,</w:t>
      </w:r>
      <w:r>
        <w:rPr>
          <w:rtl w:val="0"/>
          <w:lang w:val="en-US"/>
        </w:rPr>
        <w:t xml:space="preserve">” </w:t>
      </w:r>
      <w:r>
        <w:rPr>
          <w:rStyle w:val="ref"/>
          <w:rtl w:val="0"/>
          <w:lang w:val="en-US"/>
        </w:rPr>
        <w:t>27:25</w:t>
      </w:r>
      <w:r>
        <w:rPr>
          <w:rtl w:val="0"/>
          <w:lang w:val="en-US"/>
        </w:rPr>
        <w:t>. C</w:t>
      </w:r>
      <w:r>
        <w:rPr>
          <w:rtl w:val="0"/>
          <w:lang w:val="en-US"/>
        </w:rPr>
        <w:t>ompare</w:t>
      </w:r>
      <w:r>
        <w:rPr>
          <w:rtl w:val="0"/>
          <w:lang w:val="en-US"/>
        </w:rPr>
        <w:t xml:space="preserve"> </w:t>
      </w:r>
      <w:r>
        <w:rPr>
          <w:rStyle w:val="ref"/>
          <w:rtl w:val="0"/>
          <w:lang w:val="en-US"/>
        </w:rPr>
        <w:t>Ac 5:28</w:t>
      </w:r>
      <w:r>
        <w:rPr>
          <w:rtl w:val="0"/>
          <w:lang w:val="en-US"/>
        </w:rPr>
        <w:t>.</w:t>
      </w:r>
    </w:p>
    <w:p>
      <w:pPr>
        <w:pStyle w:val="Body"/>
        <w:numPr>
          <w:ilvl w:val="0"/>
          <w:numId w:val="18"/>
        </w:numPr>
        <w:rPr>
          <w:lang w:val="en-US"/>
        </w:rPr>
      </w:pPr>
      <w:r>
        <w:rPr>
          <w:rtl w:val="0"/>
          <w:lang w:val="en-US"/>
        </w:rPr>
        <w:t xml:space="preserve">Of the sealing of the stone, the setting of the guard, and the fabrication of the story of the guards sleeping, </w:t>
      </w:r>
      <w:r>
        <w:rPr>
          <w:rStyle w:val="ref"/>
          <w:rtl w:val="0"/>
          <w:lang w:val="en-US"/>
        </w:rPr>
        <w:t>27:62-66; 28:11-15</w:t>
      </w:r>
    </w:p>
    <w:p>
      <w:pPr>
        <w:pStyle w:val="Body"/>
        <w:numPr>
          <w:ilvl w:val="0"/>
          <w:numId w:val="18"/>
        </w:numPr>
        <w:rPr>
          <w:lang w:val="en-US"/>
        </w:rPr>
      </w:pPr>
      <w:r>
        <w:rPr>
          <w:rtl w:val="0"/>
          <w:lang w:val="en-US"/>
        </w:rPr>
        <w:t xml:space="preserve">Rising of the </w:t>
      </w:r>
      <w:r>
        <w:rPr>
          <w:rtl w:val="0"/>
          <w:lang w:val="en-US"/>
        </w:rPr>
        <w:t>“</w:t>
      </w:r>
      <w:r>
        <w:rPr>
          <w:rtl w:val="0"/>
          <w:lang w:val="en-US"/>
        </w:rPr>
        <w:t>saints</w:t>
      </w:r>
      <w:r>
        <w:rPr>
          <w:rtl w:val="0"/>
          <w:lang w:val="en-US"/>
        </w:rPr>
        <w:t xml:space="preserve">” </w:t>
      </w:r>
      <w:r>
        <w:rPr>
          <w:rtl w:val="0"/>
          <w:lang w:val="en-US"/>
        </w:rPr>
        <w:t xml:space="preserve">when Christ died, </w:t>
      </w:r>
      <w:r>
        <w:rPr>
          <w:rStyle w:val="ref"/>
          <w:rtl w:val="0"/>
          <w:lang w:val="en-US"/>
        </w:rPr>
        <w:t>27:51-52</w:t>
      </w:r>
    </w:p>
    <w:p>
      <w:pPr>
        <w:pStyle w:val="Subtitle"/>
        <w:bidi w:val="0"/>
      </w:pPr>
      <w:r>
        <w:rPr>
          <w:rtl w:val="0"/>
        </w:rPr>
        <w:t>Prominent mention of Pharisees and Sadducees</w:t>
      </w:r>
    </w:p>
    <w:p>
      <w:pPr>
        <w:pStyle w:val="Body"/>
        <w:tabs>
          <w:tab w:val="right" w:pos="9360"/>
        </w:tabs>
        <w:rPr>
          <w:spacing w:val="0"/>
        </w:rPr>
      </w:pPr>
      <w:r>
        <w:rPr>
          <w:spacing w:val="0"/>
          <w:rtl w:val="0"/>
          <w:lang w:val="en-US"/>
        </w:rPr>
        <w:t>Pharisees and Sadducees</w:t>
      </w:r>
      <w:r>
        <w:rPr>
          <w:spacing w:val="0"/>
          <w:rtl w:val="0"/>
          <w:lang w:val="en-US"/>
        </w:rPr>
        <w:t xml:space="preserve"> were</w:t>
      </w:r>
      <w:r>
        <w:rPr>
          <w:spacing w:val="0"/>
          <w:rtl w:val="0"/>
          <w:lang w:val="en-US"/>
        </w:rPr>
        <w:t xml:space="preserve"> Jewish opponents of Christianity in the gospels and Acts</w:t>
      </w:r>
      <w:r>
        <w:rPr>
          <w:spacing w:val="0"/>
          <w:rtl w:val="0"/>
          <w:lang w:val="en-US"/>
        </w:rPr>
        <w:t>.</w:t>
      </w:r>
    </w:p>
    <w:p>
      <w:pPr>
        <w:pStyle w:val="Body"/>
        <w:numPr>
          <w:ilvl w:val="0"/>
          <w:numId w:val="18"/>
        </w:numPr>
        <w:rPr>
          <w:lang w:val="en-US"/>
        </w:rPr>
      </w:pPr>
      <w:r>
        <w:rPr>
          <w:rtl w:val="0"/>
          <w:lang w:val="en-US"/>
        </w:rPr>
        <w:t>M</w:t>
      </w:r>
      <w:r>
        <w:rPr>
          <w:rtl w:val="0"/>
          <w:lang w:val="en-US"/>
        </w:rPr>
        <w:t>atthew</w:t>
      </w:r>
      <w:r>
        <w:rPr>
          <w:rtl w:val="0"/>
          <w:lang w:val="en-US"/>
        </w:rPr>
        <w:t xml:space="preserve"> - Pharisees, 29; Sadducees, 7 = total 36</w:t>
      </w:r>
    </w:p>
    <w:p>
      <w:pPr>
        <w:pStyle w:val="Body"/>
        <w:numPr>
          <w:ilvl w:val="0"/>
          <w:numId w:val="18"/>
        </w:numPr>
        <w:rPr>
          <w:lang w:val="en-US"/>
        </w:rPr>
      </w:pPr>
      <w:r>
        <w:rPr>
          <w:rtl w:val="0"/>
          <w:lang w:val="en-US"/>
        </w:rPr>
        <w:t>M</w:t>
      </w:r>
      <w:r>
        <w:rPr>
          <w:rtl w:val="0"/>
          <w:lang w:val="en-US"/>
        </w:rPr>
        <w:t>ar</w:t>
      </w:r>
      <w:r>
        <w:rPr>
          <w:rtl w:val="0"/>
          <w:lang w:val="en-US"/>
        </w:rPr>
        <w:t>k - Pharisees, 12; Sadducees, 1 = total 13</w:t>
      </w:r>
    </w:p>
    <w:p>
      <w:pPr>
        <w:pStyle w:val="Body"/>
        <w:numPr>
          <w:ilvl w:val="0"/>
          <w:numId w:val="18"/>
        </w:numPr>
        <w:rPr>
          <w:lang w:val="en-US"/>
        </w:rPr>
      </w:pPr>
      <w:r>
        <w:rPr>
          <w:rtl w:val="0"/>
          <w:lang w:val="en-US"/>
        </w:rPr>
        <w:t>L</w:t>
      </w:r>
      <w:r>
        <w:rPr>
          <w:rtl w:val="0"/>
          <w:lang w:val="en-US"/>
        </w:rPr>
        <w:t>uke</w:t>
      </w:r>
      <w:r>
        <w:rPr>
          <w:rtl w:val="0"/>
          <w:lang w:val="en-US"/>
        </w:rPr>
        <w:t xml:space="preserve"> - Pharisees, 21; Sadducees, 1 </w:t>
      </w:r>
      <w:r>
        <w:rPr>
          <w:rtl w:val="0"/>
          <w:lang w:val="en-US"/>
        </w:rPr>
        <w:t xml:space="preserve">= </w:t>
      </w:r>
      <w:r>
        <w:rPr>
          <w:rtl w:val="0"/>
          <w:lang w:val="en-US"/>
        </w:rPr>
        <w:t>total 22</w:t>
      </w:r>
    </w:p>
    <w:p>
      <w:pPr>
        <w:pStyle w:val="Body"/>
        <w:numPr>
          <w:ilvl w:val="0"/>
          <w:numId w:val="18"/>
        </w:numPr>
        <w:rPr>
          <w:lang w:val="en-US"/>
        </w:rPr>
      </w:pPr>
      <w:r>
        <w:rPr>
          <w:rtl w:val="0"/>
          <w:lang w:val="en-US"/>
        </w:rPr>
        <w:t>J</w:t>
      </w:r>
      <w:r>
        <w:rPr>
          <w:rtl w:val="0"/>
          <w:lang w:val="en-US"/>
        </w:rPr>
        <w:t>ohn</w:t>
      </w:r>
      <w:r>
        <w:rPr>
          <w:rtl w:val="0"/>
          <w:lang w:val="en-US"/>
        </w:rPr>
        <w:t xml:space="preserve"> - Pharisees 20; Sadducees, 0 = total 20</w:t>
      </w:r>
    </w:p>
    <w:p>
      <w:pPr>
        <w:pStyle w:val="Subtitle"/>
        <w:bidi w:val="0"/>
      </w:pPr>
      <w:r>
        <w:rPr>
          <w:rtl w:val="0"/>
        </w:rPr>
        <w:t>Sermon on the mount</w:t>
      </w:r>
    </w:p>
    <w:p>
      <w:pPr>
        <w:pStyle w:val="Body"/>
        <w:tabs>
          <w:tab w:val="right" w:pos="9360"/>
        </w:tabs>
      </w:pPr>
      <w:r>
        <w:rPr>
          <w:rtl w:val="0"/>
          <w:lang w:val="en-US"/>
        </w:rPr>
        <w:t>Matthew</w:t>
      </w:r>
      <w:r>
        <w:rPr>
          <w:rtl w:val="0"/>
          <w:lang w:val="en-US"/>
        </w:rPr>
        <w:t>’</w:t>
      </w:r>
      <w:r>
        <w:rPr>
          <w:rtl w:val="0"/>
          <w:lang w:val="en-US"/>
        </w:rPr>
        <w:t>s account of the sermon on the mount</w:t>
      </w:r>
      <w:r>
        <w:rPr>
          <w:rtl w:val="0"/>
          <w:lang w:val="en-US"/>
        </w:rPr>
        <w:t xml:space="preserve"> i</w:t>
      </w:r>
      <w:r>
        <w:rPr>
          <w:rtl w:val="0"/>
          <w:lang w:val="en-US"/>
        </w:rPr>
        <w:t>ncludes matters of special interest and application to Jewish readers:</w:t>
      </w:r>
    </w:p>
    <w:p>
      <w:pPr>
        <w:pStyle w:val="Body"/>
        <w:numPr>
          <w:ilvl w:val="0"/>
          <w:numId w:val="18"/>
        </w:numPr>
        <w:rPr>
          <w:spacing w:val="0"/>
          <w:lang w:val="en-US"/>
        </w:rPr>
      </w:pPr>
      <w:r>
        <w:rPr>
          <w:spacing w:val="0"/>
          <w:rtl w:val="0"/>
          <w:lang w:val="en-US"/>
        </w:rPr>
        <w:t>“</w:t>
      </w:r>
      <w:r>
        <w:rPr>
          <w:spacing w:val="0"/>
          <w:rtl w:val="0"/>
          <w:lang w:val="en-US"/>
        </w:rPr>
        <w:t>You have heard</w:t>
      </w:r>
      <w:r>
        <w:rPr>
          <w:spacing w:val="0"/>
          <w:rtl w:val="0"/>
          <w:lang w:val="en-US"/>
        </w:rPr>
        <w:t xml:space="preserve">…” </w:t>
      </w:r>
      <w:r>
        <w:rPr>
          <w:spacing w:val="0"/>
          <w:rtl w:val="0"/>
          <w:lang w:val="en-US"/>
        </w:rPr>
        <w:t xml:space="preserve">etc. </w:t>
      </w:r>
      <w:r>
        <w:rPr>
          <w:rStyle w:val="ref"/>
          <w:spacing w:val="0"/>
          <w:rtl w:val="0"/>
          <w:lang w:val="en-US"/>
        </w:rPr>
        <w:t>5:21,27</w:t>
      </w:r>
      <w:r>
        <w:rPr>
          <w:spacing w:val="0"/>
          <w:rtl w:val="0"/>
          <w:lang w:val="en-US"/>
        </w:rPr>
        <w:t xml:space="preserve">, etc. - i.e., from your Jewish teachers, </w:t>
      </w:r>
      <w:r>
        <w:rPr>
          <w:rStyle w:val="ref"/>
          <w:spacing w:val="0"/>
          <w:rtl w:val="0"/>
          <w:lang w:val="en-US"/>
        </w:rPr>
        <w:t>v20</w:t>
      </w:r>
      <w:r>
        <w:rPr>
          <w:spacing w:val="0"/>
          <w:rtl w:val="0"/>
          <w:lang w:val="en-US"/>
        </w:rPr>
        <w:t xml:space="preserve">. Note </w:t>
      </w:r>
      <w:r>
        <w:rPr>
          <w:rStyle w:val="ref"/>
          <w:spacing w:val="0"/>
          <w:rtl w:val="0"/>
          <w:lang w:val="en-US"/>
        </w:rPr>
        <w:t>7:29</w:t>
      </w:r>
      <w:r>
        <w:rPr>
          <w:spacing w:val="0"/>
          <w:rtl w:val="0"/>
          <w:lang w:val="en-US"/>
        </w:rPr>
        <w:t>.</w:t>
      </w:r>
    </w:p>
    <w:p>
      <w:pPr>
        <w:pStyle w:val="Body"/>
        <w:numPr>
          <w:ilvl w:val="0"/>
          <w:numId w:val="18"/>
        </w:numPr>
        <w:rPr>
          <w:lang w:val="en-US"/>
        </w:rPr>
      </w:pPr>
      <w:r>
        <w:rPr>
          <w:rStyle w:val="ref"/>
          <w:rtl w:val="0"/>
          <w:lang w:val="en-US"/>
        </w:rPr>
        <w:t>6:1-8</w:t>
      </w:r>
    </w:p>
    <w:p>
      <w:pPr>
        <w:pStyle w:val="Body"/>
        <w:numPr>
          <w:ilvl w:val="0"/>
          <w:numId w:val="18"/>
        </w:numPr>
        <w:rPr>
          <w:lang w:val="en-US"/>
        </w:rPr>
      </w:pPr>
      <w:r>
        <w:rPr>
          <w:rStyle w:val="ref"/>
          <w:rtl w:val="0"/>
          <w:lang w:val="en-US"/>
        </w:rPr>
        <w:t>6:16-18</w:t>
      </w:r>
    </w:p>
    <w:p>
      <w:pPr>
        <w:pStyle w:val="Body"/>
        <w:tabs>
          <w:tab w:val="right" w:pos="9360"/>
        </w:tabs>
        <w:ind w:left="309"/>
      </w:pPr>
      <w:r>
        <w:rPr>
          <w:rtl w:val="0"/>
          <w:lang w:val="en-US"/>
        </w:rPr>
        <w:t xml:space="preserve">Compare </w:t>
      </w:r>
      <w:r>
        <w:rPr>
          <w:rStyle w:val="ref"/>
          <w:rtl w:val="0"/>
          <w:lang w:val="en-US"/>
        </w:rPr>
        <w:t>Lk 6:17-49</w:t>
      </w:r>
      <w:r>
        <w:rPr>
          <w:rtl w:val="0"/>
          <w:lang w:val="en-US"/>
        </w:rPr>
        <w:t>. Whether this is the same sermon or not, comparison can be made</w:t>
      </w:r>
      <w:r>
        <w:rPr>
          <w:rtl w:val="0"/>
          <w:lang w:val="en-US"/>
        </w:rPr>
        <w:t xml:space="preserve"> noting that </w:t>
      </w:r>
      <w:r>
        <w:rPr>
          <w:rtl w:val="0"/>
          <w:lang w:val="en-US"/>
        </w:rPr>
        <w:t xml:space="preserve">while Luke records Jesus discussing similar topics as </w:t>
      </w:r>
      <w:r>
        <w:rPr>
          <w:b w:val="1"/>
          <w:bCs w:val="1"/>
          <w:rtl w:val="0"/>
          <w:lang w:val="en-US"/>
        </w:rPr>
        <w:t>Mt 5</w:t>
      </w:r>
      <w:r>
        <w:rPr>
          <w:rtl w:val="0"/>
          <w:lang w:val="en-US"/>
        </w:rPr>
        <w:t xml:space="preserve"> and </w:t>
      </w:r>
      <w:r>
        <w:rPr>
          <w:b w:val="1"/>
          <w:bCs w:val="1"/>
          <w:rtl w:val="0"/>
          <w:lang w:val="en-US"/>
        </w:rPr>
        <w:t>Mt 7</w:t>
      </w:r>
      <w:r>
        <w:rPr>
          <w:rtl w:val="0"/>
          <w:lang w:val="en-US"/>
        </w:rPr>
        <w:t xml:space="preserve">, he omits the previous two topics in </w:t>
      </w:r>
      <w:r>
        <w:rPr>
          <w:rStyle w:val="ref"/>
          <w:rtl w:val="0"/>
          <w:lang w:val="en-US"/>
        </w:rPr>
        <w:t>M</w:t>
      </w:r>
      <w:r>
        <w:rPr>
          <w:rStyle w:val="ref"/>
          <w:rtl w:val="0"/>
          <w:lang w:val="en-US"/>
        </w:rPr>
        <w:t>t</w:t>
      </w:r>
      <w:r>
        <w:rPr>
          <w:rStyle w:val="ref"/>
          <w:rtl w:val="0"/>
          <w:lang w:val="en-US"/>
        </w:rPr>
        <w:t xml:space="preserve"> 6</w:t>
      </w:r>
      <w:r>
        <w:rPr>
          <w:rStyle w:val="ref"/>
          <w:rtl w:val="0"/>
          <w:lang w:val="en-US"/>
        </w:rPr>
        <w:t>:1-8</w:t>
      </w:r>
      <w:r>
        <w:rPr>
          <w:rtl w:val="0"/>
          <w:lang w:val="en-US"/>
        </w:rPr>
        <w:t xml:space="preserve"> and </w:t>
      </w:r>
      <w:r>
        <w:rPr>
          <w:rStyle w:val="ref"/>
          <w:rtl w:val="0"/>
          <w:lang w:val="en-US"/>
        </w:rPr>
        <w:t>Mt 6:16-18</w:t>
      </w:r>
      <w:r>
        <w:rPr>
          <w:rtl w:val="0"/>
          <w:lang w:val="en-US"/>
        </w:rPr>
        <w:t>.</w:t>
      </w:r>
    </w:p>
    <w:p>
      <w:pPr>
        <w:pStyle w:val="Body"/>
        <w:tabs>
          <w:tab w:val="right" w:pos="9360"/>
        </w:tabs>
      </w:pPr>
      <w:r>
        <w:rPr>
          <w:rtl w:val="0"/>
          <w:lang w:val="en-US"/>
        </w:rPr>
        <w:t>The New Testament letters were written to meet needs. Matthew is no exception. What need did it meet?</w:t>
      </w:r>
      <w:r>
        <w:rPr>
          <w:rtl w:val="0"/>
          <w:lang w:val="en-US"/>
        </w:rPr>
        <w:t xml:space="preserve"> … </w:t>
      </w:r>
    </w:p>
    <w:p>
      <w:pPr>
        <w:pStyle w:val="Body"/>
        <w:tabs>
          <w:tab w:val="right" w:pos="9360"/>
        </w:tabs>
        <w:spacing w:before="120"/>
        <w:ind w:left="309"/>
      </w:pPr>
      <w:r>
        <w:rPr>
          <w:rtl w:val="0"/>
          <w:lang w:val="en-US"/>
        </w:rPr>
        <w:t xml:space="preserve">The apostles were commissioned to preach the gospel first </w:t>
      </w:r>
      <w:r>
        <w:rPr>
          <w:rtl w:val="0"/>
          <w:lang w:val="en-US"/>
        </w:rPr>
        <w:t>“</w:t>
      </w:r>
      <w:r>
        <w:rPr>
          <w:rtl w:val="0"/>
          <w:lang w:val="en-US"/>
        </w:rPr>
        <w:t>in Jerusalem, and in all Judea and Samaria,</w:t>
      </w:r>
      <w:r>
        <w:rPr>
          <w:rtl w:val="0"/>
          <w:lang w:val="en-US"/>
        </w:rPr>
        <w:t xml:space="preserve">” </w:t>
      </w:r>
      <w:r>
        <w:rPr>
          <w:rStyle w:val="ref"/>
          <w:rtl w:val="0"/>
          <w:lang w:val="en-US"/>
        </w:rPr>
        <w:t>Ac 1:8</w:t>
      </w:r>
      <w:r>
        <w:rPr>
          <w:rtl w:val="0"/>
          <w:lang w:val="en-US"/>
        </w:rPr>
        <w:t xml:space="preserve">. Three thousand Jews obeyed the gospel in Jerusalem the first day, </w:t>
      </w:r>
      <w:r>
        <w:rPr>
          <w:rStyle w:val="ref"/>
          <w:rtl w:val="0"/>
          <w:lang w:val="en-US"/>
        </w:rPr>
        <w:t>Ac 2:41</w:t>
      </w:r>
      <w:r>
        <w:rPr>
          <w:rtl w:val="0"/>
          <w:lang w:val="en-US"/>
        </w:rPr>
        <w:t xml:space="preserve">. Within a short </w:t>
      </w:r>
      <w:r>
        <w:rPr>
          <w:rtl w:val="0"/>
          <w:lang w:val="en-US"/>
        </w:rPr>
        <w:t>time,</w:t>
      </w:r>
      <w:r>
        <w:rPr>
          <w:rtl w:val="0"/>
          <w:lang w:val="en-US"/>
        </w:rPr>
        <w:t xml:space="preserve"> “</w:t>
      </w:r>
      <w:r>
        <w:rPr>
          <w:rtl w:val="0"/>
          <w:lang w:val="en-US"/>
        </w:rPr>
        <w:t>the number of the men came to be about five thousand,</w:t>
      </w:r>
      <w:r>
        <w:rPr>
          <w:rtl w:val="0"/>
          <w:lang w:val="en-US"/>
        </w:rPr>
        <w:t xml:space="preserve">” </w:t>
      </w:r>
      <w:r>
        <w:rPr>
          <w:rStyle w:val="ref"/>
          <w:rtl w:val="0"/>
          <w:lang w:val="en-US"/>
        </w:rPr>
        <w:t>Ac 4:4</w:t>
      </w:r>
      <w:r>
        <w:rPr>
          <w:rtl w:val="0"/>
          <w:lang w:val="en-US"/>
        </w:rPr>
        <w:t xml:space="preserve">. </w:t>
      </w:r>
      <w:r>
        <w:rPr>
          <w:rtl w:val="0"/>
          <w:lang w:val="en-US"/>
        </w:rPr>
        <w:t>“</w:t>
      </w:r>
      <w:r>
        <w:rPr>
          <w:rtl w:val="0"/>
          <w:lang w:val="en-US"/>
        </w:rPr>
        <w:t>The number of the disciples continued to increase greatly in Jerusalem,</w:t>
      </w:r>
      <w:r>
        <w:rPr>
          <w:rtl w:val="0"/>
          <w:lang w:val="en-US"/>
        </w:rPr>
        <w:t xml:space="preserve">” </w:t>
      </w:r>
      <w:r>
        <w:rPr>
          <w:rStyle w:val="ref"/>
          <w:rtl w:val="0"/>
          <w:lang w:val="en-US"/>
        </w:rPr>
        <w:t>Ac 6:7</w:t>
      </w:r>
      <w:r>
        <w:rPr>
          <w:rtl w:val="0"/>
          <w:lang w:val="en-US"/>
        </w:rPr>
        <w:t xml:space="preserve">, so that it would not be unreasonable to suppose the early church comprised fifteen to twenty-five thousand Jewish Christians within a few short years. But, they faced persecution from the beginning from the unbelieving Jews. The persecution became so intense that the disciples were forced to scatter from Jerusalem, except the apostles, </w:t>
      </w:r>
      <w:r>
        <w:rPr>
          <w:rStyle w:val="ref"/>
          <w:rtl w:val="0"/>
          <w:lang w:val="en-US"/>
        </w:rPr>
        <w:t>Ac 8:1-3</w:t>
      </w:r>
      <w:r>
        <w:rPr>
          <w:rtl w:val="0"/>
          <w:lang w:val="en-US"/>
        </w:rPr>
        <w:t xml:space="preserve">. They took their faith with them, however, and preached the gospel to their Jewish brethren wherever opportunity presented itself, </w:t>
      </w:r>
      <w:r>
        <w:rPr>
          <w:rStyle w:val="ref"/>
          <w:rtl w:val="0"/>
          <w:lang w:val="en-US"/>
        </w:rPr>
        <w:t>Ac 8:4, 11:19</w:t>
      </w:r>
      <w:r>
        <w:rPr>
          <w:rtl w:val="0"/>
          <w:lang w:val="en-US"/>
        </w:rPr>
        <w:t xml:space="preserve">. Denial and persecution followed, </w:t>
      </w:r>
      <w:r>
        <w:rPr>
          <w:rStyle w:val="ref"/>
          <w:rtl w:val="0"/>
          <w:lang w:val="en-US"/>
        </w:rPr>
        <w:t>Ac</w:t>
      </w:r>
      <w:r>
        <w:rPr>
          <w:rStyle w:val="ref"/>
          <w:rtl w:val="0"/>
          <w:lang w:val="en-US"/>
        </w:rPr>
        <w:t> </w:t>
      </w:r>
      <w:r>
        <w:rPr>
          <w:rStyle w:val="ref"/>
          <w:rtl w:val="0"/>
          <w:lang w:val="en-US"/>
        </w:rPr>
        <w:t>13:45,50, 14:2,5,19,22</w:t>
      </w:r>
      <w:r>
        <w:rPr>
          <w:rtl w:val="0"/>
          <w:lang w:val="en-US"/>
        </w:rPr>
        <w:t>, etc. This was the ongoing story in at least the first 35-40 years of the early church.</w:t>
      </w:r>
    </w:p>
    <w:p>
      <w:pPr>
        <w:pStyle w:val="Body"/>
        <w:tabs>
          <w:tab w:val="right" w:pos="9360"/>
        </w:tabs>
        <w:spacing w:before="120"/>
        <w:ind w:left="309"/>
      </w:pPr>
      <w:r>
        <w:rPr>
          <w:rtl w:val="0"/>
          <w:lang w:val="en-US"/>
        </w:rPr>
        <w:t xml:space="preserve">In the face of such a situation, would not a life of Christ that confirmed the faith of Jewish believers and refuted their opponents by showing that Jesus, instead of </w:t>
      </w:r>
      <w:r>
        <w:rPr>
          <w:rtl w:val="0"/>
          <w:lang w:val="en-US"/>
        </w:rPr>
        <w:t>“</w:t>
      </w:r>
      <w:r>
        <w:rPr>
          <w:rtl w:val="0"/>
          <w:lang w:val="en-US"/>
        </w:rPr>
        <w:t>abolishing the law and the prophets,</w:t>
      </w:r>
      <w:r>
        <w:rPr>
          <w:rtl w:val="0"/>
          <w:lang w:val="en-US"/>
        </w:rPr>
        <w:t xml:space="preserve">” </w:t>
      </w:r>
      <w:r>
        <w:rPr>
          <w:rtl w:val="0"/>
          <w:lang w:val="en-US"/>
        </w:rPr>
        <w:t xml:space="preserve">indeed </w:t>
      </w:r>
      <w:r>
        <w:rPr>
          <w:rtl w:val="0"/>
          <w:lang w:val="en-US"/>
        </w:rPr>
        <w:t>“</w:t>
      </w:r>
      <w:r>
        <w:rPr>
          <w:rtl w:val="0"/>
          <w:lang w:val="en-US"/>
        </w:rPr>
        <w:t>fulfilled</w:t>
      </w:r>
      <w:r>
        <w:rPr>
          <w:rtl w:val="0"/>
          <w:lang w:val="en-US"/>
        </w:rPr>
        <w:t xml:space="preserve">” </w:t>
      </w:r>
      <w:r>
        <w:rPr>
          <w:rtl w:val="0"/>
          <w:lang w:val="en-US"/>
        </w:rPr>
        <w:t xml:space="preserve">them, </w:t>
      </w:r>
      <w:r>
        <w:rPr>
          <w:rStyle w:val="ref"/>
          <w:rtl w:val="0"/>
          <w:lang w:val="en-US"/>
        </w:rPr>
        <w:t>Mt 5:17</w:t>
      </w:r>
      <w:r>
        <w:rPr>
          <w:rtl w:val="0"/>
          <w:lang w:val="en-US"/>
        </w:rPr>
        <w:t>, serve a great purpose?</w:t>
      </w:r>
    </w:p>
    <w:p>
      <w:pPr>
        <w:pStyle w:val="Body"/>
        <w:tabs>
          <w:tab w:val="right" w:pos="9360"/>
        </w:tabs>
        <w:spacing w:before="120"/>
        <w:ind w:left="309"/>
      </w:pPr>
      <w:r>
        <w:rPr>
          <w:rtl w:val="0"/>
          <w:lang w:val="en-US"/>
        </w:rPr>
        <w:t xml:space="preserve">Matthew answers the call, proving conclusively the </w:t>
      </w:r>
      <w:r>
        <w:rPr>
          <w:rtl w:val="0"/>
          <w:lang w:val="en-US"/>
        </w:rPr>
        <w:t>“</w:t>
      </w:r>
      <w:r>
        <w:rPr>
          <w:rtl w:val="0"/>
          <w:lang w:val="en-US"/>
        </w:rPr>
        <w:t>good news</w:t>
      </w:r>
      <w:r>
        <w:rPr>
          <w:rtl w:val="0"/>
          <w:lang w:val="en-US"/>
        </w:rPr>
        <w:t xml:space="preserve">” </w:t>
      </w:r>
      <w:r>
        <w:rPr>
          <w:rtl w:val="0"/>
          <w:lang w:val="en-US"/>
        </w:rPr>
        <w:t xml:space="preserve">that Jesus of Nazareth is indeed </w:t>
      </w:r>
      <w:r>
        <w:rPr>
          <w:rtl w:val="0"/>
          <w:lang w:val="en-US"/>
        </w:rPr>
        <w:t>“</w:t>
      </w:r>
      <w:r>
        <w:rPr>
          <w:rtl w:val="0"/>
          <w:lang w:val="en-US"/>
        </w:rPr>
        <w:t>the son of David, the son of Abraham,</w:t>
      </w:r>
      <w:r>
        <w:rPr>
          <w:rtl w:val="0"/>
          <w:lang w:val="en-US"/>
        </w:rPr>
        <w:t xml:space="preserve">” </w:t>
      </w:r>
      <w:r>
        <w:rPr>
          <w:rStyle w:val="ref"/>
          <w:rtl w:val="0"/>
          <w:lang w:val="en-US"/>
        </w:rPr>
        <w:t>Mt 1:1</w:t>
      </w:r>
      <w:r>
        <w:rPr>
          <w:rtl w:val="0"/>
          <w:lang w:val="en-US"/>
        </w:rPr>
        <w:t xml:space="preserve">, </w:t>
      </w:r>
      <w:r>
        <w:rPr>
          <w:rtl w:val="0"/>
          <w:lang w:val="en-US"/>
        </w:rPr>
        <w:t>“</w:t>
      </w:r>
      <w:r>
        <w:rPr>
          <w:rtl w:val="0"/>
          <w:lang w:val="en-US"/>
        </w:rPr>
        <w:t>the King of the Jews,</w:t>
      </w:r>
      <w:r>
        <w:rPr>
          <w:rtl w:val="0"/>
          <w:lang w:val="en-US"/>
        </w:rPr>
        <w:t xml:space="preserve">” </w:t>
      </w:r>
      <w:r>
        <w:rPr>
          <w:rStyle w:val="ref"/>
          <w:rtl w:val="0"/>
          <w:lang w:val="en-US"/>
        </w:rPr>
        <w:t>Mt 2:2, 27:37</w:t>
      </w:r>
      <w:r>
        <w:rPr>
          <w:rtl w:val="0"/>
          <w:lang w:val="en-US"/>
        </w:rPr>
        <w:t xml:space="preserve">, </w:t>
      </w:r>
      <w:r>
        <w:rPr>
          <w:rtl w:val="0"/>
          <w:lang w:val="en-US"/>
        </w:rPr>
        <w:t>“</w:t>
      </w:r>
      <w:r>
        <w:rPr>
          <w:rtl w:val="0"/>
          <w:lang w:val="en-US"/>
        </w:rPr>
        <w:t>the hope of Israel,</w:t>
      </w:r>
      <w:r>
        <w:rPr>
          <w:rtl w:val="0"/>
          <w:lang w:val="en-US"/>
        </w:rPr>
        <w:t xml:space="preserve">” </w:t>
      </w:r>
      <w:r>
        <w:rPr>
          <w:rStyle w:val="ref"/>
          <w:rtl w:val="0"/>
          <w:lang w:val="en-US"/>
        </w:rPr>
        <w:t>Ac 26:6-7, 28:20</w:t>
      </w:r>
      <w:r>
        <w:rPr>
          <w:rtl w:val="0"/>
          <w:lang w:val="en-US"/>
        </w:rPr>
        <w:t xml:space="preserve">, and the triumphant Savior of all mankind, </w:t>
      </w:r>
      <w:r>
        <w:rPr>
          <w:rStyle w:val="ref"/>
          <w:rtl w:val="0"/>
          <w:lang w:val="en-US"/>
        </w:rPr>
        <w:t>Mt 28:18-20</w:t>
      </w:r>
      <w:r>
        <w:rPr>
          <w:rtl w:val="0"/>
          <w:lang w:val="en-US"/>
        </w:rPr>
        <w:t>!</w:t>
      </w:r>
    </w:p>
    <w:p>
      <w:pPr>
        <w:pStyle w:val="Body"/>
        <w:tabs>
          <w:tab w:val="right" w:pos="9360"/>
        </w:tabs>
        <w:spacing w:before="120"/>
        <w:ind w:left="309"/>
      </w:pPr>
      <w:r>
        <w:rPr>
          <w:rStyle w:val="Question"/>
          <w:b w:val="0"/>
          <w:bCs w:val="0"/>
          <w:u w:val="none"/>
          <w:rtl w:val="0"/>
          <w:lang w:val="en-US"/>
        </w:rPr>
        <w:t>In accord with this need, the apostles were commissioned and equipped to do two things</w:t>
      </w:r>
      <w:r>
        <w:rPr>
          <w:rStyle w:val="Question"/>
          <w:b w:val="0"/>
          <w:bCs w:val="0"/>
          <w:u w:val="none"/>
          <w:rtl w:val="0"/>
          <w:lang w:val="en-US"/>
        </w:rPr>
        <w:t>—</w:t>
      </w:r>
      <w:r>
        <w:rPr>
          <w:rStyle w:val="Question"/>
          <w:b w:val="0"/>
          <w:bCs w:val="0"/>
          <w:u w:val="none"/>
          <w:rtl w:val="0"/>
          <w:lang w:val="en-US"/>
        </w:rPr>
        <w:t>what are they?</w:t>
      </w:r>
      <w:r>
        <w:rPr>
          <w:rtl w:val="0"/>
          <w:lang w:val="en-US"/>
        </w:rPr>
        <w:t xml:space="preserve"> </w:t>
      </w:r>
    </w:p>
    <w:p>
      <w:pPr>
        <w:pStyle w:val="Body"/>
        <w:numPr>
          <w:ilvl w:val="0"/>
          <w:numId w:val="26"/>
        </w:numPr>
        <w:spacing w:before="120"/>
        <w:rPr>
          <w:lang w:val="en-US"/>
        </w:rPr>
      </w:pPr>
      <w:r>
        <w:rPr>
          <w:rStyle w:val="ref"/>
          <w:rtl w:val="0"/>
          <w:lang w:val="en-US"/>
        </w:rPr>
        <w:t>Mt 28:19</w:t>
      </w:r>
      <w:r>
        <w:rPr>
          <w:rStyle w:val="ref"/>
          <w:b w:val="0"/>
          <w:bCs w:val="0"/>
          <w:rtl w:val="0"/>
          <w:lang w:val="en-US"/>
        </w:rPr>
        <w:t xml:space="preserve"> </w:t>
        <w:tab/>
      </w:r>
    </w:p>
    <w:p>
      <w:pPr>
        <w:pStyle w:val="Body"/>
        <w:tabs>
          <w:tab w:val="right" w:pos="9360" w:leader="underscore"/>
        </w:tabs>
        <w:spacing w:before="120"/>
        <w:ind w:left="936"/>
      </w:pPr>
      <w:r>
        <w:rPr>
          <w:rStyle w:val="ref"/>
          <w:b w:val="0"/>
          <w:bCs w:val="0"/>
        </w:rPr>
        <w:tab/>
      </w:r>
    </w:p>
    <w:p>
      <w:pPr>
        <w:pStyle w:val="Body"/>
        <w:numPr>
          <w:ilvl w:val="0"/>
          <w:numId w:val="26"/>
        </w:numPr>
        <w:spacing w:before="120"/>
        <w:rPr>
          <w:lang w:val="en-US"/>
        </w:rPr>
      </w:pPr>
      <w:r>
        <w:rPr>
          <w:rStyle w:val="ref"/>
          <w:rtl w:val="0"/>
          <w:lang w:val="en-US"/>
        </w:rPr>
        <w:t>Mt 28:20</w:t>
      </w:r>
      <w:r>
        <w:rPr>
          <w:rStyle w:val="ref"/>
          <w:b w:val="0"/>
          <w:bCs w:val="0"/>
          <w:rtl w:val="0"/>
          <w:lang w:val="en-US"/>
        </w:rPr>
        <w:t xml:space="preserve"> </w:t>
        <w:tab/>
      </w:r>
    </w:p>
    <w:p>
      <w:pPr>
        <w:pStyle w:val="Body"/>
        <w:tabs>
          <w:tab w:val="right" w:pos="9360" w:leader="underscore"/>
        </w:tabs>
        <w:spacing w:before="120"/>
        <w:ind w:left="936"/>
        <w:sectPr>
          <w:type w:val="continuous"/>
          <w:pgSz w:w="12240" w:h="15840" w:orient="portrait"/>
          <w:pgMar w:top="1440" w:right="1440" w:bottom="720" w:left="1440" w:header="720" w:footer="576"/>
          <w:bidi w:val="0"/>
        </w:sectPr>
      </w:pPr>
      <w:r>
        <w:rPr>
          <w:rStyle w:val="ref"/>
          <w:b w:val="0"/>
          <w:bCs w:val="0"/>
        </w:rPr>
        <w:tab/>
      </w:r>
    </w:p>
    <w:p>
      <w:pPr>
        <w:pStyle w:val="Heading"/>
        <w:bidi w:val="0"/>
      </w:pPr>
      <w:bookmarkStart w:name="_Toc6" w:id="8"/>
      <w:r>
        <w:rPr>
          <w:rFonts w:cs="Arial Unicode MS" w:eastAsia="Arial Unicode MS"/>
          <w:rtl w:val="0"/>
          <w:lang w:val="en-US"/>
        </w:rPr>
        <w:t>VII. Mark - Roman Gospel?</w:t>
      </w:r>
      <w:bookmarkEnd w:id="8"/>
    </w:p>
    <w:p>
      <w:pPr>
        <w:pStyle w:val="Body"/>
        <w:tabs>
          <w:tab w:val="right" w:pos="9360"/>
        </w:tabs>
      </w:pPr>
      <w:r>
        <w:rPr>
          <w:rtl w:val="0"/>
          <w:lang w:val="en-US"/>
        </w:rPr>
        <w:t xml:space="preserve">That Mark was written by Mark for Roman readers rests on two sources of evidence: external evidence of early writers; internal evidence of the nature of his writing. </w:t>
      </w:r>
    </w:p>
    <w:p>
      <w:pPr>
        <w:pStyle w:val="Subtitle"/>
        <w:bidi w:val="0"/>
      </w:pPr>
      <w:r>
        <w:rPr>
          <w:rtl w:val="0"/>
        </w:rPr>
        <w:t>External evidence</w:t>
      </w:r>
    </w:p>
    <w:p>
      <w:pPr>
        <w:pStyle w:val="Body"/>
        <w:tabs>
          <w:tab w:val="right" w:pos="9360"/>
        </w:tabs>
      </w:pPr>
      <w:r>
        <w:rPr>
          <w:rtl w:val="0"/>
          <w:lang w:val="en-US"/>
        </w:rPr>
        <w:t>Eusebius (260-340 AD) says Peter went to Rome and preached, after which the Roman Christians wanted the gospel he preached in writing and entreated Mark to leave them such, which he did. According to Eusebius, Clement of Alexandria (150-220 AD) and Papias (50-60 AD) confirm this story.</w:t>
      </w:r>
    </w:p>
    <w:p>
      <w:pPr>
        <w:pStyle w:val="Subtitle"/>
        <w:bidi w:val="0"/>
      </w:pPr>
      <w:r>
        <w:rPr>
          <w:rtl w:val="0"/>
        </w:rPr>
        <w:t>Internal evidence</w:t>
      </w:r>
    </w:p>
    <w:p>
      <w:pPr>
        <w:pStyle w:val="Body"/>
        <w:numPr>
          <w:ilvl w:val="0"/>
          <w:numId w:val="27"/>
        </w:numPr>
        <w:rPr>
          <w:spacing w:val="0"/>
          <w:lang w:val="en-US"/>
        </w:rPr>
      </w:pPr>
      <w:r>
        <w:rPr>
          <w:spacing w:val="0"/>
          <w:rtl w:val="0"/>
          <w:lang w:val="en-US"/>
        </w:rPr>
        <w:t>Semitic (or Aramaic) terms of expression translated into Greek.</w:t>
      </w:r>
    </w:p>
    <w:p>
      <w:pPr>
        <w:pStyle w:val="Body"/>
        <w:tabs>
          <w:tab w:val="right" w:pos="9360" w:leader="underscore"/>
        </w:tabs>
        <w:ind w:left="309"/>
        <w:rPr>
          <w:rStyle w:val="ref"/>
          <w:b w:val="0"/>
          <w:bCs w:val="0"/>
          <w:spacing w:val="0"/>
        </w:rPr>
      </w:pPr>
      <w:r>
        <w:rPr>
          <w:rStyle w:val="Question"/>
          <w:b w:val="0"/>
          <w:bCs w:val="0"/>
          <w:spacing w:val="0"/>
          <w:u w:val="none"/>
          <w:rtl w:val="0"/>
          <w:lang w:val="en-US"/>
        </w:rPr>
        <w:t xml:space="preserve">What does </w:t>
      </w:r>
      <w:r>
        <w:rPr>
          <w:rStyle w:val="Question"/>
          <w:b w:val="0"/>
          <w:bCs w:val="0"/>
          <w:spacing w:val="0"/>
          <w:u w:val="none"/>
          <w:rtl w:val="0"/>
          <w:lang w:val="en-US"/>
        </w:rPr>
        <w:t>“</w:t>
      </w:r>
      <w:r>
        <w:rPr>
          <w:rStyle w:val="Question"/>
          <w:b w:val="0"/>
          <w:bCs w:val="0"/>
          <w:spacing w:val="0"/>
          <w:u w:val="none"/>
          <w:rtl w:val="0"/>
          <w:lang w:val="en-US"/>
        </w:rPr>
        <w:t>Talitha cum</w:t>
      </w:r>
      <w:r>
        <w:rPr>
          <w:rStyle w:val="Question"/>
          <w:b w:val="0"/>
          <w:bCs w:val="0"/>
          <w:spacing w:val="0"/>
          <w:u w:val="none"/>
          <w:rtl w:val="0"/>
          <w:lang w:val="en-US"/>
        </w:rPr>
        <w:t xml:space="preserve">” </w:t>
      </w:r>
      <w:r>
        <w:rPr>
          <w:rStyle w:val="Question"/>
          <w:b w:val="0"/>
          <w:bCs w:val="0"/>
          <w:spacing w:val="0"/>
          <w:u w:val="none"/>
          <w:rtl w:val="0"/>
          <w:lang w:val="en-US"/>
        </w:rPr>
        <w:t xml:space="preserve">(or, </w:t>
      </w:r>
      <w:r>
        <w:rPr>
          <w:rStyle w:val="Question"/>
          <w:b w:val="0"/>
          <w:bCs w:val="0"/>
          <w:spacing w:val="0"/>
          <w:u w:val="none"/>
          <w:rtl w:val="0"/>
          <w:lang w:val="en-US"/>
        </w:rPr>
        <w:t>“</w:t>
      </w:r>
      <w:r>
        <w:rPr>
          <w:rStyle w:val="Question"/>
          <w:b w:val="0"/>
          <w:bCs w:val="0"/>
          <w:spacing w:val="0"/>
          <w:u w:val="none"/>
          <w:rtl w:val="0"/>
          <w:lang w:val="en-US"/>
        </w:rPr>
        <w:t>Talitha cumi</w:t>
      </w:r>
      <w:r>
        <w:rPr>
          <w:rStyle w:val="Question"/>
          <w:b w:val="0"/>
          <w:bCs w:val="0"/>
          <w:spacing w:val="0"/>
          <w:u w:val="none"/>
          <w:rtl w:val="0"/>
          <w:lang w:val="en-US"/>
        </w:rPr>
        <w:t>”</w:t>
      </w:r>
      <w:r>
        <w:rPr>
          <w:rStyle w:val="Question"/>
          <w:b w:val="0"/>
          <w:bCs w:val="0"/>
          <w:spacing w:val="0"/>
          <w:u w:val="none"/>
          <w:rtl w:val="0"/>
          <w:lang w:val="en-US"/>
        </w:rPr>
        <w:t>) mean?</w:t>
      </w:r>
      <w:r>
        <w:rPr>
          <w:spacing w:val="0"/>
          <w:rtl w:val="0"/>
          <w:lang w:val="en-US"/>
        </w:rPr>
        <w:t xml:space="preserve"> </w:t>
      </w:r>
      <w:r>
        <w:rPr>
          <w:rStyle w:val="ref"/>
          <w:spacing w:val="0"/>
          <w:rtl w:val="0"/>
          <w:lang w:val="en-US"/>
        </w:rPr>
        <w:t>Mk 5:41</w:t>
      </w:r>
      <w:r>
        <w:rPr>
          <w:rStyle w:val="ref"/>
          <w:b w:val="0"/>
          <w:bCs w:val="0"/>
          <w:spacing w:val="0"/>
          <w:rtl w:val="0"/>
          <w:lang w:val="en-US"/>
        </w:rPr>
        <w:t xml:space="preserve"> </w:t>
        <w:tab/>
      </w:r>
    </w:p>
    <w:p>
      <w:pPr>
        <w:pStyle w:val="Body"/>
        <w:tabs>
          <w:tab w:val="right" w:pos="9360" w:leader="underscore"/>
        </w:tabs>
        <w:ind w:left="309"/>
        <w:rPr>
          <w:spacing w:val="0"/>
        </w:rPr>
      </w:pPr>
      <w:r>
        <w:rPr>
          <w:rStyle w:val="ref"/>
          <w:b w:val="0"/>
          <w:bCs w:val="0"/>
          <w:spacing w:val="0"/>
        </w:rPr>
        <w:tab/>
      </w:r>
    </w:p>
    <w:p>
      <w:pPr>
        <w:pStyle w:val="Body"/>
        <w:tabs>
          <w:tab w:val="right" w:pos="9360"/>
        </w:tabs>
        <w:ind w:left="309"/>
        <w:rPr>
          <w:spacing w:val="0"/>
        </w:rPr>
      </w:pPr>
      <w:r>
        <w:rPr>
          <w:spacing w:val="0"/>
          <w:rtl w:val="0"/>
          <w:lang w:val="en-US"/>
        </w:rPr>
        <w:t xml:space="preserve"> </w:t>
      </w:r>
      <w:r>
        <w:rPr>
          <w:rStyle w:val="ref"/>
          <w:spacing w:val="0"/>
          <w:rtl w:val="0"/>
          <w:lang w:val="en-US"/>
        </w:rPr>
        <w:t>3:17; 5:41; 7:11, 34; 14:36; 15:22, 34</w:t>
      </w:r>
      <w:r>
        <w:rPr>
          <w:spacing w:val="0"/>
          <w:rtl w:val="0"/>
          <w:lang w:val="en-US"/>
        </w:rPr>
        <w:t xml:space="preserve">. However, note that the two of these paralleled in Matthew are also translated in Matthew: </w:t>
      </w:r>
      <w:r>
        <w:rPr>
          <w:rStyle w:val="ref"/>
          <w:spacing w:val="0"/>
          <w:rtl w:val="0"/>
          <w:lang w:val="en-US"/>
        </w:rPr>
        <w:t>Mt 27:33, 46</w:t>
      </w:r>
      <w:r>
        <w:rPr>
          <w:spacing w:val="0"/>
          <w:rtl w:val="0"/>
          <w:lang w:val="en-US"/>
        </w:rPr>
        <w:t xml:space="preserve">. The other five are not paralleled in Matthew, except </w:t>
      </w:r>
      <w:r>
        <w:rPr>
          <w:rStyle w:val="ref"/>
          <w:spacing w:val="0"/>
          <w:rtl w:val="0"/>
          <w:lang w:val="en-US"/>
        </w:rPr>
        <w:t>Mk 14:36</w:t>
      </w:r>
      <w:r>
        <w:rPr>
          <w:spacing w:val="0"/>
          <w:rtl w:val="0"/>
          <w:lang w:val="en-US"/>
        </w:rPr>
        <w:t xml:space="preserve"> where Matthew simply says, </w:t>
      </w:r>
      <w:r>
        <w:rPr>
          <w:spacing w:val="0"/>
          <w:rtl w:val="0"/>
          <w:lang w:val="en-US"/>
        </w:rPr>
        <w:t>“</w:t>
      </w:r>
      <w:r>
        <w:rPr>
          <w:spacing w:val="0"/>
          <w:rtl w:val="0"/>
          <w:lang w:val="en-US"/>
        </w:rPr>
        <w:t>My Father.</w:t>
      </w:r>
      <w:r>
        <w:rPr>
          <w:spacing w:val="0"/>
          <w:rtl w:val="0"/>
          <w:lang w:val="en-US"/>
        </w:rPr>
        <w:t>”</w:t>
      </w:r>
    </w:p>
    <w:p>
      <w:pPr>
        <w:pStyle w:val="Body"/>
        <w:numPr>
          <w:ilvl w:val="0"/>
          <w:numId w:val="27"/>
        </w:numPr>
        <w:spacing w:before="200"/>
        <w:rPr>
          <w:spacing w:val="0"/>
          <w:lang w:val="en-US"/>
        </w:rPr>
      </w:pPr>
      <w:r>
        <w:rPr>
          <w:spacing w:val="0"/>
          <w:rtl w:val="0"/>
          <w:lang w:val="en-US"/>
        </w:rPr>
        <w:t>Explanations in Mark of Jewish customs favor that he was writing with the non-Jewish reader in mind. E.g., (</w:t>
      </w:r>
      <w:r>
        <w:rPr>
          <w:rStyle w:val="Question"/>
          <w:b w:val="0"/>
          <w:bCs w:val="0"/>
          <w:spacing w:val="0"/>
          <w:u w:val="none"/>
          <w:rtl w:val="0"/>
          <w:lang w:val="en-US"/>
        </w:rPr>
        <w:t>Make notes of what Mark explains in each of these.</w:t>
      </w:r>
      <w:r>
        <w:rPr>
          <w:rStyle w:val="Question"/>
          <w:spacing w:val="0"/>
          <w:rtl w:val="0"/>
          <w:lang w:val="en-US"/>
        </w:rPr>
        <w:t>)</w:t>
      </w:r>
    </w:p>
    <w:p>
      <w:pPr>
        <w:pStyle w:val="Body"/>
        <w:numPr>
          <w:ilvl w:val="0"/>
          <w:numId w:val="23"/>
        </w:numPr>
        <w:spacing w:before="120"/>
        <w:rPr>
          <w:lang w:val="en-US"/>
        </w:rPr>
      </w:pPr>
      <w:r>
        <w:rPr>
          <w:rStyle w:val="ref"/>
          <w:rtl w:val="0"/>
          <w:lang w:val="en-US"/>
        </w:rPr>
        <w:t>Mk 7:2-4</w:t>
      </w:r>
      <w:r>
        <w:rPr>
          <w:rtl w:val="0"/>
          <w:lang w:val="en-US"/>
        </w:rPr>
        <w:t xml:space="preserve"> compared with </w:t>
      </w:r>
      <w:r>
        <w:rPr>
          <w:rStyle w:val="ref"/>
          <w:rtl w:val="0"/>
          <w:lang w:val="en-US"/>
        </w:rPr>
        <w:t>Mt 15:2</w:t>
      </w:r>
      <w:r>
        <w:rPr>
          <w:rStyle w:val="ref"/>
          <w:b w:val="0"/>
          <w:bCs w:val="0"/>
          <w:rtl w:val="0"/>
          <w:lang w:val="en-US"/>
        </w:rPr>
        <w:t xml:space="preserve"> </w:t>
        <w:tab/>
        <w:tab/>
      </w:r>
    </w:p>
    <w:p>
      <w:pPr>
        <w:pStyle w:val="Body"/>
        <w:tabs>
          <w:tab w:val="right" w:pos="9360" w:leader="underscore"/>
        </w:tabs>
        <w:ind w:left="576"/>
      </w:pPr>
      <w:r>
        <w:rPr>
          <w:rStyle w:val="ref"/>
          <w:b w:val="0"/>
          <w:bCs w:val="0"/>
        </w:rPr>
        <w:tab/>
      </w:r>
    </w:p>
    <w:p>
      <w:pPr>
        <w:pStyle w:val="Body"/>
        <w:numPr>
          <w:ilvl w:val="0"/>
          <w:numId w:val="23"/>
        </w:numPr>
        <w:spacing w:before="120"/>
        <w:rPr>
          <w:lang w:val="en-US"/>
        </w:rPr>
      </w:pPr>
      <w:r>
        <w:rPr>
          <w:rStyle w:val="ref"/>
          <w:rtl w:val="0"/>
          <w:lang w:val="en-US"/>
        </w:rPr>
        <w:t>Mk 14:12</w:t>
      </w:r>
      <w:r>
        <w:rPr>
          <w:rtl w:val="0"/>
          <w:lang w:val="en-US"/>
        </w:rPr>
        <w:t xml:space="preserve"> compared with </w:t>
      </w:r>
      <w:r>
        <w:rPr>
          <w:rStyle w:val="ref"/>
          <w:rtl w:val="0"/>
          <w:lang w:val="en-US"/>
        </w:rPr>
        <w:t>Mt 27:57</w:t>
      </w:r>
      <w:r>
        <w:rPr>
          <w:rStyle w:val="ref"/>
          <w:rtl w:val="0"/>
          <w:lang w:val="en-US"/>
        </w:rPr>
        <w:t>…</w:t>
      </w:r>
      <w:r>
        <w:rPr>
          <w:rStyle w:val="ref"/>
          <w:rtl w:val="0"/>
          <w:lang w:val="en-US"/>
        </w:rPr>
        <w:t xml:space="preserve">62 </w:t>
        <w:tab/>
        <w:tab/>
      </w:r>
    </w:p>
    <w:p>
      <w:pPr>
        <w:pStyle w:val="Body"/>
        <w:tabs>
          <w:tab w:val="right" w:pos="9360" w:leader="underscore"/>
        </w:tabs>
        <w:ind w:left="576"/>
      </w:pPr>
      <w:r>
        <w:rPr>
          <w:rStyle w:val="ref"/>
        </w:rPr>
        <w:tab/>
      </w:r>
    </w:p>
    <w:p>
      <w:pPr>
        <w:pStyle w:val="Body"/>
        <w:numPr>
          <w:ilvl w:val="0"/>
          <w:numId w:val="23"/>
        </w:numPr>
        <w:spacing w:before="120"/>
        <w:rPr>
          <w:lang w:val="en-US"/>
        </w:rPr>
      </w:pPr>
      <w:r>
        <w:rPr>
          <w:rStyle w:val="ref"/>
          <w:rtl w:val="0"/>
          <w:lang w:val="en-US"/>
        </w:rPr>
        <w:t>Mk 15:42</w:t>
      </w:r>
      <w:r>
        <w:rPr>
          <w:rtl w:val="0"/>
          <w:lang w:val="en-US"/>
        </w:rPr>
        <w:t xml:space="preserve"> compared with </w:t>
      </w:r>
      <w:r>
        <w:rPr>
          <w:rStyle w:val="ref"/>
          <w:rtl w:val="0"/>
          <w:lang w:val="en-US"/>
        </w:rPr>
        <w:t>Mt 26:17</w:t>
        <w:tab/>
      </w:r>
    </w:p>
    <w:p>
      <w:pPr>
        <w:pStyle w:val="Body"/>
        <w:tabs>
          <w:tab w:val="right" w:pos="9360" w:leader="underscore"/>
        </w:tabs>
        <w:ind w:left="576"/>
      </w:pPr>
      <w:r>
        <w:rPr>
          <w:rStyle w:val="ref"/>
        </w:rPr>
        <w:tab/>
      </w:r>
    </w:p>
    <w:p>
      <w:pPr>
        <w:pStyle w:val="Body"/>
        <w:numPr>
          <w:ilvl w:val="0"/>
          <w:numId w:val="27"/>
        </w:numPr>
        <w:spacing w:before="200"/>
        <w:rPr>
          <w:lang w:val="en-US"/>
        </w:rPr>
      </w:pPr>
      <w:r>
        <w:rPr>
          <w:rtl w:val="0"/>
          <w:lang w:val="en-US"/>
        </w:rPr>
        <w:t>Latinisms (rendering Greek into Latin). E.g.,</w:t>
      </w:r>
    </w:p>
    <w:p>
      <w:pPr>
        <w:pStyle w:val="Body"/>
        <w:numPr>
          <w:ilvl w:val="0"/>
          <w:numId w:val="17"/>
        </w:numPr>
        <w:spacing w:before="60"/>
        <w:rPr>
          <w:lang w:val="en-US"/>
        </w:rPr>
      </w:pPr>
      <w:r>
        <w:rPr>
          <w:rStyle w:val="ref"/>
          <w:rtl w:val="0"/>
          <w:lang w:val="en-US"/>
        </w:rPr>
        <w:t>Mk 6:27</w:t>
      </w:r>
      <w:r>
        <w:rPr>
          <w:rtl w:val="0"/>
          <w:lang w:val="en-US"/>
        </w:rPr>
        <w:t xml:space="preserve">, </w:t>
      </w:r>
      <w:r>
        <w:rPr>
          <w:rtl w:val="0"/>
          <w:lang w:val="en-US"/>
        </w:rPr>
        <w:t>“</w:t>
      </w:r>
      <w:r>
        <w:rPr>
          <w:rtl w:val="0"/>
          <w:lang w:val="en-US"/>
        </w:rPr>
        <w:t>executioner</w:t>
      </w:r>
      <w:r>
        <w:rPr>
          <w:rtl w:val="0"/>
          <w:lang w:val="en-US"/>
        </w:rPr>
        <w:t xml:space="preserve">” </w:t>
      </w:r>
      <w:r>
        <w:rPr>
          <w:rtl w:val="0"/>
          <w:lang w:val="en-US"/>
        </w:rPr>
        <w:t xml:space="preserve">- </w:t>
      </w:r>
      <w:r>
        <w:rPr>
          <w:rtl w:val="0"/>
          <w:lang w:val="en-US"/>
        </w:rPr>
        <w:t>“</w:t>
      </w:r>
      <w:r>
        <w:rPr>
          <w:rtl w:val="0"/>
          <w:lang w:val="en-US"/>
        </w:rPr>
        <w:t xml:space="preserve">Latin word </w:t>
      </w:r>
      <w:r>
        <w:rPr>
          <w:i w:val="1"/>
          <w:iCs w:val="1"/>
          <w:rtl w:val="0"/>
          <w:lang w:val="en-US"/>
        </w:rPr>
        <w:t>speculator</w:t>
      </w:r>
      <w:r>
        <w:rPr>
          <w:rtl w:val="0"/>
          <w:lang w:val="en-US"/>
        </w:rPr>
        <w:t xml:space="preserve">” </w:t>
      </w:r>
      <w:r>
        <w:rPr>
          <w:rtl w:val="0"/>
          <w:lang w:val="en-US"/>
        </w:rPr>
        <w:t>RWP</w:t>
      </w:r>
    </w:p>
    <w:p>
      <w:pPr>
        <w:pStyle w:val="Body"/>
        <w:numPr>
          <w:ilvl w:val="0"/>
          <w:numId w:val="17"/>
        </w:numPr>
        <w:spacing w:before="60"/>
        <w:rPr>
          <w:lang w:val="en-US"/>
        </w:rPr>
      </w:pPr>
      <w:r>
        <w:rPr>
          <w:rStyle w:val="ref"/>
          <w:rtl w:val="0"/>
          <w:lang w:val="en-US"/>
        </w:rPr>
        <w:t>Mk 7:4</w:t>
      </w:r>
      <w:r>
        <w:rPr>
          <w:rtl w:val="0"/>
          <w:lang w:val="en-US"/>
        </w:rPr>
        <w:t xml:space="preserve">, </w:t>
      </w:r>
      <w:r>
        <w:rPr>
          <w:rtl w:val="0"/>
          <w:lang w:val="en-US"/>
        </w:rPr>
        <w:t>“</w:t>
      </w:r>
      <w:r>
        <w:rPr>
          <w:rtl w:val="0"/>
          <w:lang w:val="en-US"/>
        </w:rPr>
        <w:t>pitchers</w:t>
      </w:r>
      <w:r>
        <w:rPr>
          <w:rtl w:val="0"/>
          <w:lang w:val="en-US"/>
        </w:rPr>
        <w:t xml:space="preserve">” </w:t>
      </w:r>
      <w:r>
        <w:rPr>
          <w:rtl w:val="0"/>
          <w:lang w:val="en-US"/>
        </w:rPr>
        <w:t xml:space="preserve">- </w:t>
      </w:r>
      <w:r>
        <w:rPr>
          <w:rtl w:val="0"/>
          <w:lang w:val="en-US"/>
        </w:rPr>
        <w:t>“</w:t>
      </w:r>
      <w:r>
        <w:rPr>
          <w:rtl w:val="0"/>
          <w:lang w:val="en-US"/>
        </w:rPr>
        <w:t>The original word thus translated is one of St Mark</w:t>
      </w:r>
      <w:r>
        <w:rPr>
          <w:rtl w:val="0"/>
          <w:lang w:val="en-US"/>
        </w:rPr>
        <w:t>’</w:t>
      </w:r>
      <w:r>
        <w:rPr>
          <w:rtl w:val="0"/>
          <w:lang w:val="en-US"/>
        </w:rPr>
        <w:t xml:space="preserve">s Latinisms. It is a corruption of the Latin </w:t>
      </w:r>
      <w:r>
        <w:rPr>
          <w:i w:val="1"/>
          <w:iCs w:val="1"/>
          <w:rtl w:val="0"/>
          <w:lang w:val="en-US"/>
        </w:rPr>
        <w:t>sextarius</w:t>
      </w:r>
      <w:r>
        <w:rPr>
          <w:rtl w:val="0"/>
          <w:lang w:val="en-US"/>
        </w:rPr>
        <w:t>, a Roman measure both for liquids and dry things.</w:t>
      </w:r>
      <w:r>
        <w:rPr>
          <w:rtl w:val="0"/>
          <w:lang w:val="en-US"/>
        </w:rPr>
        <w:t xml:space="preserve">” </w:t>
      </w:r>
      <w:r>
        <w:rPr>
          <w:rtl w:val="0"/>
          <w:lang w:val="en-US"/>
        </w:rPr>
        <w:t>Cambridge</w:t>
      </w:r>
    </w:p>
    <w:p>
      <w:pPr>
        <w:pStyle w:val="Body"/>
        <w:numPr>
          <w:ilvl w:val="0"/>
          <w:numId w:val="17"/>
        </w:numPr>
        <w:spacing w:before="60"/>
        <w:rPr>
          <w:lang w:val="en-US"/>
        </w:rPr>
      </w:pPr>
      <w:r>
        <w:rPr>
          <w:rStyle w:val="ref"/>
          <w:rtl w:val="0"/>
          <w:lang w:val="en-US"/>
        </w:rPr>
        <w:t>Mk 12:42</w:t>
      </w:r>
      <w:r>
        <w:rPr>
          <w:rtl w:val="0"/>
          <w:lang w:val="en-US"/>
        </w:rPr>
        <w:t xml:space="preserve">, </w:t>
      </w:r>
      <w:r>
        <w:rPr>
          <w:rtl w:val="0"/>
          <w:lang w:val="en-US"/>
        </w:rPr>
        <w:t>“</w:t>
      </w:r>
      <w:r>
        <w:rPr>
          <w:rtl w:val="0"/>
          <w:lang w:val="en-US"/>
        </w:rPr>
        <w:t>small copper coins</w:t>
      </w:r>
      <w:r>
        <w:rPr>
          <w:rtl w:val="0"/>
          <w:lang w:val="en-US"/>
        </w:rPr>
        <w:t>”</w:t>
      </w:r>
      <w:r>
        <w:rPr>
          <w:rtl w:val="0"/>
          <w:lang w:val="en-US"/>
        </w:rPr>
        <w:t xml:space="preserve"> </w:t>
      </w:r>
      <w:r>
        <w:rPr>
          <w:rtl w:val="0"/>
          <w:lang w:val="en-US"/>
        </w:rPr>
        <w:t>[</w:t>
      </w:r>
      <w:r>
        <w:rPr>
          <w:i w:val="1"/>
          <w:iCs w:val="1"/>
          <w:rtl w:val="0"/>
          <w:lang w:val="en-US"/>
        </w:rPr>
        <w:t>“</w:t>
      </w:r>
      <w:r>
        <w:rPr>
          <w:rtl w:val="0"/>
          <w:lang w:val="en-US"/>
        </w:rPr>
        <w:t xml:space="preserve">Gr. </w:t>
      </w:r>
      <w:r>
        <w:rPr>
          <w:i w:val="1"/>
          <w:iCs w:val="1"/>
          <w:rtl w:val="0"/>
          <w:lang w:val="en-US"/>
        </w:rPr>
        <w:t>lepta</w:t>
      </w:r>
      <w:r>
        <w:rPr>
          <w:i w:val="1"/>
          <w:iCs w:val="1"/>
          <w:rtl w:val="0"/>
          <w:lang w:val="en-US"/>
        </w:rPr>
        <w:t>”</w:t>
      </w:r>
      <w:r>
        <w:rPr>
          <w:rtl w:val="0"/>
          <w:lang w:val="en-US"/>
        </w:rPr>
        <w:t>]</w:t>
      </w:r>
      <w:r>
        <w:rPr>
          <w:i w:val="1"/>
          <w:iCs w:val="1"/>
          <w:rtl w:val="0"/>
          <w:lang w:val="en-US"/>
        </w:rPr>
        <w:t xml:space="preserve"> </w:t>
      </w:r>
      <w:r>
        <w:rPr>
          <w:rtl w:val="0"/>
          <w:lang w:val="en-US"/>
        </w:rPr>
        <w:t>which amount to a cent</w:t>
      </w:r>
      <w:r>
        <w:rPr>
          <w:rtl w:val="0"/>
          <w:lang w:val="en-US"/>
        </w:rPr>
        <w:t xml:space="preserve">” </w:t>
      </w:r>
      <w:r>
        <w:rPr>
          <w:rtl w:val="0"/>
          <w:lang w:val="en-US"/>
        </w:rPr>
        <w:t>[</w:t>
      </w:r>
      <w:r>
        <w:rPr>
          <w:i w:val="1"/>
          <w:iCs w:val="1"/>
          <w:rtl w:val="0"/>
          <w:lang w:val="en-US"/>
        </w:rPr>
        <w:t>Gr. quadrans</w:t>
      </w:r>
      <w:r>
        <w:rPr>
          <w:rtl w:val="0"/>
          <w:lang w:val="en-US"/>
        </w:rPr>
        <w:t>] (Latin origin).</w:t>
      </w:r>
    </w:p>
    <w:p>
      <w:pPr>
        <w:pStyle w:val="Body"/>
        <w:numPr>
          <w:ilvl w:val="0"/>
          <w:numId w:val="17"/>
        </w:numPr>
        <w:spacing w:before="60"/>
        <w:rPr>
          <w:lang w:val="en-US"/>
        </w:rPr>
      </w:pPr>
      <w:r>
        <w:rPr>
          <w:rStyle w:val="ref"/>
          <w:rtl w:val="0"/>
          <w:lang w:val="en-US"/>
        </w:rPr>
        <w:t>Mk 15:16</w:t>
      </w:r>
      <w:r>
        <w:rPr>
          <w:rtl w:val="0"/>
          <w:lang w:val="en-US"/>
        </w:rPr>
        <w:t xml:space="preserve">, </w:t>
      </w:r>
      <w:r>
        <w:rPr>
          <w:rtl w:val="0"/>
          <w:lang w:val="en-US"/>
        </w:rPr>
        <w:t>“</w:t>
      </w:r>
      <w:r>
        <w:rPr>
          <w:rtl w:val="0"/>
          <w:lang w:val="en-US"/>
        </w:rPr>
        <w:t>that is, the Praetorium</w:t>
      </w:r>
      <w:r>
        <w:rPr>
          <w:rtl w:val="0"/>
          <w:lang w:val="en-US"/>
        </w:rPr>
        <w:t xml:space="preserve">” </w:t>
      </w:r>
      <w:r>
        <w:rPr>
          <w:rtl w:val="0"/>
          <w:lang w:val="en-US"/>
        </w:rPr>
        <w:t>(Latin origin)</w:t>
      </w:r>
      <w:r>
        <w:rPr>
          <w:rtl w:val="0"/>
          <w:lang w:val="en-US"/>
        </w:rPr>
        <w:t xml:space="preserve">. This word also occurs in </w:t>
      </w:r>
      <w:r>
        <w:rPr>
          <w:rStyle w:val="ref"/>
          <w:rtl w:val="0"/>
          <w:lang w:val="en-US"/>
        </w:rPr>
        <w:t>Mt 27:27; Jn 18:28,33; 19:9; Ac 23:35; Php 1:13</w:t>
      </w:r>
      <w:r>
        <w:rPr>
          <w:rtl w:val="0"/>
          <w:lang w:val="en-US"/>
        </w:rPr>
        <w:t>.</w:t>
      </w:r>
    </w:p>
    <w:p>
      <w:pPr>
        <w:pStyle w:val="Body"/>
        <w:numPr>
          <w:ilvl w:val="0"/>
          <w:numId w:val="17"/>
        </w:numPr>
        <w:spacing w:before="60"/>
        <w:rPr>
          <w:lang w:val="en-US"/>
        </w:rPr>
      </w:pPr>
      <w:r>
        <w:rPr>
          <w:rStyle w:val="ref"/>
          <w:rtl w:val="0"/>
          <w:lang w:val="en-US"/>
        </w:rPr>
        <w:t>Mk 15:15</w:t>
      </w:r>
      <w:r>
        <w:rPr>
          <w:rtl w:val="0"/>
          <w:lang w:val="en-US"/>
        </w:rPr>
        <w:t xml:space="preserve">, </w:t>
      </w:r>
      <w:r>
        <w:rPr>
          <w:rtl w:val="0"/>
          <w:lang w:val="en-US"/>
        </w:rPr>
        <w:t>“</w:t>
      </w:r>
      <w:r>
        <w:rPr>
          <w:rtl w:val="0"/>
          <w:lang w:val="en-US"/>
        </w:rPr>
        <w:t xml:space="preserve">to content the multitude [ASV] </w:t>
      </w:r>
      <w:r>
        <w:rPr>
          <w:rtl w:val="0"/>
          <w:lang w:val="en-US"/>
        </w:rPr>
        <w:t xml:space="preserve">… </w:t>
      </w:r>
      <w:r>
        <w:rPr>
          <w:rtl w:val="0"/>
          <w:lang w:val="en-US"/>
        </w:rPr>
        <w:t>A Latin idiom</w:t>
      </w:r>
      <w:r>
        <w:rPr>
          <w:rtl w:val="0"/>
          <w:lang w:val="en-US"/>
        </w:rPr>
        <w:t xml:space="preserve">” </w:t>
      </w:r>
      <w:r>
        <w:rPr>
          <w:rtl w:val="0"/>
          <w:lang w:val="en-US"/>
        </w:rPr>
        <w:t>RWP</w:t>
      </w:r>
    </w:p>
    <w:p>
      <w:pPr>
        <w:pStyle w:val="Body"/>
        <w:numPr>
          <w:ilvl w:val="0"/>
          <w:numId w:val="17"/>
        </w:numPr>
        <w:spacing w:before="60"/>
        <w:rPr>
          <w:lang w:val="en-US"/>
        </w:rPr>
      </w:pPr>
      <w:r>
        <w:rPr>
          <w:rStyle w:val="ref"/>
          <w:rtl w:val="0"/>
          <w:lang w:val="en-US"/>
        </w:rPr>
        <w:t>Mk 15:15</w:t>
      </w:r>
      <w:r>
        <w:rPr>
          <w:rtl w:val="0"/>
          <w:lang w:val="en-US"/>
        </w:rPr>
        <w:t xml:space="preserve">, </w:t>
      </w:r>
      <w:r>
        <w:rPr>
          <w:rtl w:val="0"/>
          <w:lang w:val="en-US"/>
        </w:rPr>
        <w:t>“</w:t>
      </w:r>
      <w:r>
        <w:rPr>
          <w:rtl w:val="0"/>
          <w:lang w:val="en-US"/>
        </w:rPr>
        <w:t>scourged</w:t>
      </w:r>
      <w:r>
        <w:rPr>
          <w:rtl w:val="0"/>
          <w:lang w:val="en-US"/>
        </w:rPr>
        <w:t xml:space="preserve">” </w:t>
      </w:r>
      <w:r>
        <w:rPr>
          <w:rtl w:val="0"/>
          <w:lang w:val="en-US"/>
        </w:rPr>
        <w:t xml:space="preserve">- </w:t>
      </w:r>
      <w:r>
        <w:rPr>
          <w:rtl w:val="0"/>
          <w:lang w:val="en-US"/>
        </w:rPr>
        <w:t>“</w:t>
      </w:r>
      <w:r>
        <w:rPr>
          <w:rtl w:val="0"/>
          <w:lang w:val="en-US"/>
        </w:rPr>
        <w:t xml:space="preserve">certainly a Latinism, from </w:t>
      </w:r>
      <w:r>
        <w:rPr>
          <w:i w:val="1"/>
          <w:iCs w:val="1"/>
          <w:rtl w:val="0"/>
          <w:lang w:val="en-US"/>
        </w:rPr>
        <w:t>flagellare</w:t>
      </w:r>
      <w:r>
        <w:rPr>
          <w:i w:val="1"/>
          <w:iCs w:val="1"/>
          <w:rtl w:val="0"/>
          <w:lang w:val="en-US"/>
        </w:rPr>
        <w:t xml:space="preserve">” </w:t>
      </w:r>
      <w:r>
        <w:rPr>
          <w:rtl w:val="0"/>
          <w:lang w:val="en-US"/>
        </w:rPr>
        <w:t>EGT</w:t>
      </w:r>
    </w:p>
    <w:p>
      <w:pPr>
        <w:pStyle w:val="Body"/>
        <w:numPr>
          <w:ilvl w:val="0"/>
          <w:numId w:val="17"/>
        </w:numPr>
        <w:spacing w:before="60"/>
        <w:rPr>
          <w:lang w:val="en-US"/>
        </w:rPr>
      </w:pPr>
      <w:r>
        <w:rPr>
          <w:rStyle w:val="ref"/>
          <w:rtl w:val="0"/>
          <w:lang w:val="en-US"/>
        </w:rPr>
        <w:t>Mk 15:39</w:t>
      </w:r>
      <w:r>
        <w:rPr>
          <w:rtl w:val="0"/>
          <w:lang w:val="en-US"/>
        </w:rPr>
        <w:t xml:space="preserve">, </w:t>
      </w:r>
      <w:r>
        <w:rPr>
          <w:rtl w:val="0"/>
          <w:lang w:val="en-US"/>
        </w:rPr>
        <w:t>“</w:t>
      </w:r>
      <w:r>
        <w:rPr>
          <w:rtl w:val="0"/>
          <w:lang w:val="en-US"/>
        </w:rPr>
        <w:t xml:space="preserve">The centurion </w:t>
      </w:r>
      <w:r>
        <w:rPr>
          <w:rtl w:val="0"/>
          <w:lang w:val="en-US"/>
        </w:rPr>
        <w:t>…</w:t>
      </w:r>
      <w:r>
        <w:rPr>
          <w:rtl w:val="0"/>
          <w:lang w:val="en-US"/>
        </w:rPr>
        <w:t xml:space="preserve"> A Latin word (</w:t>
      </w:r>
      <w:r>
        <w:rPr>
          <w:i w:val="1"/>
          <w:iCs w:val="1"/>
          <w:rtl w:val="0"/>
          <w:lang w:val="en-US"/>
        </w:rPr>
        <w:t>centurio</w:t>
      </w:r>
      <w:r>
        <w:rPr>
          <w:rtl w:val="0"/>
          <w:lang w:val="en-US"/>
        </w:rPr>
        <w:t>) used also in Mar 15:44 and here only in the N.T.</w:t>
      </w:r>
      <w:r>
        <w:rPr>
          <w:rtl w:val="0"/>
          <w:lang w:val="en-US"/>
        </w:rPr>
        <w:t xml:space="preserve">” </w:t>
      </w:r>
      <w:r>
        <w:rPr>
          <w:rtl w:val="0"/>
          <w:lang w:val="en-US"/>
        </w:rPr>
        <w:t>RWP</w:t>
      </w:r>
    </w:p>
    <w:p>
      <w:pPr>
        <w:pStyle w:val="Body"/>
        <w:numPr>
          <w:ilvl w:val="0"/>
          <w:numId w:val="27"/>
        </w:numPr>
        <w:spacing w:before="120"/>
        <w:rPr>
          <w:lang w:val="en-US"/>
        </w:rPr>
      </w:pPr>
      <w:r>
        <w:rPr>
          <w:rtl w:val="0"/>
          <w:lang w:val="en-US"/>
        </w:rPr>
        <w:t>Absence of those things that point to Jewish focus like in Matthew</w:t>
      </w:r>
      <w:r>
        <w:rPr>
          <w:rtl w:val="0"/>
          <w:lang w:val="en-US"/>
        </w:rPr>
        <w:t>’</w:t>
      </w:r>
      <w:r>
        <w:rPr>
          <w:rtl w:val="0"/>
          <w:lang w:val="en-US"/>
        </w:rPr>
        <w:t xml:space="preserve">s gospel (see </w:t>
      </w:r>
      <w:r>
        <w:rPr>
          <w:rtl w:val="0"/>
          <w:lang w:val="en-US"/>
        </w:rPr>
        <w:t>above</w:t>
      </w:r>
      <w:r>
        <w:rPr>
          <w:rtl w:val="0"/>
          <w:lang w:val="en-US"/>
        </w:rPr>
        <w:t xml:space="preserve"> on Matthew) </w:t>
      </w:r>
      <w:r>
        <w:rPr>
          <w:rtl w:val="0"/>
          <w:lang w:val="en-US"/>
        </w:rPr>
        <w:t>indicates</w:t>
      </w:r>
      <w:r>
        <w:rPr>
          <w:rtl w:val="0"/>
          <w:lang w:val="en-US"/>
        </w:rPr>
        <w:t xml:space="preserve"> </w:t>
      </w:r>
      <w:r>
        <w:rPr>
          <w:rtl w:val="0"/>
          <w:lang w:val="en-US"/>
        </w:rPr>
        <w:t>Mark is for a non-Jewish reader. However, this does not indicate any special class of non-Jewish reader, i.e. Roman.</w:t>
      </w:r>
    </w:p>
    <w:p>
      <w:pPr>
        <w:pStyle w:val="Body"/>
        <w:numPr>
          <w:ilvl w:val="0"/>
          <w:numId w:val="27"/>
        </w:numPr>
        <w:spacing w:before="200"/>
        <w:rPr>
          <w:lang w:val="en-US"/>
        </w:rPr>
      </w:pPr>
      <w:r>
        <w:rPr>
          <w:rtl w:val="0"/>
          <w:lang w:val="en-US"/>
        </w:rPr>
        <w:t>Rufus - Some point to the fact that Mark is the only gospel to mention Rufus as the son of Simon (</w:t>
      </w:r>
      <w:r>
        <w:rPr>
          <w:rStyle w:val="ref"/>
          <w:rtl w:val="0"/>
          <w:lang w:val="en-US"/>
        </w:rPr>
        <w:t>Mk 15:21</w:t>
      </w:r>
      <w:r>
        <w:rPr>
          <w:rtl w:val="0"/>
          <w:lang w:val="en-US"/>
        </w:rPr>
        <w:t>) who was forced to bear Jesus</w:t>
      </w:r>
      <w:r>
        <w:rPr>
          <w:rtl w:val="0"/>
          <w:lang w:val="en-US"/>
        </w:rPr>
        <w:t xml:space="preserve">’ </w:t>
      </w:r>
      <w:r>
        <w:rPr>
          <w:rtl w:val="0"/>
          <w:lang w:val="en-US"/>
        </w:rPr>
        <w:t xml:space="preserve">cross, and this indicates a Roman audience. This conjecture is based on this being the same Rufus as </w:t>
      </w:r>
      <w:r>
        <w:rPr>
          <w:rStyle w:val="ref"/>
          <w:rtl w:val="0"/>
          <w:lang w:val="en-US"/>
        </w:rPr>
        <w:t>Rom 16:13</w:t>
      </w:r>
      <w:r>
        <w:rPr>
          <w:rtl w:val="0"/>
          <w:lang w:val="en-US"/>
        </w:rPr>
        <w:t xml:space="preserve"> and that he was well known in Rome.</w:t>
      </w:r>
    </w:p>
    <w:p>
      <w:pPr>
        <w:pStyle w:val="Body"/>
        <w:numPr>
          <w:ilvl w:val="0"/>
          <w:numId w:val="27"/>
        </w:numPr>
        <w:spacing w:before="200"/>
        <w:rPr>
          <w:lang w:val="en-US"/>
        </w:rPr>
      </w:pPr>
      <w:r>
        <w:rPr>
          <w:rtl w:val="0"/>
          <w:lang w:val="en-US"/>
        </w:rPr>
        <w:t>Style: action and power</w:t>
      </w:r>
    </w:p>
    <w:p>
      <w:pPr>
        <w:pStyle w:val="Body"/>
        <w:numPr>
          <w:ilvl w:val="1"/>
          <w:numId w:val="27"/>
        </w:numPr>
        <w:spacing w:before="120"/>
        <w:rPr>
          <w:lang w:val="en-US"/>
        </w:rPr>
      </w:pPr>
      <w:r>
        <w:rPr>
          <w:rtl w:val="0"/>
          <w:lang w:val="en-US"/>
        </w:rPr>
        <w:t>“</w:t>
      </w:r>
      <w:r>
        <w:rPr>
          <w:rtl w:val="0"/>
          <w:lang w:val="en-US"/>
        </w:rPr>
        <w:t>Immediately</w:t>
      </w:r>
      <w:r>
        <w:rPr>
          <w:rtl w:val="0"/>
          <w:lang w:val="en-US"/>
        </w:rPr>
        <w:t xml:space="preserve">” </w:t>
      </w:r>
      <w:r>
        <w:rPr>
          <w:rtl w:val="0"/>
          <w:lang w:val="en-US"/>
        </w:rPr>
        <w:t xml:space="preserve">40 times, NASB. (Matthew - 18; Luke - 16; John - 6). </w:t>
      </w:r>
      <w:r>
        <w:rPr>
          <w:rStyle w:val="Question"/>
          <w:rtl w:val="0"/>
          <w:lang w:val="en-US"/>
        </w:rPr>
        <w:t>For example, and to get a feel of how many times Mark uses this word, read Mk 1:10,12,18,20,21,28,29, 30,42,43.</w:t>
      </w:r>
    </w:p>
    <w:p>
      <w:pPr>
        <w:pStyle w:val="Body"/>
        <w:tabs>
          <w:tab w:val="right" w:pos="9360"/>
        </w:tabs>
        <w:ind w:left="926"/>
      </w:pPr>
      <w:r>
        <w:rPr>
          <w:rtl w:val="0"/>
          <w:lang w:val="en-US"/>
        </w:rPr>
        <w:t>This may relate to the Romans (power, action, conquest, city life?), but may simply have been a characteristic of the author</w:t>
      </w:r>
      <w:r>
        <w:rPr>
          <w:rtl w:val="0"/>
          <w:lang w:val="en-US"/>
        </w:rPr>
        <w:t>—</w:t>
      </w:r>
      <w:r>
        <w:rPr>
          <w:rtl w:val="0"/>
          <w:lang w:val="en-US"/>
        </w:rPr>
        <w:t>the way he thought and wrote.</w:t>
      </w:r>
    </w:p>
    <w:p>
      <w:pPr>
        <w:pStyle w:val="Body"/>
        <w:numPr>
          <w:ilvl w:val="1"/>
          <w:numId w:val="27"/>
        </w:numPr>
        <w:spacing w:before="120"/>
        <w:rPr>
          <w:lang w:val="en-US"/>
        </w:rPr>
      </w:pPr>
      <w:r>
        <w:rPr>
          <w:rtl w:val="0"/>
          <w:lang w:val="en-US"/>
        </w:rPr>
        <w:t xml:space="preserve">18 miracles and only 5 parables. </w:t>
      </w:r>
    </w:p>
    <w:p>
      <w:pPr>
        <w:pStyle w:val="Body"/>
        <w:numPr>
          <w:ilvl w:val="0"/>
          <w:numId w:val="22"/>
        </w:numPr>
        <w:spacing w:before="40"/>
        <w:rPr>
          <w:lang w:val="en-US"/>
        </w:rPr>
      </w:pPr>
      <w:r>
        <w:rPr>
          <w:rtl w:val="0"/>
          <w:lang w:val="en-US"/>
        </w:rPr>
        <w:t xml:space="preserve">18 specific miracles Jesus worked in Mark: </w:t>
      </w:r>
      <w:r>
        <w:rPr>
          <w:rStyle w:val="ref"/>
          <w:rtl w:val="0"/>
          <w:lang w:val="en-US"/>
        </w:rPr>
        <w:t>1:23-28; 1:29-31; 1:40-45; 2:1-12; 3:1-6; 4:35-41; 5:1-20; 5:21-34; 5:35-43; 6:30-44; 6:47-52; 7:24-30; 7:31-37; 8:1-9; 8:22-26; 9:14-29; 10:46-52; 11:12-21</w:t>
      </w:r>
      <w:r>
        <w:rPr>
          <w:rtl w:val="0"/>
          <w:lang w:val="en-US"/>
        </w:rPr>
        <w:t xml:space="preserve">. (plus </w:t>
      </w:r>
      <w:r>
        <w:rPr>
          <w:rStyle w:val="ref"/>
          <w:rtl w:val="0"/>
          <w:lang w:val="en-US"/>
        </w:rPr>
        <w:t>1:32-34,39; 3:10; 6:56</w:t>
      </w:r>
      <w:r>
        <w:rPr>
          <w:rtl w:val="0"/>
          <w:lang w:val="en-US"/>
        </w:rPr>
        <w:t>)</w:t>
      </w:r>
    </w:p>
    <w:p>
      <w:pPr>
        <w:pStyle w:val="Body"/>
        <w:numPr>
          <w:ilvl w:val="0"/>
          <w:numId w:val="22"/>
        </w:numPr>
        <w:spacing w:before="40"/>
        <w:rPr>
          <w:lang w:val="en-US"/>
        </w:rPr>
      </w:pPr>
      <w:r>
        <w:rPr>
          <w:rtl w:val="0"/>
          <w:lang w:val="en-US"/>
        </w:rPr>
        <w:t>Matthew - 19 miracles; Luke - 20 miracles; John - 8 miracles.</w:t>
      </w:r>
    </w:p>
    <w:p>
      <w:pPr>
        <w:pStyle w:val="Body"/>
        <w:numPr>
          <w:ilvl w:val="0"/>
          <w:numId w:val="22"/>
        </w:numPr>
        <w:spacing w:before="40"/>
        <w:rPr>
          <w:lang w:val="en-US"/>
        </w:rPr>
      </w:pPr>
      <w:r>
        <w:rPr>
          <w:rtl w:val="0"/>
          <w:lang w:val="en-US"/>
        </w:rPr>
        <w:t>Comparisons considering the length of the Gospels</w:t>
      </w:r>
    </w:p>
    <w:p>
      <w:pPr>
        <w:pStyle w:val="Body"/>
        <w:tabs>
          <w:tab w:val="right" w:pos="9360"/>
        </w:tabs>
        <w:ind w:left="926"/>
      </w:pPr>
      <w:r>
        <w:rPr>
          <w:rtl w:val="0"/>
          <w:lang w:val="en-US"/>
        </w:rPr>
        <w:t>Based on verses in the KJV (</w:t>
      </w:r>
      <w:r>
        <w:rPr>
          <w:i w:val="1"/>
          <w:iCs w:val="1"/>
          <w:rtl w:val="0"/>
          <w:lang w:val="en-US"/>
        </w:rPr>
        <w:t>Unger</w:t>
      </w:r>
      <w:r>
        <w:rPr>
          <w:i w:val="1"/>
          <w:iCs w:val="1"/>
          <w:rtl w:val="0"/>
          <w:lang w:val="en-US"/>
        </w:rPr>
        <w:t>’</w:t>
      </w:r>
      <w:r>
        <w:rPr>
          <w:i w:val="1"/>
          <w:iCs w:val="1"/>
          <w:rtl w:val="0"/>
          <w:lang w:val="en-US"/>
        </w:rPr>
        <w:t>s Bible Handbook</w:t>
      </w:r>
      <w:r>
        <w:rPr>
          <w:rtl w:val="0"/>
          <w:lang w:val="en-US"/>
        </w:rPr>
        <w:t xml:space="preserve">), Mark is 63% as large as Matthew, 59% of Luke, and 77% of John. </w:t>
      </w:r>
    </w:p>
    <w:p>
      <w:pPr>
        <w:pStyle w:val="Body"/>
        <w:tabs>
          <w:tab w:val="right" w:pos="9360"/>
        </w:tabs>
        <w:ind w:left="926" w:firstLine="360"/>
      </w:pPr>
      <w:r>
        <w:rPr>
          <w:rtl w:val="0"/>
          <w:lang w:val="en-US"/>
        </w:rPr>
        <w:t>To have recorded the same percentage of miracles as Mark did, Matthew would have had to record 28, Luke 30, and John 23 (</w:t>
      </w:r>
      <w:r>
        <w:rPr>
          <w:rtl w:val="0"/>
          <w:lang w:val="en-US"/>
        </w:rPr>
        <w:t>Mt - 63% of 28 = 18; Lk - 59% of 30 = 18</w:t>
      </w:r>
      <w:r>
        <w:rPr>
          <w:rtl w:val="0"/>
          <w:lang w:val="en-US"/>
        </w:rPr>
        <w:t xml:space="preserve">; </w:t>
      </w:r>
      <w:r>
        <w:rPr>
          <w:rtl w:val="0"/>
          <w:lang w:val="en-US"/>
        </w:rPr>
        <w:t>Jn - 77% of 23 = 18</w:t>
      </w:r>
      <w:r>
        <w:rPr>
          <w:rtl w:val="0"/>
          <w:lang w:val="en-US"/>
        </w:rPr>
        <w:t>). But, Matthew only recorded 19 miracles, Luke 20, and John 8. So, clearly, if relative length is taken into account, Mark clearly predominates in recorded miracles.</w:t>
      </w:r>
    </w:p>
    <w:p>
      <w:pPr>
        <w:pStyle w:val="Body"/>
        <w:tabs>
          <w:tab w:val="right" w:pos="9360"/>
        </w:tabs>
        <w:ind w:left="926" w:firstLine="360"/>
      </w:pPr>
      <w:r>
        <w:rPr>
          <w:rtl w:val="0"/>
          <w:lang w:val="en-US"/>
        </w:rPr>
        <w:t>Another way to look at it is this. Matthew recorded 19 miracles. But if he had recorded miracles at the same percentage as Mark based on length of the books, he would have recorded 28. So, he recorded 68% of the number of miracles Mark did comparatively</w:t>
      </w:r>
      <w:r>
        <w:rPr>
          <w:rtl w:val="0"/>
          <w:lang w:val="en-US"/>
        </w:rPr>
        <w:t xml:space="preserve">— </w:t>
      </w:r>
      <w:r>
        <w:rPr>
          <w:rtl w:val="0"/>
          <w:lang w:val="en-US"/>
        </w:rPr>
        <w:t xml:space="preserve">based on length of the two books (19 </w:t>
      </w:r>
      <w:r>
        <w:rPr>
          <w:rtl w:val="0"/>
          <w:lang w:val="en-US"/>
        </w:rPr>
        <w:t xml:space="preserve">÷ </w:t>
      </w:r>
      <w:r>
        <w:rPr>
          <w:rtl w:val="0"/>
          <w:lang w:val="en-US"/>
        </w:rPr>
        <w:t>28 = 68%). This is 32% less (100%-32%) than Mark (comparatively). Luke = 33% less (20</w:t>
      </w:r>
      <w:r>
        <w:rPr>
          <w:rtl w:val="0"/>
          <w:lang w:val="en-US"/>
        </w:rPr>
        <w:t>÷</w:t>
      </w:r>
      <w:r>
        <w:rPr>
          <w:rtl w:val="0"/>
          <w:lang w:val="en-US"/>
        </w:rPr>
        <w:t>30 = 67%). John = 65% less (8</w:t>
      </w:r>
      <w:r>
        <w:rPr>
          <w:rtl w:val="0"/>
          <w:lang w:val="en-US"/>
        </w:rPr>
        <w:t>÷</w:t>
      </w:r>
      <w:r>
        <w:rPr>
          <w:rtl w:val="0"/>
          <w:lang w:val="en-US"/>
        </w:rPr>
        <w:t xml:space="preserve">23 = 35%). </w:t>
      </w:r>
    </w:p>
    <w:p>
      <w:pPr>
        <w:pStyle w:val="Body"/>
        <w:numPr>
          <w:ilvl w:val="0"/>
          <w:numId w:val="26"/>
        </w:numPr>
        <w:spacing w:before="40"/>
        <w:rPr>
          <w:lang w:val="en-US"/>
        </w:rPr>
      </w:pPr>
      <w:r>
        <w:rPr>
          <w:rStyle w:val="Question"/>
          <w:b w:val="0"/>
          <w:bCs w:val="0"/>
          <w:u w:val="none"/>
          <w:rtl w:val="0"/>
          <w:lang w:val="en-US"/>
        </w:rPr>
        <w:t>Interestingly</w:t>
      </w:r>
      <w:r>
        <w:rPr>
          <w:rStyle w:val="Question"/>
          <w:b w:val="0"/>
          <w:bCs w:val="0"/>
          <w:u w:val="none"/>
          <w:rtl w:val="0"/>
          <w:lang w:val="en-US"/>
        </w:rPr>
        <w:t xml:space="preserve">, how did Mark close his gospel to further assure the reader of the truth of his Gospel, </w:t>
      </w:r>
      <w:r>
        <w:rPr>
          <w:rStyle w:val="Question"/>
          <w:u w:val="none"/>
          <w:rtl w:val="0"/>
          <w:lang w:val="en-US"/>
        </w:rPr>
        <w:t>Mk 16:16-20?</w:t>
      </w:r>
      <w:r>
        <w:rPr>
          <w:rStyle w:val="Question"/>
          <w:b w:val="0"/>
          <w:bCs w:val="0"/>
          <w:u w:val="none"/>
          <w:rtl w:val="0"/>
          <w:lang w:val="en-US"/>
        </w:rPr>
        <w:t xml:space="preserve"> </w:t>
        <w:tab/>
      </w:r>
    </w:p>
    <w:p>
      <w:pPr>
        <w:pStyle w:val="Body"/>
        <w:tabs>
          <w:tab w:val="right" w:pos="9360" w:leader="underscore"/>
        </w:tabs>
        <w:ind w:left="922"/>
      </w:pPr>
      <w:r>
        <w:rPr>
          <w:rStyle w:val="Question"/>
          <w:b w:val="0"/>
          <w:bCs w:val="0"/>
          <w:u w:val="none"/>
        </w:rPr>
        <w:tab/>
      </w:r>
    </w:p>
    <w:p>
      <w:pPr>
        <w:pStyle w:val="Body"/>
        <w:numPr>
          <w:ilvl w:val="0"/>
          <w:numId w:val="22"/>
        </w:numPr>
        <w:rPr>
          <w:lang w:val="en-US"/>
        </w:rPr>
      </w:pPr>
      <w:r>
        <w:rPr>
          <w:rtl w:val="0"/>
          <w:lang w:val="en-US"/>
        </w:rPr>
        <w:t>Mark</w:t>
      </w:r>
      <w:r>
        <w:rPr>
          <w:rtl w:val="0"/>
          <w:lang w:val="en-US"/>
        </w:rPr>
        <w:t>’</w:t>
      </w:r>
      <w:r>
        <w:rPr>
          <w:rtl w:val="0"/>
          <w:lang w:val="en-US"/>
        </w:rPr>
        <w:t xml:space="preserve">s 5 parables: </w:t>
      </w:r>
      <w:r>
        <w:rPr>
          <w:rStyle w:val="ref"/>
          <w:rtl w:val="0"/>
          <w:lang w:val="en-US"/>
        </w:rPr>
        <w:t>4:1-20; 4:26-29; 4:30-32; 12:1-12; 13:28-29</w:t>
      </w:r>
      <w:r>
        <w:rPr>
          <w:rtl w:val="0"/>
          <w:lang w:val="en-US"/>
        </w:rPr>
        <w:t xml:space="preserve">. Or, if count </w:t>
      </w:r>
      <w:r>
        <w:rPr>
          <w:rStyle w:val="ref"/>
          <w:rtl w:val="0"/>
          <w:lang w:val="en-US"/>
        </w:rPr>
        <w:t>2:21; 2:22; 4:21-22</w:t>
      </w:r>
      <w:r>
        <w:rPr>
          <w:rtl w:val="0"/>
          <w:lang w:val="en-US"/>
        </w:rPr>
        <w:t>, 8 parables.</w:t>
      </w:r>
    </w:p>
    <w:p>
      <w:pPr>
        <w:pStyle w:val="Body"/>
        <w:tabs>
          <w:tab w:val="right" w:pos="9360"/>
        </w:tabs>
        <w:ind w:left="926"/>
      </w:pPr>
      <w:r>
        <w:rPr>
          <w:rtl w:val="0"/>
          <w:lang w:val="en-US"/>
        </w:rPr>
        <w:t xml:space="preserve">By comparison, Matthew has 15 parables. Or, if count </w:t>
      </w:r>
      <w:r>
        <w:rPr>
          <w:rStyle w:val="ref"/>
          <w:rtl w:val="0"/>
          <w:lang w:val="en-US"/>
        </w:rPr>
        <w:t>5:14-16; 7:24-27; 9:16; 9:17; 18:12-13; 25:32-33</w:t>
      </w:r>
      <w:r>
        <w:rPr>
          <w:rtl w:val="0"/>
          <w:lang w:val="en-US"/>
        </w:rPr>
        <w:t xml:space="preserve">, 21 parables. Luke has 22 parables. Or, if count </w:t>
      </w:r>
      <w:r>
        <w:rPr>
          <w:rStyle w:val="ref"/>
          <w:rtl w:val="0"/>
          <w:lang w:val="en-US"/>
        </w:rPr>
        <w:t>5:36; 5:37-38; 6:47-49; 8:16; 11:33; 12:35-40; 12:42-48</w:t>
      </w:r>
      <w:r>
        <w:rPr>
          <w:rtl w:val="0"/>
          <w:lang w:val="en-US"/>
        </w:rPr>
        <w:t>, 29 parables. John has no parables.</w:t>
      </w:r>
    </w:p>
    <w:p>
      <w:pPr>
        <w:pStyle w:val="Body"/>
        <w:numPr>
          <w:ilvl w:val="0"/>
          <w:numId w:val="22"/>
        </w:numPr>
        <w:spacing w:before="60"/>
        <w:rPr>
          <w:lang w:val="en-US"/>
        </w:rPr>
      </w:pPr>
      <w:r>
        <w:rPr>
          <w:rtl w:val="0"/>
          <w:lang w:val="en-US"/>
        </w:rPr>
        <w:t>Thus, there are approximately three times more parables in Matthew than there are in Mark, and four times more parables in Luke. Compare this with the number of miracles recorded.</w:t>
      </w:r>
    </w:p>
    <w:p>
      <w:pPr>
        <w:pStyle w:val="Body"/>
        <w:numPr>
          <w:ilvl w:val="1"/>
          <w:numId w:val="27"/>
        </w:numPr>
        <w:spacing w:before="120"/>
        <w:rPr>
          <w:lang w:val="en-US"/>
        </w:rPr>
      </w:pPr>
      <w:r>
        <w:rPr>
          <w:rtl w:val="0"/>
          <w:lang w:val="en-US"/>
        </w:rPr>
        <w:t>Jesus</w:t>
      </w:r>
      <w:r>
        <w:rPr>
          <w:rtl w:val="0"/>
          <w:lang w:val="en-US"/>
        </w:rPr>
        <w:t xml:space="preserve">’ </w:t>
      </w:r>
      <w:r>
        <w:rPr>
          <w:rtl w:val="0"/>
          <w:lang w:val="en-US"/>
        </w:rPr>
        <w:t>words</w:t>
      </w:r>
    </w:p>
    <w:p>
      <w:pPr>
        <w:pStyle w:val="Body"/>
        <w:tabs>
          <w:tab w:val="right" w:pos="9360"/>
        </w:tabs>
        <w:ind w:left="926"/>
      </w:pPr>
      <w:r>
        <w:rPr>
          <w:rtl w:val="0"/>
          <w:lang w:val="en-US"/>
        </w:rPr>
        <w:t>“…</w:t>
      </w:r>
      <w:r>
        <w:rPr>
          <w:rtl w:val="0"/>
          <w:lang w:val="en-US"/>
        </w:rPr>
        <w:t xml:space="preserve">Mark's brevity relates especially to </w:t>
      </w:r>
      <w:r>
        <w:rPr>
          <w:i w:val="1"/>
          <w:iCs w:val="1"/>
          <w:rtl w:val="0"/>
          <w:lang w:val="en-US"/>
        </w:rPr>
        <w:t>the words of Jesus</w:t>
      </w:r>
      <w:r>
        <w:rPr>
          <w:rtl w:val="0"/>
          <w:lang w:val="en-US"/>
        </w:rPr>
        <w:t xml:space="preserve">. Nevertheless, the number of verses in Mark </w:t>
      </w:r>
      <w:r>
        <w:rPr>
          <w:i w:val="1"/>
          <w:iCs w:val="1"/>
          <w:rtl w:val="0"/>
          <w:lang w:val="en-US"/>
        </w:rPr>
        <w:t>that contain such words</w:t>
      </w:r>
      <w:r>
        <w:rPr>
          <w:rtl w:val="0"/>
          <w:lang w:val="en-US"/>
        </w:rPr>
        <w:t xml:space="preserve"> (some verses have only one or two of them) is not small: 278. They occur especially in chapters 2, 4, 7, 9, 10, and 12. Luke has 588 verses containing dominical words, Matthew 640. Accordingly, while such words are found in approximately 60% of Matthew's 1068 verses, and in about 51% of Luke's 1147, </w:t>
      </w:r>
      <w:r>
        <w:rPr>
          <w:rtl w:val="0"/>
          <w:lang w:val="en-US"/>
        </w:rPr>
        <w:t xml:space="preserve">[about 50% of John, </w:t>
      </w:r>
      <w:r>
        <w:rPr>
          <w:i w:val="1"/>
          <w:iCs w:val="1"/>
          <w:rtl w:val="0"/>
          <w:lang w:val="en-US"/>
        </w:rPr>
        <w:t>Unger</w:t>
      </w:r>
      <w:r>
        <w:rPr>
          <w:i w:val="1"/>
          <w:iCs w:val="1"/>
          <w:rtl w:val="0"/>
          <w:lang w:val="en-US"/>
        </w:rPr>
        <w:t>’</w:t>
      </w:r>
      <w:r>
        <w:rPr>
          <w:i w:val="1"/>
          <w:iCs w:val="1"/>
          <w:rtl w:val="0"/>
          <w:lang w:val="en-US"/>
        </w:rPr>
        <w:t>s Bible Handbook</w:t>
      </w:r>
      <w:r>
        <w:rPr>
          <w:rtl w:val="0"/>
          <w:lang w:val="en-US"/>
        </w:rPr>
        <w:t xml:space="preserve">] </w:t>
      </w:r>
      <w:r>
        <w:rPr>
          <w:rtl w:val="0"/>
          <w:lang w:val="en-US"/>
        </w:rPr>
        <w:t xml:space="preserve">they occur in only about 42% of Mark's 661. Mark is definitely the </w:t>
      </w:r>
      <w:r>
        <w:rPr>
          <w:i w:val="1"/>
          <w:iCs w:val="1"/>
          <w:rtl w:val="0"/>
          <w:lang w:val="en-US"/>
        </w:rPr>
        <w:t>action</w:t>
      </w:r>
      <w:r>
        <w:rPr>
          <w:rtl w:val="0"/>
          <w:lang w:val="en-US"/>
        </w:rPr>
        <w:t xml:space="preserve"> Gospel.</w:t>
      </w:r>
      <w:r>
        <w:rPr>
          <w:rtl w:val="0"/>
          <w:lang w:val="en-US"/>
        </w:rPr>
        <w:t xml:space="preserve">” </w:t>
      </w:r>
      <w:r>
        <w:rPr>
          <w:rtl w:val="0"/>
          <w:lang w:val="en-US"/>
        </w:rPr>
        <w:t>Hendriksen, intro to Commentary on Mark.</w:t>
      </w:r>
    </w:p>
    <w:p>
      <w:pPr>
        <w:pStyle w:val="Body"/>
        <w:widowControl w:val="0"/>
        <w:numPr>
          <w:ilvl w:val="1"/>
          <w:numId w:val="27"/>
        </w:numPr>
        <w:spacing w:before="120"/>
        <w:rPr>
          <w:lang w:val="en-US"/>
        </w:rPr>
      </w:pPr>
      <w:r>
        <w:rPr>
          <w:rtl w:val="0"/>
          <w:lang w:val="en-US"/>
        </w:rPr>
        <w:t xml:space="preserve">The Roman empire was represented in prophecy as one of strength and dominion, </w:t>
      </w:r>
      <w:r>
        <w:rPr>
          <w:rStyle w:val="ref"/>
          <w:rtl w:val="0"/>
          <w:lang w:val="en-US"/>
        </w:rPr>
        <w:t>Dan 2:40; 7:7,19,23</w:t>
      </w:r>
      <w:r>
        <w:rPr>
          <w:rtl w:val="0"/>
          <w:lang w:val="en-US"/>
        </w:rPr>
        <w:t>. Some have suggested Mark</w:t>
      </w:r>
      <w:r>
        <w:rPr>
          <w:rtl w:val="0"/>
          <w:lang w:val="en-US"/>
        </w:rPr>
        <w:t>’</w:t>
      </w:r>
      <w:r>
        <w:rPr>
          <w:rtl w:val="0"/>
          <w:lang w:val="en-US"/>
        </w:rPr>
        <w:t xml:space="preserve">s style is </w:t>
      </w:r>
      <w:r>
        <w:rPr>
          <w:rtl w:val="0"/>
          <w:lang w:val="en-US"/>
        </w:rPr>
        <w:t>“</w:t>
      </w:r>
      <w:r>
        <w:rPr>
          <w:rtl w:val="0"/>
          <w:lang w:val="en-US"/>
        </w:rPr>
        <w:t>peculiarly Roman and soldierly</w:t>
      </w:r>
      <w:r>
        <w:rPr>
          <w:rtl w:val="0"/>
          <w:lang w:val="en-US"/>
        </w:rPr>
        <w:t xml:space="preserve">” </w:t>
      </w:r>
      <w:r>
        <w:rPr>
          <w:rtl w:val="0"/>
          <w:lang w:val="en-US"/>
        </w:rPr>
        <w:t xml:space="preserve">and that it </w:t>
      </w:r>
      <w:r>
        <w:rPr>
          <w:rtl w:val="0"/>
          <w:lang w:val="en-US"/>
        </w:rPr>
        <w:t>“</w:t>
      </w:r>
      <w:r>
        <w:rPr>
          <w:rtl w:val="0"/>
          <w:lang w:val="en-US"/>
        </w:rPr>
        <w:t xml:space="preserve">bears a close resemblance to </w:t>
      </w:r>
      <w:r>
        <w:rPr>
          <w:i w:val="1"/>
          <w:iCs w:val="1"/>
          <w:rtl w:val="0"/>
          <w:lang w:val="en-US"/>
        </w:rPr>
        <w:t>Caesar</w:t>
      </w:r>
      <w:r>
        <w:rPr>
          <w:i w:val="1"/>
          <w:iCs w:val="1"/>
          <w:rtl w:val="0"/>
          <w:lang w:val="en-US"/>
        </w:rPr>
        <w:t>’</w:t>
      </w:r>
      <w:r>
        <w:rPr>
          <w:i w:val="1"/>
          <w:iCs w:val="1"/>
          <w:rtl w:val="0"/>
          <w:lang w:val="en-US"/>
        </w:rPr>
        <w:t>s commentaries</w:t>
      </w:r>
      <w:r>
        <w:rPr>
          <w:rtl w:val="0"/>
          <w:lang w:val="en-US"/>
        </w:rPr>
        <w:t xml:space="preserve"> in its rapidity of movement and dramatic effect.</w:t>
      </w:r>
      <w:r>
        <w:rPr>
          <w:rtl w:val="0"/>
          <w:lang w:val="en-US"/>
        </w:rPr>
        <w:t xml:space="preserve">” </w:t>
      </w:r>
      <w:r>
        <w:rPr>
          <w:rtl w:val="0"/>
          <w:lang w:val="en-US"/>
        </w:rPr>
        <w:t>(</w:t>
      </w:r>
      <w:r>
        <w:rPr>
          <w:i w:val="1"/>
          <w:iCs w:val="1"/>
          <w:rtl w:val="0"/>
          <w:lang w:val="en-US"/>
        </w:rPr>
        <w:t>Dickson Analytical Bible</w:t>
      </w:r>
      <w:r>
        <w:rPr>
          <w:rtl w:val="0"/>
          <w:lang w:val="en-US"/>
        </w:rPr>
        <w:t>, p. 1155). Whether Mark is written for Romans or not we may not be able to be certain, but its style would fit an audience born and bred in an atmosphere of rule, power, and action. It would point the reader to a higher power, and confirm the Christian in his faith in the power of Christ.</w:t>
      </w:r>
    </w:p>
    <w:p>
      <w:pPr>
        <w:pStyle w:val="Body"/>
        <w:tabs>
          <w:tab w:val="right" w:pos="9360"/>
        </w:tabs>
        <w:spacing w:before="240"/>
      </w:pPr>
      <w:r>
        <w:rPr>
          <w:rtl w:val="0"/>
          <w:lang w:val="en-US"/>
        </w:rPr>
        <w:t>The internal evidence would harmonize with a focus on the Roman reader</w:t>
      </w:r>
      <w:r>
        <w:rPr>
          <w:rtl w:val="0"/>
          <w:lang w:val="en-US"/>
        </w:rPr>
        <w:t>, but</w:t>
      </w:r>
      <w:r>
        <w:rPr>
          <w:rtl w:val="0"/>
          <w:lang w:val="en-US"/>
        </w:rPr>
        <w:t xml:space="preserve"> </w:t>
      </w:r>
      <w:r>
        <w:rPr>
          <w:rtl w:val="0"/>
          <w:lang w:val="en-US"/>
        </w:rPr>
        <w:t>it is not conclusive that this was Mark</w:t>
      </w:r>
      <w:r>
        <w:rPr>
          <w:rtl w:val="0"/>
          <w:lang w:val="en-US"/>
        </w:rPr>
        <w:t>’</w:t>
      </w:r>
      <w:r>
        <w:rPr>
          <w:rtl w:val="0"/>
          <w:lang w:val="en-US"/>
        </w:rPr>
        <w:t xml:space="preserve">s focus, nor is the evidence as strong as the evidence that Matthew was written for the Jew. </w:t>
      </w:r>
      <w:r>
        <w:rPr>
          <w:rtl w:val="0"/>
          <w:lang w:val="en-US"/>
        </w:rPr>
        <w:t xml:space="preserve">However, there </w:t>
      </w:r>
      <w:r>
        <w:rPr>
          <w:rtl w:val="0"/>
          <w:lang w:val="en-US"/>
        </w:rPr>
        <w:t xml:space="preserve">is </w:t>
      </w:r>
      <w:r>
        <w:rPr>
          <w:rtl w:val="0"/>
          <w:lang w:val="en-US"/>
        </w:rPr>
        <w:t>nothing in the internal evidence to militate against it</w:t>
      </w:r>
      <w:r>
        <w:rPr>
          <w:rtl w:val="0"/>
          <w:lang w:val="en-US"/>
        </w:rPr>
        <w:t>, and it does have external support.</w:t>
      </w:r>
    </w:p>
    <w:p>
      <w:pPr>
        <w:pStyle w:val="Body"/>
        <w:tabs>
          <w:tab w:val="right" w:pos="9360" w:leader="underscore"/>
        </w:tabs>
        <w:spacing w:before="240"/>
        <w:rPr>
          <w:rStyle w:val="Question"/>
          <w:b w:val="0"/>
          <w:bCs w:val="0"/>
          <w:u w:val="none"/>
        </w:rPr>
      </w:pPr>
      <w:r>
        <w:rPr>
          <w:rtl w:val="0"/>
          <w:lang w:val="en-US"/>
        </w:rPr>
        <w:t xml:space="preserve">Whether Mark especially had the Roman reader in view or not, it is clear </w:t>
      </w:r>
      <w:r>
        <w:rPr>
          <w:b w:val="1"/>
          <w:bCs w:val="1"/>
          <w:rtl w:val="0"/>
          <w:lang w:val="en-US"/>
        </w:rPr>
        <w:t>what</w:t>
      </w:r>
      <w:r>
        <w:rPr>
          <w:rtl w:val="0"/>
          <w:lang w:val="en-US"/>
        </w:rPr>
        <w:t xml:space="preserve"> he intended to record and </w:t>
      </w:r>
      <w:r>
        <w:rPr>
          <w:b w:val="1"/>
          <w:bCs w:val="1"/>
          <w:rtl w:val="0"/>
          <w:lang w:val="en-US"/>
        </w:rPr>
        <w:t>why</w:t>
      </w:r>
      <w:r>
        <w:rPr>
          <w:rtl w:val="0"/>
          <w:lang w:val="en-US"/>
        </w:rPr>
        <w:t xml:space="preserve">. </w:t>
      </w:r>
      <w:r>
        <w:rPr>
          <w:rStyle w:val="Question"/>
          <w:b w:val="0"/>
          <w:bCs w:val="0"/>
          <w:u w:val="none"/>
          <w:rtl w:val="0"/>
          <w:lang w:val="en-US"/>
        </w:rPr>
        <w:t xml:space="preserve">Read these two passages and answer the </w:t>
      </w:r>
      <w:r>
        <w:rPr>
          <w:rStyle w:val="Question"/>
          <w:b w:val="0"/>
          <w:bCs w:val="0"/>
          <w:u w:val="none"/>
          <w:rtl w:val="0"/>
          <w:lang w:val="en-US"/>
        </w:rPr>
        <w:t>“</w:t>
      </w:r>
      <w:r>
        <w:rPr>
          <w:rStyle w:val="Question"/>
          <w:b w:val="0"/>
          <w:bCs w:val="0"/>
          <w:u w:val="none"/>
          <w:rtl w:val="0"/>
          <w:lang w:val="en-US"/>
        </w:rPr>
        <w:t>What?</w:t>
      </w:r>
      <w:r>
        <w:rPr>
          <w:rStyle w:val="Question"/>
          <w:b w:val="0"/>
          <w:bCs w:val="0"/>
          <w:u w:val="none"/>
          <w:rtl w:val="0"/>
          <w:lang w:val="en-US"/>
        </w:rPr>
        <w:t xml:space="preserve">” </w:t>
      </w:r>
      <w:r>
        <w:rPr>
          <w:rStyle w:val="Question"/>
          <w:b w:val="0"/>
          <w:bCs w:val="0"/>
          <w:u w:val="none"/>
          <w:rtl w:val="0"/>
          <w:lang w:val="en-US"/>
        </w:rPr>
        <w:t xml:space="preserve">and </w:t>
      </w:r>
      <w:r>
        <w:rPr>
          <w:rStyle w:val="Question"/>
          <w:b w:val="0"/>
          <w:bCs w:val="0"/>
          <w:u w:val="none"/>
          <w:rtl w:val="0"/>
          <w:lang w:val="en-US"/>
        </w:rPr>
        <w:t>“</w:t>
      </w:r>
      <w:r>
        <w:rPr>
          <w:rStyle w:val="Question"/>
          <w:b w:val="0"/>
          <w:bCs w:val="0"/>
          <w:u w:val="none"/>
          <w:rtl w:val="0"/>
          <w:lang w:val="en-US"/>
        </w:rPr>
        <w:t>Why?</w:t>
      </w:r>
      <w:r>
        <w:rPr>
          <w:rStyle w:val="Question"/>
          <w:b w:val="0"/>
          <w:bCs w:val="0"/>
          <w:u w:val="none"/>
          <w:rtl w:val="0"/>
          <w:lang w:val="en-US"/>
        </w:rPr>
        <w:t xml:space="preserve">” </w:t>
      </w:r>
      <w:r>
        <w:rPr>
          <w:rStyle w:val="Question"/>
          <w:u w:val="none"/>
          <w:rtl w:val="0"/>
          <w:lang w:val="en-US"/>
        </w:rPr>
        <w:t>Mk 1:1</w:t>
      </w:r>
      <w:r>
        <w:rPr>
          <w:rStyle w:val="Question"/>
          <w:u w:val="none"/>
          <w:rtl w:val="0"/>
          <w:lang w:val="en-US"/>
        </w:rPr>
        <w:t>…</w:t>
      </w:r>
      <w:r>
        <w:rPr>
          <w:rStyle w:val="Question"/>
          <w:u w:val="none"/>
          <w:rtl w:val="0"/>
          <w:lang w:val="en-US"/>
        </w:rPr>
        <w:t>16:15-16.</w:t>
      </w:r>
      <w:r>
        <w:rPr>
          <w:rStyle w:val="Question"/>
          <w:b w:val="0"/>
          <w:bCs w:val="0"/>
          <w:u w:val="none"/>
          <w:rtl w:val="0"/>
          <w:lang w:val="en-US"/>
        </w:rPr>
        <w:t xml:space="preserve"> </w:t>
        <w:tab/>
      </w:r>
    </w:p>
    <w:p>
      <w:pPr>
        <w:pStyle w:val="Body"/>
        <w:tabs>
          <w:tab w:val="right" w:pos="9360" w:leader="underscore"/>
        </w:tabs>
      </w:pPr>
      <w:r>
        <w:rPr>
          <w:rStyle w:val="Question"/>
          <w:b w:val="0"/>
          <w:bCs w:val="0"/>
          <w:u w:val="none"/>
        </w:rPr>
        <w:tab/>
      </w:r>
    </w:p>
    <w:p>
      <w:pPr>
        <w:pStyle w:val="Body"/>
        <w:tabs>
          <w:tab w:val="right" w:pos="9360"/>
        </w:tabs>
        <w:ind w:left="309"/>
      </w:pPr>
    </w:p>
    <w:p>
      <w:pPr>
        <w:pStyle w:val="Body"/>
        <w:tabs>
          <w:tab w:val="right" w:pos="9360"/>
        </w:tabs>
        <w:ind w:left="309"/>
      </w:pPr>
    </w:p>
    <w:p>
      <w:pPr>
        <w:pStyle w:val="Body"/>
        <w:tabs>
          <w:tab w:val="right" w:pos="9360"/>
        </w:tabs>
        <w:sectPr>
          <w:headerReference w:type="default" r:id="rId22"/>
          <w:footerReference w:type="default" r:id="rId23"/>
          <w:pgSz w:w="12240" w:h="15840" w:orient="portrait"/>
          <w:pgMar w:top="1440" w:right="1440" w:bottom="720" w:left="1440" w:header="720" w:footer="576"/>
          <w:bidi w:val="0"/>
        </w:sectPr>
      </w:pPr>
    </w:p>
    <w:p>
      <w:pPr>
        <w:pStyle w:val="Heading"/>
        <w:bidi w:val="0"/>
      </w:pPr>
      <w:bookmarkStart w:name="_Toc7" w:id="9"/>
      <w:r>
        <w:rPr>
          <w:rFonts w:cs="Arial Unicode MS" w:eastAsia="Arial Unicode MS"/>
          <w:rtl w:val="0"/>
          <w:lang w:val="en-US"/>
        </w:rPr>
        <w:t>VIII. Luke</w:t>
      </w:r>
      <w:bookmarkEnd w:id="9"/>
    </w:p>
    <w:p>
      <w:pPr>
        <w:pStyle w:val="Subtitle"/>
        <w:spacing w:after="80"/>
      </w:pPr>
      <w:r>
        <w:rPr>
          <w:rtl w:val="0"/>
          <w:lang w:val="en-US"/>
        </w:rPr>
        <w:t>Is Luke the author of the Gospel of Luke?</w:t>
      </w:r>
    </w:p>
    <w:p>
      <w:pPr>
        <w:pStyle w:val="Body"/>
        <w:tabs>
          <w:tab w:val="right" w:pos="9360"/>
        </w:tabs>
      </w:pPr>
      <w:r>
        <w:rPr>
          <w:rtl w:val="0"/>
          <w:lang w:val="en-US"/>
        </w:rPr>
        <w:t xml:space="preserve">That Luke is the author of the Gospel of Luke is supported by external and internal evidence. </w:t>
      </w:r>
    </w:p>
    <w:p>
      <w:pPr>
        <w:pStyle w:val="Heading 3"/>
        <w:tabs>
          <w:tab w:val="right" w:pos="9360"/>
        </w:tabs>
        <w:spacing w:before="280"/>
      </w:pPr>
      <w:r>
        <w:rPr>
          <w:rtl w:val="0"/>
          <w:lang w:val="en-US"/>
        </w:rPr>
        <w:t>External</w:t>
      </w:r>
    </w:p>
    <w:p>
      <w:pPr>
        <w:pStyle w:val="Body"/>
        <w:tabs>
          <w:tab w:val="right" w:pos="9360"/>
        </w:tabs>
      </w:pPr>
      <w:r>
        <w:rPr>
          <w:rtl w:val="0"/>
          <w:lang w:val="en-US"/>
        </w:rPr>
        <w:t xml:space="preserve">Jerome (400 AD) says, </w:t>
      </w:r>
      <w:r>
        <w:rPr>
          <w:rtl w:val="0"/>
          <w:lang w:val="en-US"/>
        </w:rPr>
        <w:t>“</w:t>
      </w:r>
      <w:r>
        <w:rPr>
          <w:rtl w:val="0"/>
          <w:lang w:val="en-US"/>
        </w:rPr>
        <w:t>Luke, a medical man</w:t>
      </w:r>
      <w:r>
        <w:rPr>
          <w:rtl w:val="0"/>
          <w:lang w:val="en-US"/>
        </w:rPr>
        <w:t xml:space="preserve">” </w:t>
      </w:r>
      <w:r>
        <w:rPr>
          <w:rtl w:val="0"/>
          <w:lang w:val="en-US"/>
        </w:rPr>
        <w:t xml:space="preserve">and </w:t>
      </w:r>
      <w:r>
        <w:rPr>
          <w:rtl w:val="0"/>
          <w:lang w:val="en-US"/>
        </w:rPr>
        <w:t>“</w:t>
      </w:r>
      <w:r>
        <w:rPr>
          <w:rtl w:val="0"/>
          <w:lang w:val="en-US"/>
        </w:rPr>
        <w:t xml:space="preserve">a companion in all his [Paul] travels </w:t>
      </w:r>
      <w:r>
        <w:rPr>
          <w:rtl w:val="0"/>
          <w:lang w:val="en-US"/>
        </w:rPr>
        <w:t xml:space="preserve">… </w:t>
      </w:r>
      <w:r>
        <w:rPr>
          <w:rtl w:val="0"/>
          <w:lang w:val="en-US"/>
        </w:rPr>
        <w:t>wrote the Gospel.</w:t>
      </w:r>
      <w:r>
        <w:rPr>
          <w:rtl w:val="0"/>
          <w:lang w:val="en-US"/>
        </w:rPr>
        <w:t xml:space="preserve">” </w:t>
      </w:r>
      <w:r>
        <w:rPr>
          <w:rtl w:val="0"/>
          <w:lang w:val="en-US"/>
        </w:rPr>
        <w:t xml:space="preserve">Eusebius </w:t>
      </w:r>
      <w:r>
        <w:rPr>
          <w:rtl w:val="0"/>
          <w:lang w:val="en-US"/>
        </w:rPr>
        <w:t>(260-340 AD)</w:t>
      </w:r>
      <w:r>
        <w:rPr>
          <w:rtl w:val="0"/>
          <w:lang w:val="en-US"/>
        </w:rPr>
        <w:t xml:space="preserve"> also attributes the Gospel (and Acts) to Luke the physician. Likewise, Origin (185-254 AD), Tertullian (155-240 AD), Clement of Alexandria </w:t>
      </w:r>
      <w:r>
        <w:rPr>
          <w:rtl w:val="0"/>
          <w:lang w:val="en-US"/>
        </w:rPr>
        <w:t>(150-220 AD)</w:t>
      </w:r>
      <w:r>
        <w:rPr>
          <w:rtl w:val="0"/>
          <w:lang w:val="en-US"/>
        </w:rPr>
        <w:t>, the Muratorian Fragment (c. 180-200 AD), and Irenaeus (125-202 AD) attribute the Gospel to Luke. [dates are approximate]</w:t>
      </w:r>
    </w:p>
    <w:p>
      <w:pPr>
        <w:pStyle w:val="Heading 3"/>
        <w:tabs>
          <w:tab w:val="right" w:pos="9360"/>
        </w:tabs>
        <w:spacing w:before="280"/>
      </w:pPr>
      <w:r>
        <w:rPr>
          <w:rtl w:val="0"/>
          <w:lang w:val="en-US"/>
        </w:rPr>
        <w:t>Internal</w:t>
      </w:r>
    </w:p>
    <w:p>
      <w:pPr>
        <w:pStyle w:val="Body"/>
        <w:numPr>
          <w:ilvl w:val="0"/>
          <w:numId w:val="28"/>
        </w:numPr>
        <w:rPr>
          <w:lang w:val="en-US"/>
        </w:rPr>
      </w:pPr>
      <w:r>
        <w:rPr>
          <w:rtl w:val="0"/>
          <w:lang w:val="en-US"/>
        </w:rPr>
        <w:t xml:space="preserve">Luke was a physician, </w:t>
      </w:r>
      <w:r>
        <w:rPr>
          <w:rStyle w:val="ref"/>
          <w:rtl w:val="0"/>
          <w:lang w:val="en-US"/>
        </w:rPr>
        <w:t>Col 4:14</w:t>
      </w:r>
      <w:r>
        <w:rPr>
          <w:rtl w:val="0"/>
          <w:lang w:val="en-US"/>
        </w:rPr>
        <w:t xml:space="preserve">. </w:t>
      </w:r>
    </w:p>
    <w:p>
      <w:pPr>
        <w:pStyle w:val="Body"/>
        <w:numPr>
          <w:ilvl w:val="1"/>
          <w:numId w:val="29"/>
        </w:numPr>
        <w:spacing w:before="120"/>
        <w:rPr>
          <w:lang w:val="en-US"/>
        </w:rPr>
      </w:pPr>
      <w:r>
        <w:rPr>
          <w:rtl w:val="0"/>
          <w:lang w:val="en-US"/>
        </w:rPr>
        <w:t xml:space="preserve">Compare </w:t>
      </w:r>
      <w:r>
        <w:rPr>
          <w:rStyle w:val="ref"/>
          <w:rtl w:val="0"/>
          <w:lang w:val="en-US"/>
        </w:rPr>
        <w:t>Lk 4:38</w:t>
      </w:r>
      <w:r>
        <w:rPr>
          <w:rtl w:val="0"/>
          <w:lang w:val="en-US"/>
        </w:rPr>
        <w:t xml:space="preserve"> with </w:t>
      </w:r>
      <w:r>
        <w:rPr>
          <w:rStyle w:val="ref"/>
          <w:rtl w:val="0"/>
          <w:lang w:val="en-US"/>
        </w:rPr>
        <w:t>Mt 8:14</w:t>
      </w:r>
      <w:r>
        <w:rPr>
          <w:rtl w:val="0"/>
          <w:lang w:val="en-US"/>
        </w:rPr>
        <w:t xml:space="preserve"> and </w:t>
      </w:r>
      <w:r>
        <w:rPr>
          <w:rStyle w:val="ref"/>
          <w:rtl w:val="0"/>
          <w:lang w:val="en-US"/>
        </w:rPr>
        <w:t>Mk 1:30</w:t>
      </w:r>
      <w:r>
        <w:rPr>
          <w:rtl w:val="0"/>
          <w:lang w:val="en-US"/>
        </w:rPr>
        <w:t xml:space="preserve">. </w:t>
      </w:r>
      <w:r>
        <w:rPr>
          <w:rStyle w:val="Question"/>
          <w:b w:val="0"/>
          <w:bCs w:val="0"/>
          <w:u w:val="none"/>
          <w:rtl w:val="0"/>
          <w:lang w:val="en-US"/>
        </w:rPr>
        <w:t xml:space="preserve">What does Luke add that is not in Matthew and Mark? </w:t>
        <w:tab/>
      </w:r>
    </w:p>
    <w:p>
      <w:pPr>
        <w:pStyle w:val="Body"/>
        <w:numPr>
          <w:ilvl w:val="1"/>
          <w:numId w:val="29"/>
        </w:numPr>
        <w:spacing w:before="120"/>
        <w:rPr>
          <w:lang w:val="en-US"/>
        </w:rPr>
      </w:pPr>
      <w:r>
        <w:rPr>
          <w:rtl w:val="0"/>
          <w:lang w:val="en-US"/>
        </w:rPr>
        <w:t xml:space="preserve">Compare </w:t>
      </w:r>
      <w:r>
        <w:rPr>
          <w:rStyle w:val="ref"/>
          <w:rtl w:val="0"/>
          <w:lang w:val="en-US"/>
        </w:rPr>
        <w:t>Lk 5:12</w:t>
      </w:r>
      <w:r>
        <w:rPr>
          <w:rtl w:val="0"/>
          <w:lang w:val="en-US"/>
        </w:rPr>
        <w:t xml:space="preserve"> with </w:t>
      </w:r>
      <w:r>
        <w:rPr>
          <w:rStyle w:val="ref"/>
          <w:rtl w:val="0"/>
          <w:lang w:val="en-US"/>
        </w:rPr>
        <w:t>Mt 8:2</w:t>
      </w:r>
      <w:r>
        <w:rPr>
          <w:rtl w:val="0"/>
          <w:lang w:val="en-US"/>
        </w:rPr>
        <w:t xml:space="preserve"> and </w:t>
      </w:r>
      <w:r>
        <w:rPr>
          <w:rStyle w:val="ref"/>
          <w:rtl w:val="0"/>
          <w:lang w:val="en-US"/>
        </w:rPr>
        <w:t>Mk 1:40</w:t>
      </w:r>
      <w:r>
        <w:rPr>
          <w:rtl w:val="0"/>
          <w:lang w:val="en-US"/>
        </w:rPr>
        <w:t xml:space="preserve">. </w:t>
      </w:r>
      <w:r>
        <w:rPr>
          <w:rStyle w:val="Question"/>
          <w:b w:val="0"/>
          <w:bCs w:val="0"/>
          <w:u w:val="none"/>
          <w:rtl w:val="0"/>
          <w:lang w:val="en-US"/>
        </w:rPr>
        <w:t xml:space="preserve">What does Luke add that is not in Matthew and Mark? </w:t>
        <w:tab/>
      </w:r>
    </w:p>
    <w:p>
      <w:pPr>
        <w:pStyle w:val="Body"/>
        <w:numPr>
          <w:ilvl w:val="1"/>
          <w:numId w:val="29"/>
        </w:numPr>
        <w:spacing w:before="120"/>
        <w:rPr>
          <w:lang w:val="en-US"/>
        </w:rPr>
      </w:pPr>
      <w:r>
        <w:rPr>
          <w:rtl w:val="0"/>
          <w:lang w:val="en-US"/>
        </w:rPr>
        <w:t xml:space="preserve">Compare </w:t>
      </w:r>
      <w:r>
        <w:rPr>
          <w:rStyle w:val="ref"/>
          <w:rtl w:val="0"/>
          <w:lang w:val="en-US"/>
        </w:rPr>
        <w:t>Lk 6:6</w:t>
      </w:r>
      <w:r>
        <w:rPr>
          <w:rtl w:val="0"/>
          <w:lang w:val="en-US"/>
        </w:rPr>
        <w:t xml:space="preserve"> </w:t>
      </w:r>
      <w:r>
        <w:rPr>
          <w:rtl w:val="0"/>
          <w:lang w:val="en-US"/>
        </w:rPr>
        <w:t>with</w:t>
      </w:r>
      <w:r>
        <w:rPr>
          <w:rtl w:val="0"/>
          <w:lang w:val="en-US"/>
        </w:rPr>
        <w:t xml:space="preserve"> </w:t>
      </w:r>
      <w:r>
        <w:rPr>
          <w:rStyle w:val="ref"/>
          <w:rtl w:val="0"/>
          <w:lang w:val="en-US"/>
        </w:rPr>
        <w:t>Mt 12:10</w:t>
      </w:r>
      <w:r>
        <w:rPr>
          <w:rtl w:val="0"/>
          <w:lang w:val="en-US"/>
        </w:rPr>
        <w:t xml:space="preserve"> and </w:t>
      </w:r>
      <w:r>
        <w:rPr>
          <w:rStyle w:val="ref"/>
          <w:rtl w:val="0"/>
          <w:lang w:val="en-US"/>
        </w:rPr>
        <w:t>M</w:t>
      </w:r>
      <w:r>
        <w:rPr>
          <w:rStyle w:val="ref"/>
          <w:rtl w:val="0"/>
          <w:lang w:val="en-US"/>
        </w:rPr>
        <w:t>k</w:t>
      </w:r>
      <w:r>
        <w:rPr>
          <w:rStyle w:val="ref"/>
          <w:rtl w:val="0"/>
          <w:lang w:val="en-US"/>
        </w:rPr>
        <w:t xml:space="preserve"> 3:1</w:t>
      </w:r>
      <w:r>
        <w:rPr>
          <w:rtl w:val="0"/>
          <w:lang w:val="en-US"/>
        </w:rPr>
        <w:t xml:space="preserve">. </w:t>
      </w:r>
      <w:r>
        <w:rPr>
          <w:rStyle w:val="Question"/>
          <w:b w:val="0"/>
          <w:bCs w:val="0"/>
          <w:u w:val="none"/>
          <w:rtl w:val="0"/>
          <w:lang w:val="en-US"/>
        </w:rPr>
        <w:t xml:space="preserve">What does Luke add that is not in Matthew and Mark? </w:t>
        <w:tab/>
      </w:r>
    </w:p>
    <w:p>
      <w:pPr>
        <w:pStyle w:val="Body"/>
        <w:numPr>
          <w:ilvl w:val="1"/>
          <w:numId w:val="29"/>
        </w:numPr>
        <w:spacing w:before="120"/>
        <w:rPr>
          <w:lang w:val="en-US"/>
        </w:rPr>
      </w:pPr>
      <w:r>
        <w:rPr>
          <w:rtl w:val="0"/>
          <w:lang w:val="en-US"/>
        </w:rPr>
        <w:t xml:space="preserve">Compare </w:t>
      </w:r>
      <w:r>
        <w:rPr>
          <w:rStyle w:val="ref"/>
          <w:rtl w:val="0"/>
          <w:lang w:val="en-US"/>
        </w:rPr>
        <w:t xml:space="preserve">Lk </w:t>
      </w:r>
      <w:r>
        <w:rPr>
          <w:rStyle w:val="ref"/>
          <w:rtl w:val="0"/>
          <w:lang w:val="en-US"/>
        </w:rPr>
        <w:t>22:50</w:t>
      </w:r>
      <w:r>
        <w:rPr>
          <w:rtl w:val="0"/>
          <w:lang w:val="en-US"/>
        </w:rPr>
        <w:t xml:space="preserve"> </w:t>
      </w:r>
      <w:r>
        <w:rPr>
          <w:rtl w:val="0"/>
          <w:lang w:val="en-US"/>
        </w:rPr>
        <w:t>with</w:t>
      </w:r>
      <w:r>
        <w:rPr>
          <w:rtl w:val="0"/>
          <w:lang w:val="en-US"/>
        </w:rPr>
        <w:t xml:space="preserve"> </w:t>
      </w:r>
      <w:r>
        <w:rPr>
          <w:rStyle w:val="ref"/>
          <w:rtl w:val="0"/>
          <w:lang w:val="en-US"/>
        </w:rPr>
        <w:t xml:space="preserve">Mt </w:t>
      </w:r>
      <w:r>
        <w:rPr>
          <w:rStyle w:val="ref"/>
          <w:rtl w:val="0"/>
          <w:lang w:val="en-US"/>
        </w:rPr>
        <w:t>26:51</w:t>
      </w:r>
      <w:r>
        <w:rPr>
          <w:rtl w:val="0"/>
          <w:lang w:val="en-US"/>
        </w:rPr>
        <w:t xml:space="preserve"> and </w:t>
      </w:r>
      <w:r>
        <w:rPr>
          <w:rStyle w:val="ref"/>
          <w:rtl w:val="0"/>
          <w:lang w:val="en-US"/>
        </w:rPr>
        <w:t>M</w:t>
      </w:r>
      <w:r>
        <w:rPr>
          <w:rStyle w:val="ref"/>
          <w:rtl w:val="0"/>
          <w:lang w:val="en-US"/>
        </w:rPr>
        <w:t>k</w:t>
      </w:r>
      <w:r>
        <w:rPr>
          <w:rStyle w:val="ref"/>
          <w:rtl w:val="0"/>
          <w:lang w:val="en-US"/>
        </w:rPr>
        <w:t xml:space="preserve"> </w:t>
      </w:r>
      <w:r>
        <w:rPr>
          <w:rStyle w:val="ref"/>
          <w:rtl w:val="0"/>
          <w:lang w:val="en-US"/>
        </w:rPr>
        <w:t>14:47</w:t>
      </w:r>
      <w:r>
        <w:rPr>
          <w:rtl w:val="0"/>
          <w:lang w:val="en-US"/>
        </w:rPr>
        <w:t xml:space="preserve">. </w:t>
      </w:r>
      <w:r>
        <w:rPr>
          <w:rStyle w:val="Question"/>
          <w:b w:val="0"/>
          <w:bCs w:val="0"/>
          <w:u w:val="none"/>
          <w:rtl w:val="0"/>
          <w:lang w:val="en-US"/>
        </w:rPr>
        <w:t xml:space="preserve">What does Luke add that is not in Matthew and Mark? </w:t>
        <w:tab/>
      </w:r>
    </w:p>
    <w:p>
      <w:pPr>
        <w:pStyle w:val="Body"/>
        <w:numPr>
          <w:ilvl w:val="1"/>
          <w:numId w:val="27"/>
        </w:numPr>
        <w:spacing w:before="120"/>
        <w:rPr>
          <w:lang w:val="en-US"/>
        </w:rPr>
      </w:pPr>
      <w:r>
        <w:rPr>
          <w:rtl w:val="0"/>
          <w:lang w:val="en-US"/>
        </w:rPr>
        <w:t xml:space="preserve">Other examples: </w:t>
      </w:r>
      <w:r>
        <w:rPr>
          <w:rStyle w:val="ref"/>
          <w:rtl w:val="0"/>
          <w:lang w:val="en-US"/>
        </w:rPr>
        <w:t>Lk 5:18</w:t>
      </w:r>
      <w:r>
        <w:rPr>
          <w:rtl w:val="0"/>
          <w:lang w:val="en-US"/>
        </w:rPr>
        <w:t xml:space="preserve">, compared with </w:t>
      </w:r>
      <w:r>
        <w:rPr>
          <w:rStyle w:val="ref"/>
          <w:rtl w:val="0"/>
          <w:lang w:val="en-US"/>
        </w:rPr>
        <w:t>Mt 9:2,6</w:t>
      </w:r>
      <w:r>
        <w:rPr>
          <w:rtl w:val="0"/>
          <w:lang w:val="en-US"/>
        </w:rPr>
        <w:t xml:space="preserve"> and </w:t>
      </w:r>
      <w:r>
        <w:rPr>
          <w:rStyle w:val="ref"/>
          <w:rtl w:val="0"/>
          <w:lang w:val="en-US"/>
        </w:rPr>
        <w:t>Mk 2:3,5,9</w:t>
      </w:r>
      <w:r>
        <w:rPr>
          <w:rtl w:val="0"/>
          <w:lang w:val="en-US"/>
        </w:rPr>
        <w:t xml:space="preserve"> (</w:t>
      </w:r>
      <w:r>
        <w:rPr>
          <w:rtl w:val="0"/>
          <w:lang w:val="en-US"/>
        </w:rPr>
        <w:t>“</w:t>
      </w:r>
      <w:r>
        <w:rPr>
          <w:rtl w:val="0"/>
          <w:lang w:val="en-US"/>
        </w:rPr>
        <w:t>Luke</w:t>
      </w:r>
      <w:r>
        <w:rPr>
          <w:rtl w:val="0"/>
          <w:lang w:val="en-US"/>
        </w:rPr>
        <w:t>’</w:t>
      </w:r>
      <w:r>
        <w:rPr>
          <w:rtl w:val="0"/>
          <w:lang w:val="en-US"/>
        </w:rPr>
        <w:t>s phrase is the technical medical term (Hippocrates, Galen, etc.) rather than Mark</w:t>
      </w:r>
      <w:r>
        <w:rPr>
          <w:rtl w:val="0"/>
          <w:lang w:val="en-US"/>
        </w:rPr>
        <w:t>’</w:t>
      </w:r>
      <w:r>
        <w:rPr>
          <w:rtl w:val="0"/>
          <w:lang w:val="en-US"/>
        </w:rPr>
        <w:t xml:space="preserve">s vernacular word (Ramsay, </w:t>
      </w:r>
      <w:r>
        <w:rPr>
          <w:i w:val="1"/>
          <w:iCs w:val="1"/>
          <w:rtl w:val="0"/>
          <w:lang w:val="en-US"/>
        </w:rPr>
        <w:t>Luke the Physician</w:t>
      </w:r>
      <w:r>
        <w:rPr>
          <w:rtl w:val="0"/>
          <w:lang w:val="en-US"/>
        </w:rPr>
        <w:t>, pp. 57f.</w:t>
      </w:r>
      <w:r>
        <w:rPr>
          <w:rtl w:val="0"/>
          <w:lang w:val="en-US"/>
        </w:rPr>
        <w:t>)</w:t>
      </w:r>
      <w:r>
        <w:rPr>
          <w:rtl w:val="0"/>
          <w:lang w:val="en-US"/>
        </w:rPr>
        <w:t xml:space="preserve">” </w:t>
      </w:r>
      <w:r>
        <w:rPr>
          <w:rtl w:val="0"/>
          <w:lang w:val="en-US"/>
        </w:rPr>
        <w:t>RWP</w:t>
      </w:r>
      <w:r>
        <w:rPr>
          <w:rtl w:val="0"/>
          <w:lang w:val="en-US"/>
        </w:rPr>
        <w:t>)</w:t>
      </w:r>
      <w:r>
        <w:rPr>
          <w:rtl w:val="0"/>
          <w:lang w:val="en-US"/>
        </w:rPr>
        <w:t xml:space="preserve">; </w:t>
      </w:r>
      <w:r>
        <w:rPr>
          <w:rStyle w:val="ref"/>
          <w:rtl w:val="0"/>
          <w:lang w:val="en-US"/>
        </w:rPr>
        <w:t>Lk 18:25</w:t>
      </w:r>
      <w:r>
        <w:rPr>
          <w:rtl w:val="0"/>
          <w:lang w:val="en-US"/>
        </w:rPr>
        <w:t xml:space="preserve"> compared with </w:t>
      </w:r>
      <w:r>
        <w:rPr>
          <w:rStyle w:val="ref"/>
          <w:rtl w:val="0"/>
          <w:lang w:val="en-US"/>
        </w:rPr>
        <w:t>Mt 19:24</w:t>
      </w:r>
      <w:r>
        <w:rPr>
          <w:rtl w:val="0"/>
          <w:lang w:val="en-US"/>
        </w:rPr>
        <w:t xml:space="preserve"> and </w:t>
      </w:r>
      <w:r>
        <w:rPr>
          <w:rStyle w:val="ref"/>
          <w:rtl w:val="0"/>
          <w:lang w:val="en-US"/>
        </w:rPr>
        <w:t>Mk 10:25</w:t>
      </w:r>
      <w:r>
        <w:rPr>
          <w:rtl w:val="0"/>
          <w:lang w:val="en-US"/>
        </w:rPr>
        <w:t xml:space="preserve"> (</w:t>
      </w:r>
      <w:r>
        <w:rPr>
          <w:rtl w:val="0"/>
          <w:lang w:val="en-US"/>
        </w:rPr>
        <w:t>“</w:t>
      </w:r>
      <w:r>
        <w:rPr>
          <w:rtl w:val="0"/>
        </w:rPr>
        <w:t>βελονη</w:t>
      </w:r>
      <w:r>
        <w:rPr>
          <w:rtl w:val="0"/>
          <w:lang w:val="en-US"/>
        </w:rPr>
        <w:t xml:space="preserve"> means originally the point of a spear and then a surgeon's needle. Here only in the N.T. </w:t>
      </w:r>
      <w:r>
        <w:rPr>
          <w:b w:val="1"/>
          <w:bCs w:val="1"/>
          <w:rtl w:val="0"/>
          <w:lang w:val="en-US"/>
        </w:rPr>
        <w:t>Mk</w:t>
      </w:r>
      <w:r>
        <w:rPr>
          <w:b w:val="1"/>
          <w:bCs w:val="1"/>
          <w:rtl w:val="0"/>
          <w:lang w:val="en-US"/>
        </w:rPr>
        <w:t xml:space="preserve"> 10:25; Mt 19:24</w:t>
      </w:r>
      <w:r>
        <w:rPr>
          <w:rtl w:val="0"/>
          <w:lang w:val="en-US"/>
        </w:rPr>
        <w:t xml:space="preserve"> have </w:t>
      </w:r>
      <w:r>
        <w:rPr>
          <w:rtl w:val="0"/>
        </w:rPr>
        <w:t>ραφιδος</w:t>
      </w:r>
      <w:r>
        <w:rPr>
          <w:rtl w:val="0"/>
          <w:lang w:val="en-US"/>
        </w:rPr>
        <w:t xml:space="preserve"> for needle.</w:t>
      </w:r>
      <w:r>
        <w:rPr>
          <w:rtl w:val="0"/>
          <w:lang w:val="en-US"/>
        </w:rPr>
        <w:t xml:space="preserve">” </w:t>
      </w:r>
      <w:r>
        <w:rPr>
          <w:rtl w:val="0"/>
          <w:lang w:val="en-US"/>
        </w:rPr>
        <w:t>RWP)</w:t>
      </w:r>
    </w:p>
    <w:p>
      <w:pPr>
        <w:pStyle w:val="Body"/>
        <w:numPr>
          <w:ilvl w:val="1"/>
          <w:numId w:val="27"/>
        </w:numPr>
        <w:spacing w:before="120"/>
        <w:rPr>
          <w:lang w:val="en-US"/>
        </w:rPr>
      </w:pPr>
      <w:r>
        <w:rPr>
          <w:rtl w:val="0"/>
          <w:lang w:val="en-US"/>
        </w:rPr>
        <w:t>Being a physician adds another perspective to the miracles he recorded involving the human mind and body.</w:t>
      </w:r>
    </w:p>
    <w:p>
      <w:pPr>
        <w:pStyle w:val="Body"/>
        <w:numPr>
          <w:ilvl w:val="0"/>
          <w:numId w:val="27"/>
        </w:numPr>
        <w:spacing w:before="160"/>
        <w:rPr>
          <w:lang w:val="en-US"/>
        </w:rPr>
      </w:pPr>
      <w:r>
        <w:rPr>
          <w:rtl w:val="0"/>
          <w:lang w:val="en-US"/>
        </w:rPr>
        <w:t>The similarity of Luke and Acts in style of writing points to the author of Acts being the same as the author of Luke. Since Luke wrote Acts c. 63 AD, the Gospel of Luke was written earlier. (Luke said his gospel preceded Acts: compare</w:t>
      </w:r>
      <w:r>
        <w:rPr>
          <w:b w:val="1"/>
          <w:bCs w:val="1"/>
          <w:rtl w:val="0"/>
          <w:lang w:val="en-US"/>
        </w:rPr>
        <w:t xml:space="preserve"> </w:t>
      </w:r>
      <w:r>
        <w:rPr>
          <w:rStyle w:val="ref"/>
          <w:spacing w:val="0"/>
          <w:rtl w:val="0"/>
          <w:lang w:val="en-US"/>
        </w:rPr>
        <w:t>Acts 1:1-2</w:t>
      </w:r>
      <w:r>
        <w:rPr>
          <w:b w:val="1"/>
          <w:bCs w:val="1"/>
          <w:rtl w:val="0"/>
          <w:lang w:val="en-US"/>
        </w:rPr>
        <w:t xml:space="preserve"> </w:t>
      </w:r>
      <w:r>
        <w:rPr>
          <w:rtl w:val="0"/>
          <w:lang w:val="en-US"/>
        </w:rPr>
        <w:t>with</w:t>
      </w:r>
      <w:r>
        <w:rPr>
          <w:b w:val="1"/>
          <w:bCs w:val="1"/>
          <w:rtl w:val="0"/>
          <w:lang w:val="en-US"/>
        </w:rPr>
        <w:t xml:space="preserve"> </w:t>
      </w:r>
      <w:r>
        <w:rPr>
          <w:rStyle w:val="ref"/>
          <w:spacing w:val="0"/>
          <w:rtl w:val="0"/>
          <w:lang w:val="en-US"/>
        </w:rPr>
        <w:t>Lk 24:44-53</w:t>
      </w:r>
      <w:r>
        <w:rPr>
          <w:rtl w:val="0"/>
          <w:lang w:val="en-US"/>
        </w:rPr>
        <w:t>. Acts was written c. 62-63AD</w:t>
      </w:r>
      <w:r>
        <w:rPr>
          <w:rtl w:val="0"/>
          <w:lang w:val="en-US"/>
        </w:rPr>
        <w:t>—</w:t>
      </w:r>
      <w:r>
        <w:rPr>
          <w:rStyle w:val="ref"/>
          <w:spacing w:val="0"/>
          <w:rtl w:val="0"/>
          <w:lang w:val="en-US"/>
        </w:rPr>
        <w:t>Ac 25:11; 26:32; 28:16,30-31</w:t>
      </w:r>
      <w:r>
        <w:rPr>
          <w:rtl w:val="0"/>
          <w:lang w:val="en-US"/>
        </w:rPr>
        <w:t>.)</w:t>
      </w:r>
    </w:p>
    <w:p>
      <w:pPr>
        <w:pStyle w:val="Subtitle"/>
        <w:bidi w:val="0"/>
      </w:pPr>
      <w:r>
        <w:rPr>
          <w:rtl w:val="0"/>
        </w:rPr>
        <w:t xml:space="preserve">Did Luke write his Gospel for Gentile readers? </w:t>
      </w:r>
    </w:p>
    <w:p>
      <w:pPr>
        <w:pStyle w:val="Body"/>
        <w:tabs>
          <w:tab w:val="right" w:pos="9360"/>
        </w:tabs>
      </w:pPr>
      <w:r>
        <w:rPr>
          <w:rtl w:val="0"/>
          <w:lang w:val="en-US"/>
        </w:rPr>
        <w:t>You will find this stated widely in literature about the Gospels. What is the evidence?</w:t>
      </w:r>
    </w:p>
    <w:p>
      <w:pPr>
        <w:pStyle w:val="Body"/>
        <w:numPr>
          <w:ilvl w:val="0"/>
          <w:numId w:val="30"/>
        </w:numPr>
        <w:spacing w:before="160"/>
        <w:rPr>
          <w:lang w:val="en-US"/>
        </w:rPr>
      </w:pPr>
      <w:r>
        <w:rPr>
          <w:rtl w:val="0"/>
          <w:lang w:val="en-US"/>
        </w:rPr>
        <w:t xml:space="preserve">Luke was the only Gentile writer of the four Gospels. Compare </w:t>
      </w:r>
      <w:r>
        <w:rPr>
          <w:rStyle w:val="ref"/>
          <w:rtl w:val="0"/>
          <w:lang w:val="en-US"/>
        </w:rPr>
        <w:t>Col 4:11</w:t>
      </w:r>
      <w:r>
        <w:rPr>
          <w:rStyle w:val="ref"/>
          <w:rtl w:val="0"/>
          <w:lang w:val="en-US"/>
        </w:rPr>
        <w:t>…</w:t>
      </w:r>
      <w:r>
        <w:rPr>
          <w:rStyle w:val="ref"/>
          <w:rtl w:val="0"/>
          <w:lang w:val="en-US"/>
        </w:rPr>
        <w:t>14</w:t>
      </w:r>
      <w:r>
        <w:rPr>
          <w:rtl w:val="0"/>
          <w:lang w:val="en-US"/>
        </w:rPr>
        <w:t xml:space="preserve">. </w:t>
      </w:r>
      <w:r>
        <w:rPr>
          <w:rStyle w:val="Question"/>
          <w:b w:val="0"/>
          <w:bCs w:val="0"/>
          <w:u w:val="none"/>
          <w:rtl w:val="0"/>
          <w:lang w:val="en-US"/>
        </w:rPr>
        <w:t>Paul indicates Luke is not of what group?</w:t>
      </w:r>
      <w:r>
        <w:rPr>
          <w:rtl w:val="0"/>
          <w:lang w:val="en-US"/>
        </w:rPr>
        <w:t xml:space="preserve"> </w:t>
      </w:r>
      <w:r>
        <w:rPr>
          <w:b w:val="1"/>
          <w:bCs w:val="1"/>
          <w:u w:val="single"/>
        </w:rPr>
        <w:tab/>
      </w:r>
    </w:p>
    <w:p>
      <w:pPr>
        <w:pStyle w:val="Body"/>
        <w:numPr>
          <w:ilvl w:val="0"/>
          <w:numId w:val="7"/>
        </w:numPr>
        <w:spacing w:before="160"/>
        <w:rPr>
          <w:lang w:val="en-US"/>
        </w:rPr>
      </w:pPr>
      <w:r>
        <w:rPr>
          <w:rStyle w:val="Question"/>
          <w:b w:val="0"/>
          <w:bCs w:val="0"/>
          <w:u w:val="none"/>
          <w:rtl w:val="0"/>
          <w:lang w:val="en-US"/>
        </w:rPr>
        <w:t xml:space="preserve">Luke specifically addressed his gospel to whom? </w:t>
      </w:r>
      <w:r>
        <w:rPr>
          <w:rStyle w:val="Question"/>
          <w:u w:val="none"/>
          <w:rtl w:val="0"/>
          <w:lang w:val="en-US"/>
        </w:rPr>
        <w:t>Lk 1:3</w:t>
      </w:r>
      <w:r>
        <w:rPr>
          <w:rStyle w:val="Question"/>
          <w:b w:val="0"/>
          <w:bCs w:val="0"/>
          <w:u w:val="none"/>
          <w:rtl w:val="0"/>
          <w:lang w:val="en-US"/>
        </w:rPr>
        <w:t>?</w:t>
      </w:r>
      <w:r>
        <w:rPr>
          <w:rtl w:val="0"/>
          <w:lang w:val="en-US"/>
        </w:rPr>
        <w:t xml:space="preserve">  </w:t>
        <w:tab/>
        <w:tab/>
        <w:t>Some say this person was a Gentile, but we cannot be certain.</w:t>
      </w:r>
    </w:p>
    <w:p>
      <w:pPr>
        <w:pStyle w:val="Body"/>
        <w:numPr>
          <w:ilvl w:val="0"/>
          <w:numId w:val="27"/>
        </w:numPr>
        <w:spacing w:before="160"/>
        <w:rPr>
          <w:lang w:val="en-US"/>
        </w:rPr>
      </w:pPr>
      <w:r>
        <w:rPr>
          <w:rtl w:val="0"/>
          <w:lang w:val="en-US"/>
        </w:rPr>
        <w:t>According to those who know Greek, his opening style corresponded to Greek historians, and his Greek shows a particularly strong command of the Greek language. But again, does this point to a Greek audience?</w:t>
      </w:r>
    </w:p>
    <w:p>
      <w:pPr>
        <w:pStyle w:val="Body"/>
        <w:numPr>
          <w:ilvl w:val="0"/>
          <w:numId w:val="27"/>
        </w:numPr>
        <w:spacing w:before="160"/>
        <w:rPr>
          <w:lang w:val="en-US"/>
        </w:rPr>
      </w:pPr>
      <w:r>
        <w:rPr>
          <w:rtl w:val="0"/>
          <w:lang w:val="en-US"/>
        </w:rPr>
        <w:t xml:space="preserve">He </w:t>
      </w:r>
      <w:r>
        <w:rPr>
          <w:rtl w:val="0"/>
          <w:lang w:val="en-US"/>
        </w:rPr>
        <w:t>begins his dating from the reigning Roman emperor and the current Roman governor</w:t>
      </w:r>
      <w:r>
        <w:rPr>
          <w:rtl w:val="0"/>
          <w:lang w:val="en-US"/>
        </w:rPr>
        <w:t>. But does this evidence a Gentile reader</w:t>
      </w:r>
      <w:r>
        <w:rPr>
          <w:rtl w:val="0"/>
          <w:lang w:val="en-US"/>
        </w:rPr>
        <w:t>—</w:t>
      </w:r>
      <w:r>
        <w:rPr>
          <w:rtl w:val="0"/>
          <w:lang w:val="en-US"/>
        </w:rPr>
        <w:t>would not Jews also be interested in these dates?</w:t>
      </w:r>
    </w:p>
    <w:p>
      <w:pPr>
        <w:pStyle w:val="Body"/>
        <w:numPr>
          <w:ilvl w:val="0"/>
          <w:numId w:val="7"/>
        </w:numPr>
        <w:spacing w:before="160"/>
        <w:rPr>
          <w:lang w:val="en-US"/>
        </w:rPr>
      </w:pPr>
      <w:r>
        <w:rPr>
          <w:rtl w:val="0"/>
          <w:lang w:val="en-US"/>
        </w:rPr>
        <w:t xml:space="preserve">Luke was a companion of Paul (book of Acts). </w:t>
      </w:r>
      <w:r>
        <w:rPr>
          <w:rStyle w:val="Question"/>
          <w:b w:val="0"/>
          <w:bCs w:val="0"/>
          <w:u w:val="none"/>
          <w:rtl w:val="0"/>
          <w:lang w:val="en-US"/>
        </w:rPr>
        <w:t>Paul viewed his ministry as having a special focus on what group of people?</w:t>
      </w:r>
      <w:r>
        <w:rPr>
          <w:rtl w:val="0"/>
          <w:lang w:val="en-US"/>
        </w:rPr>
        <w:t xml:space="preserve"> </w:t>
      </w:r>
      <w:r>
        <w:rPr>
          <w:rStyle w:val="ref"/>
          <w:rtl w:val="0"/>
          <w:lang w:val="en-US"/>
        </w:rPr>
        <w:t>Gal 2:7-8; Rom 15:16</w:t>
      </w:r>
      <w:r>
        <w:rPr>
          <w:rStyle w:val="ref"/>
          <w:b w:val="0"/>
          <w:bCs w:val="0"/>
          <w:rtl w:val="0"/>
          <w:lang w:val="en-US"/>
        </w:rPr>
        <w:t xml:space="preserve"> </w:t>
        <w:tab/>
      </w:r>
    </w:p>
    <w:p>
      <w:pPr>
        <w:pStyle w:val="Body"/>
        <w:numPr>
          <w:ilvl w:val="0"/>
          <w:numId w:val="7"/>
        </w:numPr>
        <w:spacing w:before="160"/>
        <w:rPr>
          <w:spacing w:val="0"/>
          <w:lang w:val="en-US"/>
        </w:rPr>
      </w:pPr>
      <w:r>
        <w:rPr>
          <w:rStyle w:val="Question"/>
          <w:b w:val="0"/>
          <w:bCs w:val="0"/>
          <w:spacing w:val="0"/>
          <w:u w:val="none"/>
          <w:rtl w:val="0"/>
          <w:lang w:val="en-US"/>
        </w:rPr>
        <w:t>Luke traces Jesus</w:t>
      </w:r>
      <w:r>
        <w:rPr>
          <w:rStyle w:val="Question"/>
          <w:b w:val="0"/>
          <w:bCs w:val="0"/>
          <w:spacing w:val="0"/>
          <w:u w:val="none"/>
          <w:rtl w:val="0"/>
          <w:lang w:val="en-US"/>
        </w:rPr>
        <w:t xml:space="preserve">’ </w:t>
      </w:r>
      <w:r>
        <w:rPr>
          <w:rStyle w:val="Question"/>
          <w:b w:val="0"/>
          <w:bCs w:val="0"/>
          <w:spacing w:val="0"/>
          <w:u w:val="none"/>
          <w:rtl w:val="0"/>
          <w:lang w:val="en-US"/>
        </w:rPr>
        <w:t>genealogy back to whom?</w:t>
      </w:r>
      <w:r>
        <w:rPr>
          <w:spacing w:val="0"/>
          <w:rtl w:val="0"/>
          <w:lang w:val="en-US"/>
        </w:rPr>
        <w:t xml:space="preserve"> </w:t>
      </w:r>
      <w:r>
        <w:rPr>
          <w:rStyle w:val="ref"/>
          <w:spacing w:val="0"/>
          <w:rtl w:val="0"/>
          <w:lang w:val="en-US"/>
        </w:rPr>
        <w:t>Lk 3:38</w:t>
      </w:r>
      <w:r>
        <w:rPr>
          <w:spacing w:val="0"/>
          <w:rtl w:val="0"/>
          <w:lang w:val="en-US"/>
        </w:rPr>
        <w:t xml:space="preserve">. </w:t>
        <w:tab/>
      </w:r>
    </w:p>
    <w:p>
      <w:pPr>
        <w:pStyle w:val="Body"/>
        <w:tabs>
          <w:tab w:val="right" w:pos="9360" w:leader="underscore"/>
        </w:tabs>
        <w:spacing w:before="160"/>
        <w:ind w:left="309"/>
        <w:rPr>
          <w:spacing w:val="0"/>
        </w:rPr>
      </w:pPr>
      <w:r>
        <w:rPr>
          <w:rStyle w:val="Question"/>
          <w:b w:val="0"/>
          <w:bCs w:val="0"/>
          <w:spacing w:val="0"/>
          <w:u w:val="none"/>
          <w:rtl w:val="0"/>
          <w:lang w:val="en-US"/>
        </w:rPr>
        <w:t>By contrast, who did Matthew trace his genealogy back to?</w:t>
      </w:r>
      <w:r>
        <w:rPr>
          <w:spacing w:val="0"/>
          <w:rtl w:val="0"/>
          <w:lang w:val="en-US"/>
        </w:rPr>
        <w:t xml:space="preserve"> </w:t>
      </w:r>
      <w:r>
        <w:rPr>
          <w:rStyle w:val="ref"/>
          <w:spacing w:val="0"/>
          <w:rtl w:val="0"/>
          <w:lang w:val="en-US"/>
        </w:rPr>
        <w:t>Mt 1:1.</w:t>
      </w:r>
      <w:r>
        <w:rPr>
          <w:rStyle w:val="ref"/>
          <w:b w:val="0"/>
          <w:bCs w:val="0"/>
          <w:spacing w:val="0"/>
          <w:rtl w:val="0"/>
          <w:lang w:val="en-US"/>
        </w:rPr>
        <w:t xml:space="preserve"> </w:t>
        <w:tab/>
      </w:r>
    </w:p>
    <w:p>
      <w:pPr>
        <w:pStyle w:val="Body"/>
        <w:numPr>
          <w:ilvl w:val="0"/>
          <w:numId w:val="27"/>
        </w:numPr>
        <w:spacing w:before="160"/>
        <w:rPr>
          <w:lang w:val="en-US"/>
        </w:rPr>
      </w:pPr>
      <w:r>
        <w:rPr>
          <w:rtl w:val="0"/>
          <w:lang w:val="en-US"/>
        </w:rPr>
        <w:t xml:space="preserve">Explanations of Jewish places and customs, e.g., </w:t>
      </w:r>
      <w:r>
        <w:rPr>
          <w:rStyle w:val="ref"/>
          <w:rtl w:val="0"/>
          <w:lang w:val="en-US"/>
        </w:rPr>
        <w:t>1:8-9; 2:4; 2:21-22; 2:23-24; 22:7</w:t>
      </w:r>
      <w:r>
        <w:rPr>
          <w:rtl w:val="0"/>
          <w:lang w:val="en-US"/>
        </w:rPr>
        <w:t xml:space="preserve">. </w:t>
      </w:r>
    </w:p>
    <w:p>
      <w:pPr>
        <w:pStyle w:val="Body"/>
        <w:tabs>
          <w:tab w:val="right" w:pos="9360" w:leader="underscore"/>
        </w:tabs>
        <w:spacing w:before="160"/>
        <w:rPr>
          <w:rStyle w:val="Question"/>
          <w:b w:val="0"/>
          <w:bCs w:val="0"/>
          <w:u w:val="none"/>
        </w:rPr>
      </w:pPr>
      <w:r>
        <w:rPr>
          <w:rtl w:val="0"/>
          <w:lang w:val="en-US"/>
        </w:rPr>
        <w:t xml:space="preserve">Whether the evidence is conclusive that Luke wrote for Gentile readers, one thing is clear </w:t>
      </w:r>
      <w:r>
        <w:rPr>
          <w:rtl w:val="0"/>
          <w:lang w:val="en-US"/>
        </w:rPr>
        <w:t xml:space="preserve">— </w:t>
      </w:r>
      <w:r>
        <w:rPr>
          <w:rtl w:val="0"/>
          <w:lang w:val="en-US"/>
        </w:rPr>
        <w:t xml:space="preserve">why he wrote it to Theophilus. </w:t>
      </w:r>
      <w:r>
        <w:rPr>
          <w:rStyle w:val="ref"/>
          <w:rtl w:val="0"/>
          <w:lang w:val="en-US"/>
        </w:rPr>
        <w:t>Lk 1:4</w:t>
      </w:r>
      <w:r>
        <w:rPr>
          <w:rtl w:val="0"/>
          <w:lang w:val="en-US"/>
        </w:rPr>
        <w:t xml:space="preserve">. </w:t>
      </w:r>
      <w:r>
        <w:rPr>
          <w:rStyle w:val="Question"/>
          <w:b w:val="0"/>
          <w:bCs w:val="0"/>
          <w:u w:val="none"/>
          <w:rtl w:val="0"/>
          <w:lang w:val="en-US"/>
        </w:rPr>
        <w:t xml:space="preserve">What is the reason he wrote? </w:t>
        <w:tab/>
      </w:r>
    </w:p>
    <w:p>
      <w:pPr>
        <w:pStyle w:val="Body"/>
        <w:tabs>
          <w:tab w:val="right" w:pos="9360" w:leader="underscore"/>
        </w:tabs>
      </w:pPr>
      <w:r>
        <w:rPr>
          <w:rStyle w:val="Question"/>
          <w:b w:val="0"/>
          <w:bCs w:val="0"/>
          <w:u w:val="none"/>
        </w:rPr>
        <w:tab/>
      </w:r>
    </w:p>
    <w:p>
      <w:pPr>
        <w:pStyle w:val="Body"/>
        <w:tabs>
          <w:tab w:val="right" w:pos="9360"/>
        </w:tabs>
        <w:spacing w:before="440"/>
      </w:pPr>
      <w:r>
        <w:rPr>
          <w:rtl w:val="0"/>
          <w:lang w:val="en-US"/>
        </w:rPr>
        <w:t xml:space="preserve">The gospel of Luke has been called the </w:t>
      </w:r>
      <w:r>
        <w:rPr>
          <w:rtl w:val="0"/>
          <w:lang w:val="en-US"/>
        </w:rPr>
        <w:t>“</w:t>
      </w:r>
      <w:r>
        <w:rPr>
          <w:rtl w:val="0"/>
          <w:lang w:val="en-US"/>
        </w:rPr>
        <w:t>cosmopolitan</w:t>
      </w:r>
      <w:r>
        <w:rPr>
          <w:rtl w:val="0"/>
          <w:lang w:val="en-US"/>
        </w:rPr>
        <w:t xml:space="preserve">” </w:t>
      </w:r>
      <w:r>
        <w:rPr>
          <w:rtl w:val="0"/>
          <w:lang w:val="en-US"/>
        </w:rPr>
        <w:t xml:space="preserve">gospel. </w:t>
      </w:r>
      <w:r>
        <w:rPr>
          <w:rtl w:val="0"/>
          <w:lang w:val="en-US"/>
        </w:rPr>
        <w:t>“</w:t>
      </w:r>
      <w:r>
        <w:rPr>
          <w:rtl w:val="0"/>
          <w:lang w:val="en-US"/>
        </w:rPr>
        <w:t>Cosmopolitan</w:t>
      </w:r>
      <w:r>
        <w:rPr>
          <w:rtl w:val="0"/>
          <w:lang w:val="en-US"/>
        </w:rPr>
        <w:t xml:space="preserve">” </w:t>
      </w:r>
      <w:r>
        <w:rPr>
          <w:rtl w:val="0"/>
          <w:lang w:val="en-US"/>
        </w:rPr>
        <w:t xml:space="preserve">is derived from the Greek </w:t>
      </w:r>
      <w:r>
        <w:rPr>
          <w:i w:val="1"/>
          <w:iCs w:val="1"/>
          <w:rtl w:val="0"/>
          <w:lang w:val="en-US"/>
        </w:rPr>
        <w:t>kosmos</w:t>
      </w:r>
      <w:r>
        <w:rPr>
          <w:rtl w:val="0"/>
          <w:lang w:val="en-US"/>
        </w:rPr>
        <w:t xml:space="preserve">, world, and </w:t>
      </w:r>
      <w:r>
        <w:rPr>
          <w:i w:val="1"/>
          <w:iCs w:val="1"/>
          <w:rtl w:val="0"/>
          <w:lang w:val="en-US"/>
        </w:rPr>
        <w:t>politEs</w:t>
      </w:r>
      <w:r>
        <w:rPr>
          <w:rtl w:val="0"/>
          <w:lang w:val="en-US"/>
        </w:rPr>
        <w:t xml:space="preserve">, citizen, and describes something </w:t>
      </w:r>
      <w:r>
        <w:rPr>
          <w:rtl w:val="0"/>
          <w:lang w:val="en-US"/>
        </w:rPr>
        <w:t>relating</w:t>
      </w:r>
      <w:r>
        <w:rPr>
          <w:rtl w:val="0"/>
          <w:lang w:val="en-US"/>
        </w:rPr>
        <w:t xml:space="preserve"> to the world; not </w:t>
      </w:r>
      <w:r>
        <w:rPr>
          <w:rtl w:val="0"/>
          <w:lang w:val="en-US"/>
        </w:rPr>
        <w:t xml:space="preserve">simply </w:t>
      </w:r>
      <w:r>
        <w:rPr>
          <w:rtl w:val="0"/>
          <w:lang w:val="en-US"/>
        </w:rPr>
        <w:t xml:space="preserve">national or local. Unlike Matthew, for example, who wrote especially for the Jewish reader, a </w:t>
      </w:r>
      <w:r>
        <w:rPr>
          <w:rtl w:val="0"/>
          <w:lang w:val="en-US"/>
        </w:rPr>
        <w:t>“</w:t>
      </w:r>
      <w:r>
        <w:rPr>
          <w:rtl w:val="0"/>
          <w:lang w:val="en-US"/>
        </w:rPr>
        <w:t>cosmopolitan</w:t>
      </w:r>
      <w:r>
        <w:rPr>
          <w:rtl w:val="0"/>
          <w:lang w:val="en-US"/>
        </w:rPr>
        <w:t xml:space="preserve">” </w:t>
      </w:r>
      <w:r>
        <w:rPr>
          <w:rtl w:val="0"/>
          <w:lang w:val="en-US"/>
        </w:rPr>
        <w:t xml:space="preserve">gospel is for all people in all </w:t>
      </w:r>
      <w:r>
        <w:rPr>
          <w:rtl w:val="0"/>
          <w:lang w:val="en-US"/>
        </w:rPr>
        <w:t>places and</w:t>
      </w:r>
      <w:r>
        <w:rPr>
          <w:rtl w:val="0"/>
          <w:lang w:val="en-US"/>
        </w:rPr>
        <w:t xml:space="preserve"> </w:t>
      </w:r>
      <w:r>
        <w:rPr>
          <w:rtl w:val="0"/>
          <w:lang w:val="en-US"/>
        </w:rPr>
        <w:t>of</w:t>
      </w:r>
      <w:r>
        <w:rPr>
          <w:rtl w:val="0"/>
          <w:lang w:val="en-US"/>
        </w:rPr>
        <w:t xml:space="preserve"> all circumstances. Whether this epithet is </w:t>
      </w:r>
      <w:r>
        <w:rPr>
          <w:rtl w:val="0"/>
          <w:lang w:val="en-US"/>
        </w:rPr>
        <w:t>fitting</w:t>
      </w:r>
      <w:r>
        <w:rPr>
          <w:rtl w:val="0"/>
          <w:lang w:val="en-US"/>
        </w:rPr>
        <w:t xml:space="preserve"> </w:t>
      </w:r>
      <w:r>
        <w:rPr>
          <w:rtl w:val="0"/>
          <w:lang w:val="en-US"/>
        </w:rPr>
        <w:t xml:space="preserve">for </w:t>
      </w:r>
      <w:r>
        <w:rPr>
          <w:rtl w:val="0"/>
          <w:lang w:val="en-US"/>
        </w:rPr>
        <w:t xml:space="preserve">Luke </w:t>
      </w:r>
      <w:r>
        <w:rPr>
          <w:rtl w:val="0"/>
          <w:lang w:val="en-US"/>
        </w:rPr>
        <w:t>or not</w:t>
      </w:r>
      <w:r>
        <w:rPr>
          <w:rtl w:val="0"/>
          <w:lang w:val="en-US"/>
        </w:rPr>
        <w:t xml:space="preserve">, Luke </w:t>
      </w:r>
      <w:r>
        <w:rPr>
          <w:rtl w:val="0"/>
          <w:lang w:val="en-US"/>
        </w:rPr>
        <w:t xml:space="preserve">did include some </w:t>
      </w:r>
      <w:r>
        <w:rPr>
          <w:rtl w:val="0"/>
          <w:lang w:val="en-US"/>
        </w:rPr>
        <w:t xml:space="preserve">unique material radiating that it is indeed </w:t>
      </w:r>
      <w:r>
        <w:rPr>
          <w:rtl w:val="0"/>
          <w:lang w:val="en-US"/>
        </w:rPr>
        <w:t>“</w:t>
      </w:r>
      <w:r>
        <w:rPr>
          <w:rtl w:val="0"/>
          <w:lang w:val="en-US"/>
        </w:rPr>
        <w:t>good news</w:t>
      </w:r>
      <w:r>
        <w:rPr>
          <w:rtl w:val="0"/>
          <w:lang w:val="en-US"/>
        </w:rPr>
        <w:t xml:space="preserve">” </w:t>
      </w:r>
      <w:r>
        <w:rPr>
          <w:rtl w:val="0"/>
          <w:lang w:val="en-US"/>
        </w:rPr>
        <w:t>for all</w:t>
      </w:r>
      <w:r>
        <w:rPr>
          <w:rtl w:val="0"/>
          <w:lang w:val="en-US"/>
        </w:rPr>
        <w:t xml:space="preserve"> and </w:t>
      </w:r>
      <w:r>
        <w:rPr>
          <w:rtl w:val="0"/>
          <w:lang w:val="en-US"/>
        </w:rPr>
        <w:t>emphasizes the far-reaching sympathy and compassion of Christ.</w:t>
      </w:r>
      <w:r>
        <w:rPr>
          <w:rtl w:val="0"/>
          <w:lang w:val="en-US"/>
        </w:rPr>
        <w:t xml:space="preserve"> Consider the following </w:t>
      </w:r>
      <w:r>
        <w:rPr>
          <w:rtl w:val="0"/>
          <w:lang w:val="en-US"/>
        </w:rPr>
        <w:t xml:space="preserve">… </w:t>
      </w:r>
      <w:r>
        <w:rPr>
          <w:rtl w:val="0"/>
          <w:lang w:val="en-US"/>
        </w:rPr>
        <w:t>[*Peculiar to Luke]</w:t>
      </w:r>
    </w:p>
    <w:p>
      <w:pPr>
        <w:pStyle w:val="Body"/>
        <w:numPr>
          <w:ilvl w:val="0"/>
          <w:numId w:val="31"/>
        </w:numPr>
        <w:spacing w:before="200"/>
        <w:rPr>
          <w:spacing w:val="0"/>
          <w:lang w:val="en-US"/>
        </w:rPr>
      </w:pPr>
      <w:r>
        <w:rPr>
          <w:rStyle w:val="ref"/>
          <w:spacing w:val="0"/>
          <w:rtl w:val="0"/>
          <w:lang w:val="en-US"/>
        </w:rPr>
        <w:t>Common man of humble occupation</w:t>
      </w:r>
      <w:r>
        <w:rPr>
          <w:spacing w:val="0"/>
          <w:rtl w:val="0"/>
          <w:lang w:val="en-US"/>
        </w:rPr>
        <w:t xml:space="preserve"> - </w:t>
      </w:r>
      <w:r>
        <w:rPr>
          <w:rStyle w:val="ref"/>
          <w:spacing w:val="0"/>
          <w:rtl w:val="0"/>
          <w:lang w:val="en-US"/>
        </w:rPr>
        <w:t>Lk 2:8ff</w:t>
      </w:r>
      <w:r>
        <w:rPr>
          <w:spacing w:val="0"/>
          <w:rtl w:val="0"/>
          <w:lang w:val="en-US"/>
        </w:rPr>
        <w:t>* (</w:t>
      </w:r>
      <w:r>
        <w:rPr>
          <w:spacing w:val="0"/>
          <w:rtl w:val="0"/>
          <w:lang w:val="en-US"/>
        </w:rPr>
        <w:t>announcement</w:t>
      </w:r>
      <w:r>
        <w:rPr>
          <w:spacing w:val="0"/>
          <w:rtl w:val="0"/>
          <w:lang w:val="en-US"/>
        </w:rPr>
        <w:t xml:space="preserve"> of </w:t>
      </w:r>
      <w:r>
        <w:rPr>
          <w:spacing w:val="0"/>
          <w:rtl w:val="0"/>
          <w:lang w:val="en-US"/>
        </w:rPr>
        <w:t>Jesus</w:t>
      </w:r>
      <w:r>
        <w:rPr>
          <w:spacing w:val="0"/>
          <w:rtl w:val="0"/>
          <w:lang w:val="en-US"/>
        </w:rPr>
        <w:t>’</w:t>
      </w:r>
      <w:r>
        <w:rPr>
          <w:spacing w:val="0"/>
          <w:rtl w:val="0"/>
          <w:lang w:val="en-US"/>
        </w:rPr>
        <w:t xml:space="preserve"> birth to shepherds; for all people) </w:t>
      </w:r>
    </w:p>
    <w:p>
      <w:pPr>
        <w:pStyle w:val="Body"/>
        <w:numPr>
          <w:ilvl w:val="0"/>
          <w:numId w:val="27"/>
        </w:numPr>
        <w:spacing w:before="200"/>
        <w:rPr>
          <w:spacing w:val="0"/>
          <w:lang w:val="en-US"/>
        </w:rPr>
      </w:pPr>
      <w:r>
        <w:rPr>
          <w:rStyle w:val="ref"/>
          <w:spacing w:val="0"/>
          <w:rtl w:val="0"/>
          <w:lang w:val="en-US"/>
        </w:rPr>
        <w:t>Poor</w:t>
      </w:r>
      <w:r>
        <w:rPr>
          <w:spacing w:val="0"/>
          <w:rtl w:val="0"/>
          <w:lang w:val="en-US"/>
        </w:rPr>
        <w:t xml:space="preserve"> - </w:t>
      </w:r>
      <w:r>
        <w:rPr>
          <w:rStyle w:val="ref"/>
          <w:spacing w:val="0"/>
          <w:rtl w:val="0"/>
          <w:lang w:val="en-US"/>
        </w:rPr>
        <w:t>Lk 2:24</w:t>
      </w:r>
      <w:r>
        <w:rPr>
          <w:spacing w:val="0"/>
          <w:rtl w:val="0"/>
          <w:lang w:val="en-US"/>
        </w:rPr>
        <w:t>* (</w:t>
      </w:r>
      <w:r>
        <w:rPr>
          <w:rStyle w:val="ref"/>
          <w:spacing w:val="0"/>
          <w:rtl w:val="0"/>
          <w:lang w:val="en-US"/>
        </w:rPr>
        <w:t>Lev 12:6-8</w:t>
      </w:r>
      <w:r>
        <w:rPr>
          <w:spacing w:val="0"/>
          <w:rtl w:val="0"/>
          <w:lang w:val="en-US"/>
        </w:rPr>
        <w:t xml:space="preserve">) (purification offering); </w:t>
      </w:r>
      <w:r>
        <w:rPr>
          <w:rStyle w:val="ref"/>
          <w:spacing w:val="0"/>
          <w:rtl w:val="0"/>
          <w:lang w:val="en-US"/>
        </w:rPr>
        <w:t>21:1-4</w:t>
      </w:r>
      <w:r>
        <w:rPr>
          <w:spacing w:val="0"/>
          <w:rtl w:val="0"/>
          <w:lang w:val="en-US"/>
        </w:rPr>
        <w:t xml:space="preserve"> (widow-two coins)</w:t>
      </w:r>
    </w:p>
    <w:p>
      <w:pPr>
        <w:pStyle w:val="Body"/>
        <w:numPr>
          <w:ilvl w:val="0"/>
          <w:numId w:val="27"/>
        </w:numPr>
        <w:spacing w:before="200"/>
        <w:rPr>
          <w:lang w:val="en-US"/>
        </w:rPr>
      </w:pPr>
      <w:r>
        <w:rPr>
          <w:rStyle w:val="ref"/>
          <w:rtl w:val="0"/>
          <w:lang w:val="en-US"/>
        </w:rPr>
        <w:t>Bottom of social ladder</w:t>
      </w:r>
      <w:r>
        <w:rPr>
          <w:rtl w:val="0"/>
          <w:lang w:val="en-US"/>
        </w:rPr>
        <w:t xml:space="preserve"> - </w:t>
      </w:r>
      <w:r>
        <w:rPr>
          <w:rStyle w:val="ref"/>
          <w:rtl w:val="0"/>
          <w:lang w:val="en-US"/>
        </w:rPr>
        <w:t>Lk 16:19-31</w:t>
      </w:r>
      <w:r>
        <w:rPr>
          <w:rtl w:val="0"/>
          <w:lang w:val="en-US"/>
        </w:rPr>
        <w:t>*</w:t>
      </w:r>
      <w:r>
        <w:rPr>
          <w:rtl w:val="0"/>
          <w:lang w:val="en-US"/>
        </w:rPr>
        <w:t xml:space="preserve"> </w:t>
      </w:r>
      <w:r>
        <w:rPr>
          <w:rtl w:val="0"/>
          <w:lang w:val="en-US"/>
        </w:rPr>
        <w:t xml:space="preserve">(Lazarus - poor, sores, </w:t>
      </w:r>
      <w:r>
        <w:rPr>
          <w:rtl w:val="0"/>
          <w:lang w:val="en-US"/>
        </w:rPr>
        <w:t>“</w:t>
      </w:r>
      <w:r>
        <w:rPr>
          <w:rtl w:val="0"/>
          <w:lang w:val="en-US"/>
        </w:rPr>
        <w:t>laid at gate,</w:t>
      </w:r>
      <w:r>
        <w:rPr>
          <w:rtl w:val="0"/>
          <w:lang w:val="en-US"/>
        </w:rPr>
        <w:t xml:space="preserve">” </w:t>
      </w:r>
      <w:r>
        <w:rPr>
          <w:rtl w:val="0"/>
          <w:lang w:val="en-US"/>
        </w:rPr>
        <w:t>crumbs, dogs)</w:t>
      </w:r>
    </w:p>
    <w:p>
      <w:pPr>
        <w:pStyle w:val="Body"/>
        <w:numPr>
          <w:ilvl w:val="0"/>
          <w:numId w:val="27"/>
        </w:numPr>
        <w:spacing w:before="200"/>
        <w:rPr>
          <w:lang w:val="en-US"/>
        </w:rPr>
      </w:pPr>
      <w:r>
        <w:rPr>
          <w:rStyle w:val="ref"/>
          <w:rtl w:val="0"/>
          <w:lang w:val="en-US"/>
        </w:rPr>
        <w:t>Social outcasts</w:t>
      </w:r>
    </w:p>
    <w:p>
      <w:pPr>
        <w:pStyle w:val="Body"/>
        <w:numPr>
          <w:ilvl w:val="1"/>
          <w:numId w:val="27"/>
        </w:numPr>
        <w:spacing w:before="60"/>
        <w:rPr>
          <w:lang w:val="en-US"/>
        </w:rPr>
      </w:pPr>
      <w:r>
        <w:rPr>
          <w:rtl w:val="0"/>
          <w:lang w:val="en-US"/>
        </w:rPr>
        <w:t>Sinners</w:t>
      </w:r>
      <w:r>
        <w:rPr>
          <w:rtl w:val="0"/>
          <w:lang w:val="en-US"/>
        </w:rPr>
        <w:t xml:space="preserve"> -</w:t>
      </w:r>
      <w:r>
        <w:rPr>
          <w:rtl w:val="0"/>
          <w:lang w:val="en-US"/>
        </w:rPr>
        <w:t xml:space="preserve"> </w:t>
      </w:r>
      <w:r>
        <w:rPr>
          <w:rStyle w:val="ref"/>
          <w:rtl w:val="0"/>
          <w:lang w:val="en-US"/>
        </w:rPr>
        <w:t>7:39,47</w:t>
      </w:r>
      <w:r>
        <w:rPr>
          <w:rtl w:val="0"/>
          <w:lang w:val="en-US"/>
        </w:rPr>
        <w:t xml:space="preserve">* (woman - a </w:t>
      </w:r>
      <w:r>
        <w:rPr>
          <w:rtl w:val="0"/>
          <w:lang w:val="en-US"/>
        </w:rPr>
        <w:t>“</w:t>
      </w:r>
      <w:r>
        <w:rPr>
          <w:rtl w:val="0"/>
          <w:lang w:val="en-US"/>
        </w:rPr>
        <w:t>sinner</w:t>
      </w:r>
      <w:r>
        <w:rPr>
          <w:rtl w:val="0"/>
          <w:lang w:val="en-US"/>
        </w:rPr>
        <w:t xml:space="preserve">” </w:t>
      </w:r>
      <w:r>
        <w:rPr>
          <w:rStyle w:val="ref"/>
          <w:rtl w:val="0"/>
          <w:lang w:val="en-US"/>
        </w:rPr>
        <w:t>vv37,39</w:t>
      </w:r>
      <w:r>
        <w:rPr>
          <w:rtl w:val="0"/>
          <w:lang w:val="en-US"/>
        </w:rPr>
        <w:t xml:space="preserve">); </w:t>
      </w:r>
      <w:r>
        <w:rPr>
          <w:rStyle w:val="ref"/>
          <w:rtl w:val="0"/>
          <w:lang w:val="en-US"/>
        </w:rPr>
        <w:t>15:11-32</w:t>
      </w:r>
      <w:r>
        <w:rPr>
          <w:rtl w:val="0"/>
          <w:lang w:val="en-US"/>
        </w:rPr>
        <w:t xml:space="preserve">* (prodigal son); </w:t>
      </w:r>
      <w:r>
        <w:rPr>
          <w:rStyle w:val="ref"/>
          <w:rtl w:val="0"/>
          <w:lang w:val="en-US"/>
        </w:rPr>
        <w:t>23:39-42</w:t>
      </w:r>
      <w:r>
        <w:rPr>
          <w:rtl w:val="0"/>
          <w:lang w:val="en-US"/>
        </w:rPr>
        <w:t xml:space="preserve"> (</w:t>
      </w:r>
      <w:r>
        <w:rPr>
          <w:rtl w:val="0"/>
          <w:lang w:val="en-US"/>
        </w:rPr>
        <w:t>“</w:t>
      </w:r>
      <w:r>
        <w:rPr>
          <w:rtl w:val="0"/>
          <w:lang w:val="en-US"/>
        </w:rPr>
        <w:t>criminal</w:t>
      </w:r>
      <w:r>
        <w:rPr>
          <w:rtl w:val="0"/>
          <w:lang w:val="en-US"/>
        </w:rPr>
        <w:t xml:space="preserve">” </w:t>
      </w:r>
      <w:r>
        <w:rPr>
          <w:rtl w:val="0"/>
          <w:lang w:val="en-US"/>
        </w:rPr>
        <w:t>on cross)</w:t>
      </w:r>
    </w:p>
    <w:p>
      <w:pPr>
        <w:pStyle w:val="Body"/>
        <w:numPr>
          <w:ilvl w:val="1"/>
          <w:numId w:val="27"/>
        </w:numPr>
        <w:spacing w:before="60"/>
        <w:rPr>
          <w:lang w:val="en-US"/>
        </w:rPr>
      </w:pPr>
      <w:r>
        <w:rPr>
          <w:rtl w:val="0"/>
          <w:lang w:val="en-US"/>
        </w:rPr>
        <w:t>Tax gatherers</w:t>
      </w:r>
      <w:r>
        <w:rPr>
          <w:rtl w:val="0"/>
          <w:lang w:val="en-US"/>
        </w:rPr>
        <w:t xml:space="preserve"> -</w:t>
      </w:r>
      <w:r>
        <w:rPr>
          <w:rtl w:val="0"/>
          <w:lang w:val="en-US"/>
        </w:rPr>
        <w:t xml:space="preserve"> </w:t>
      </w:r>
      <w:r>
        <w:rPr>
          <w:rStyle w:val="ref"/>
          <w:rtl w:val="0"/>
          <w:lang w:val="en-US"/>
        </w:rPr>
        <w:t>5:27-32</w:t>
      </w:r>
      <w:r>
        <w:rPr>
          <w:rtl w:val="0"/>
          <w:lang w:val="en-US"/>
        </w:rPr>
        <w:t xml:space="preserve"> (Levi/Matt</w:t>
      </w:r>
      <w:r>
        <w:rPr>
          <w:rtl w:val="0"/>
          <w:lang w:val="en-US"/>
        </w:rPr>
        <w:t>hew</w:t>
      </w:r>
      <w:r>
        <w:rPr>
          <w:rtl w:val="0"/>
          <w:lang w:val="en-US"/>
        </w:rPr>
        <w:t xml:space="preserve">); </w:t>
      </w:r>
      <w:r>
        <w:rPr>
          <w:rStyle w:val="ref"/>
          <w:rtl w:val="0"/>
          <w:lang w:val="en-US"/>
        </w:rPr>
        <w:t>18:9-14</w:t>
      </w:r>
      <w:r>
        <w:rPr>
          <w:rtl w:val="0"/>
          <w:lang w:val="en-US"/>
        </w:rPr>
        <w:t>* (Phar</w:t>
      </w:r>
      <w:r>
        <w:rPr>
          <w:rtl w:val="0"/>
          <w:lang w:val="en-US"/>
        </w:rPr>
        <w:t>isee</w:t>
      </w:r>
      <w:r>
        <w:rPr>
          <w:rtl w:val="0"/>
          <w:lang w:val="en-US"/>
        </w:rPr>
        <w:t xml:space="preserve"> </w:t>
      </w:r>
      <w:r>
        <w:rPr>
          <w:rtl w:val="0"/>
          <w:lang w:val="en-US"/>
        </w:rPr>
        <w:t>and</w:t>
      </w:r>
      <w:r>
        <w:rPr>
          <w:rtl w:val="0"/>
          <w:lang w:val="en-US"/>
        </w:rPr>
        <w:t xml:space="preserve"> tax-coll</w:t>
      </w:r>
      <w:r>
        <w:rPr>
          <w:rtl w:val="0"/>
          <w:lang w:val="en-US"/>
        </w:rPr>
        <w:t>ector</w:t>
      </w:r>
      <w:r>
        <w:rPr>
          <w:rtl w:val="0"/>
          <w:lang w:val="en-US"/>
        </w:rPr>
        <w:t>’</w:t>
      </w:r>
      <w:r>
        <w:rPr>
          <w:rtl w:val="0"/>
          <w:lang w:val="en-US"/>
        </w:rPr>
        <w:t>s</w:t>
      </w:r>
      <w:r>
        <w:rPr>
          <w:rtl w:val="0"/>
          <w:lang w:val="en-US"/>
        </w:rPr>
        <w:t xml:space="preserve"> prayers)</w:t>
      </w:r>
    </w:p>
    <w:p>
      <w:pPr>
        <w:pStyle w:val="Body"/>
        <w:numPr>
          <w:ilvl w:val="1"/>
          <w:numId w:val="27"/>
        </w:numPr>
        <w:spacing w:before="60"/>
        <w:rPr>
          <w:lang w:val="en-US"/>
        </w:rPr>
      </w:pPr>
      <w:r>
        <w:rPr>
          <w:rtl w:val="0"/>
          <w:lang w:val="en-US"/>
        </w:rPr>
        <w:t>Samaritans</w:t>
      </w:r>
      <w:r>
        <w:rPr>
          <w:rtl w:val="0"/>
          <w:lang w:val="en-US"/>
        </w:rPr>
        <w:t xml:space="preserve"> -</w:t>
      </w:r>
      <w:r>
        <w:rPr>
          <w:rtl w:val="0"/>
          <w:lang w:val="en-US"/>
        </w:rPr>
        <w:t xml:space="preserve"> </w:t>
      </w:r>
      <w:r>
        <w:rPr>
          <w:rStyle w:val="ref"/>
          <w:rtl w:val="0"/>
          <w:lang w:val="en-US"/>
        </w:rPr>
        <w:t>9:51-56</w:t>
      </w:r>
      <w:r>
        <w:rPr>
          <w:rtl w:val="0"/>
          <w:lang w:val="en-US"/>
        </w:rPr>
        <w:t>* (Jam</w:t>
      </w:r>
      <w:r>
        <w:rPr>
          <w:rtl w:val="0"/>
          <w:lang w:val="en-US"/>
        </w:rPr>
        <w:t xml:space="preserve">es and </w:t>
      </w:r>
      <w:r>
        <w:rPr>
          <w:rtl w:val="0"/>
          <w:lang w:val="en-US"/>
        </w:rPr>
        <w:t>J</w:t>
      </w:r>
      <w:r>
        <w:rPr>
          <w:rtl w:val="0"/>
          <w:lang w:val="en-US"/>
        </w:rPr>
        <w:t>oh</w:t>
      </w:r>
      <w:r>
        <w:rPr>
          <w:rtl w:val="0"/>
          <w:lang w:val="en-US"/>
        </w:rPr>
        <w:t>n-</w:t>
      </w:r>
      <w:r>
        <w:rPr>
          <w:rtl w:val="0"/>
          <w:lang w:val="en-US"/>
        </w:rPr>
        <w:t>“</w:t>
      </w:r>
      <w:r>
        <w:rPr>
          <w:rtl w:val="0"/>
          <w:lang w:val="en-US"/>
        </w:rPr>
        <w:t>consume them</w:t>
      </w:r>
      <w:r>
        <w:rPr>
          <w:rtl w:val="0"/>
          <w:lang w:val="en-US"/>
        </w:rPr>
        <w:t>”</w:t>
      </w:r>
      <w:r>
        <w:rPr>
          <w:rtl w:val="0"/>
          <w:lang w:val="en-US"/>
        </w:rPr>
        <w:t>; J</w:t>
      </w:r>
      <w:r>
        <w:rPr>
          <w:rtl w:val="0"/>
          <w:lang w:val="en-US"/>
        </w:rPr>
        <w:t xml:space="preserve">esus </w:t>
      </w:r>
      <w:r>
        <w:rPr>
          <w:rtl w:val="0"/>
          <w:lang w:val="en-US"/>
        </w:rPr>
        <w:t>-</w:t>
      </w:r>
      <w:r>
        <w:rPr>
          <w:rtl w:val="0"/>
          <w:lang w:val="en-US"/>
        </w:rPr>
        <w:t>“</w:t>
      </w:r>
      <w:r>
        <w:rPr>
          <w:rtl w:val="0"/>
          <w:lang w:val="en-US"/>
        </w:rPr>
        <w:t>to save them</w:t>
      </w:r>
      <w:r>
        <w:rPr>
          <w:rtl w:val="0"/>
          <w:lang w:val="en-US"/>
        </w:rPr>
        <w:t>”</w:t>
      </w:r>
      <w:r>
        <w:rPr>
          <w:rtl w:val="0"/>
          <w:lang w:val="en-US"/>
        </w:rPr>
        <w:t xml:space="preserve">); </w:t>
      </w:r>
      <w:r>
        <w:rPr>
          <w:rStyle w:val="ref"/>
          <w:rtl w:val="0"/>
          <w:lang w:val="en-US"/>
        </w:rPr>
        <w:t>10:27f</w:t>
      </w:r>
      <w:r>
        <w:rPr>
          <w:rtl w:val="0"/>
          <w:lang w:val="en-US"/>
        </w:rPr>
        <w:t>* (good Sam</w:t>
      </w:r>
      <w:r>
        <w:rPr>
          <w:rtl w:val="0"/>
          <w:lang w:val="en-US"/>
        </w:rPr>
        <w:t>aritan</w:t>
      </w:r>
      <w:r>
        <w:rPr>
          <w:rtl w:val="0"/>
          <w:lang w:val="en-US"/>
        </w:rPr>
        <w:t>)</w:t>
      </w:r>
    </w:p>
    <w:p>
      <w:pPr>
        <w:pStyle w:val="Body"/>
        <w:numPr>
          <w:ilvl w:val="1"/>
          <w:numId w:val="27"/>
        </w:numPr>
        <w:spacing w:before="60"/>
        <w:rPr>
          <w:lang w:val="en-US"/>
        </w:rPr>
      </w:pPr>
      <w:r>
        <w:rPr>
          <w:rtl w:val="0"/>
          <w:lang w:val="en-US"/>
        </w:rPr>
        <w:t xml:space="preserve">Gentiles - </w:t>
      </w:r>
      <w:r>
        <w:rPr>
          <w:rStyle w:val="ref"/>
          <w:rtl w:val="0"/>
          <w:lang w:val="en-US"/>
        </w:rPr>
        <w:t>2:32</w:t>
      </w:r>
      <w:r>
        <w:rPr>
          <w:rtl w:val="0"/>
          <w:lang w:val="en-US"/>
        </w:rPr>
        <w:t>* (light to</w:t>
      </w:r>
      <w:r>
        <w:rPr>
          <w:rtl w:val="0"/>
          <w:lang w:val="en-US"/>
        </w:rPr>
        <w:t xml:space="preserve"> </w:t>
      </w:r>
      <w:r>
        <w:rPr>
          <w:rtl w:val="0"/>
          <w:lang w:val="en-US"/>
        </w:rPr>
        <w:t>G</w:t>
      </w:r>
      <w:r>
        <w:rPr>
          <w:rtl w:val="0"/>
          <w:lang w:val="en-US"/>
        </w:rPr>
        <w:t>entiles</w:t>
      </w:r>
      <w:r>
        <w:rPr>
          <w:rtl w:val="0"/>
          <w:lang w:val="en-US"/>
        </w:rPr>
        <w:t xml:space="preserve">); </w:t>
      </w:r>
      <w:r>
        <w:rPr>
          <w:rStyle w:val="ref"/>
          <w:rtl w:val="0"/>
          <w:lang w:val="en-US"/>
        </w:rPr>
        <w:t>Lk 4:24-28</w:t>
      </w:r>
      <w:r>
        <w:rPr>
          <w:rtl w:val="0"/>
          <w:lang w:val="en-US"/>
        </w:rPr>
        <w:t>* (wom</w:t>
      </w:r>
      <w:r>
        <w:rPr>
          <w:rtl w:val="0"/>
          <w:lang w:val="en-US"/>
        </w:rPr>
        <w:t>an</w:t>
      </w:r>
      <w:r>
        <w:rPr>
          <w:rtl w:val="0"/>
          <w:lang w:val="en-US"/>
        </w:rPr>
        <w:t xml:space="preserve"> of Sidon; Naaman); </w:t>
      </w:r>
      <w:r>
        <w:rPr>
          <w:rStyle w:val="ref"/>
          <w:rtl w:val="0"/>
          <w:lang w:val="en-US"/>
        </w:rPr>
        <w:t>7:9</w:t>
      </w:r>
      <w:r>
        <w:rPr>
          <w:rtl w:val="0"/>
          <w:lang w:val="en-US"/>
        </w:rPr>
        <w:t xml:space="preserve"> (centurion in Caper.)</w:t>
      </w:r>
    </w:p>
    <w:p>
      <w:pPr>
        <w:pStyle w:val="Body"/>
        <w:numPr>
          <w:ilvl w:val="0"/>
          <w:numId w:val="27"/>
        </w:numPr>
        <w:spacing w:before="200"/>
        <w:rPr>
          <w:lang w:val="en-US"/>
        </w:rPr>
      </w:pPr>
      <w:r>
        <w:rPr>
          <w:rStyle w:val="ref"/>
          <w:rtl w:val="0"/>
          <w:lang w:val="en-US"/>
        </w:rPr>
        <w:t>Powerful</w:t>
      </w:r>
      <w:r>
        <w:rPr>
          <w:rtl w:val="0"/>
          <w:lang w:val="en-US"/>
        </w:rPr>
        <w:t xml:space="preserve"> - </w:t>
      </w:r>
      <w:r>
        <w:rPr>
          <w:rStyle w:val="ref"/>
          <w:rtl w:val="0"/>
          <w:lang w:val="en-US"/>
        </w:rPr>
        <w:t>7:2</w:t>
      </w:r>
      <w:r>
        <w:rPr>
          <w:rtl w:val="0"/>
          <w:lang w:val="en-US"/>
        </w:rPr>
        <w:t xml:space="preserve"> (centurion); </w:t>
      </w:r>
      <w:r>
        <w:rPr>
          <w:rStyle w:val="ref"/>
          <w:rtl w:val="0"/>
          <w:lang w:val="en-US"/>
        </w:rPr>
        <w:t>8:41</w:t>
      </w:r>
      <w:r>
        <w:rPr>
          <w:rtl w:val="0"/>
          <w:lang w:val="en-US"/>
        </w:rPr>
        <w:t xml:space="preserve"> (syna</w:t>
      </w:r>
      <w:r>
        <w:rPr>
          <w:rtl w:val="0"/>
          <w:lang w:val="en-US"/>
        </w:rPr>
        <w:t>gogue</w:t>
      </w:r>
      <w:r>
        <w:rPr>
          <w:rtl w:val="0"/>
          <w:lang w:val="en-US"/>
        </w:rPr>
        <w:t xml:space="preserve"> offic</w:t>
      </w:r>
      <w:r>
        <w:rPr>
          <w:rtl w:val="0"/>
          <w:lang w:val="en-US"/>
        </w:rPr>
        <w:t xml:space="preserve">ial </w:t>
      </w:r>
      <w:r>
        <w:rPr>
          <w:rtl w:val="0"/>
          <w:lang w:val="en-US"/>
        </w:rPr>
        <w:t>-</w:t>
      </w:r>
      <w:r>
        <w:rPr>
          <w:rtl w:val="0"/>
          <w:lang w:val="en-US"/>
        </w:rPr>
        <w:t xml:space="preserve"> </w:t>
      </w:r>
      <w:r>
        <w:rPr>
          <w:rtl w:val="0"/>
          <w:lang w:val="en-US"/>
        </w:rPr>
        <w:t xml:space="preserve">Jairus); </w:t>
      </w:r>
      <w:r>
        <w:rPr>
          <w:rStyle w:val="ref"/>
          <w:rtl w:val="0"/>
          <w:lang w:val="en-US"/>
        </w:rPr>
        <w:t>7:36</w:t>
      </w:r>
      <w:r>
        <w:rPr>
          <w:rtl w:val="0"/>
          <w:lang w:val="en-US"/>
        </w:rPr>
        <w:t xml:space="preserve">* (Phar.); </w:t>
      </w:r>
      <w:r>
        <w:rPr>
          <w:rStyle w:val="ref"/>
          <w:rtl w:val="0"/>
          <w:lang w:val="en-US"/>
        </w:rPr>
        <w:t>11:37</w:t>
      </w:r>
      <w:r>
        <w:rPr>
          <w:rtl w:val="0"/>
          <w:lang w:val="en-US"/>
        </w:rPr>
        <w:t>* (Phar.)</w:t>
      </w:r>
      <w:r>
        <w:rPr>
          <w:rtl w:val="0"/>
          <w:lang w:val="en-US"/>
        </w:rPr>
        <w:t xml:space="preserve">; </w:t>
      </w:r>
      <w:r>
        <w:rPr>
          <w:rStyle w:val="ref"/>
          <w:rtl w:val="0"/>
          <w:lang w:val="en-US"/>
        </w:rPr>
        <w:t>14:1</w:t>
      </w:r>
      <w:r>
        <w:rPr>
          <w:rtl w:val="0"/>
          <w:lang w:val="en-US"/>
        </w:rPr>
        <w:t>* (leader of Phar.)</w:t>
      </w:r>
    </w:p>
    <w:p>
      <w:pPr>
        <w:pStyle w:val="Body"/>
        <w:numPr>
          <w:ilvl w:val="0"/>
          <w:numId w:val="27"/>
        </w:numPr>
        <w:spacing w:before="200"/>
        <w:rPr>
          <w:lang w:val="en-US"/>
        </w:rPr>
      </w:pPr>
      <w:r>
        <w:rPr>
          <w:rStyle w:val="ref"/>
          <w:rtl w:val="0"/>
          <w:lang w:val="en-US"/>
        </w:rPr>
        <w:t>Rich</w:t>
      </w:r>
      <w:r>
        <w:rPr>
          <w:rtl w:val="0"/>
          <w:lang w:val="en-US"/>
        </w:rPr>
        <w:t xml:space="preserve"> - </w:t>
      </w:r>
      <w:r>
        <w:rPr>
          <w:rStyle w:val="ref"/>
          <w:rtl w:val="0"/>
          <w:lang w:val="en-US"/>
        </w:rPr>
        <w:t>18:18-27</w:t>
      </w:r>
      <w:r>
        <w:rPr>
          <w:rtl w:val="0"/>
          <w:lang w:val="en-US"/>
        </w:rPr>
        <w:t xml:space="preserve"> (rich y</w:t>
      </w:r>
      <w:r>
        <w:rPr>
          <w:rtl w:val="0"/>
          <w:lang w:val="en-US"/>
        </w:rPr>
        <w:t>oung</w:t>
      </w:r>
      <w:r>
        <w:rPr>
          <w:rtl w:val="0"/>
          <w:lang w:val="en-US"/>
        </w:rPr>
        <w:t xml:space="preserve"> ruler); </w:t>
      </w:r>
      <w:r>
        <w:rPr>
          <w:rStyle w:val="ref"/>
          <w:rtl w:val="0"/>
          <w:lang w:val="en-US"/>
        </w:rPr>
        <w:t>19:1-10</w:t>
      </w:r>
      <w:r>
        <w:rPr>
          <w:rtl w:val="0"/>
          <w:lang w:val="en-US"/>
        </w:rPr>
        <w:t>* (Zaccheus)</w:t>
      </w:r>
    </w:p>
    <w:p>
      <w:pPr>
        <w:pStyle w:val="Body"/>
        <w:numPr>
          <w:ilvl w:val="0"/>
          <w:numId w:val="27"/>
        </w:numPr>
        <w:spacing w:before="200"/>
        <w:rPr>
          <w:lang w:val="en-US"/>
        </w:rPr>
      </w:pPr>
      <w:r>
        <w:rPr>
          <w:rStyle w:val="ref"/>
          <w:rtl w:val="0"/>
          <w:lang w:val="en-US"/>
        </w:rPr>
        <w:t>Children</w:t>
      </w:r>
      <w:r>
        <w:rPr>
          <w:rtl w:val="0"/>
          <w:lang w:val="en-US"/>
        </w:rPr>
        <w:t xml:space="preserve"> - </w:t>
      </w:r>
      <w:r>
        <w:rPr>
          <w:rStyle w:val="ref"/>
          <w:rtl w:val="0"/>
          <w:lang w:val="en-US"/>
        </w:rPr>
        <w:t>8:40-42...49-56</w:t>
      </w:r>
      <w:r>
        <w:rPr>
          <w:rtl w:val="0"/>
          <w:lang w:val="en-US"/>
        </w:rPr>
        <w:t xml:space="preserve"> </w:t>
      </w:r>
      <w:r>
        <w:rPr>
          <w:rtl w:val="0"/>
          <w:lang w:val="en-US"/>
        </w:rPr>
        <w:t>(12-year-old</w:t>
      </w:r>
      <w:r>
        <w:rPr>
          <w:rtl w:val="0"/>
          <w:lang w:val="en-US"/>
        </w:rPr>
        <w:t xml:space="preserve"> girl</w:t>
      </w:r>
      <w:r>
        <w:rPr>
          <w:rtl w:val="0"/>
          <w:lang w:val="en-US"/>
        </w:rPr>
        <w:t xml:space="preserve"> </w:t>
      </w:r>
      <w:r>
        <w:rPr>
          <w:rtl w:val="0"/>
          <w:lang w:val="en-US"/>
        </w:rPr>
        <w:t>-</w:t>
      </w:r>
      <w:r>
        <w:rPr>
          <w:rtl w:val="0"/>
          <w:lang w:val="en-US"/>
        </w:rPr>
        <w:t xml:space="preserve"> </w:t>
      </w:r>
      <w:r>
        <w:rPr>
          <w:rtl w:val="0"/>
          <w:lang w:val="en-US"/>
        </w:rPr>
        <w:t>Jairus</w:t>
      </w:r>
      <w:r>
        <w:rPr>
          <w:rtl w:val="0"/>
          <w:lang w:val="en-US"/>
        </w:rPr>
        <w:t xml:space="preserve">’ </w:t>
      </w:r>
      <w:r>
        <w:rPr>
          <w:rtl w:val="0"/>
          <w:lang w:val="en-US"/>
        </w:rPr>
        <w:t>daughter</w:t>
      </w:r>
      <w:r>
        <w:rPr>
          <w:rtl w:val="0"/>
          <w:lang w:val="en-US"/>
        </w:rPr>
        <w:t>);</w:t>
      </w:r>
      <w:r>
        <w:rPr>
          <w:rtl w:val="0"/>
          <w:lang w:val="en-US"/>
        </w:rPr>
        <w:t xml:space="preserve"> </w:t>
      </w:r>
      <w:r>
        <w:rPr>
          <w:rStyle w:val="ref"/>
          <w:rtl w:val="0"/>
          <w:lang w:val="en-US"/>
        </w:rPr>
        <w:t>18:15-17</w:t>
      </w:r>
      <w:r>
        <w:rPr>
          <w:rtl w:val="0"/>
          <w:lang w:val="en-US"/>
        </w:rPr>
        <w:t xml:space="preserve"> (babies </w:t>
      </w:r>
      <w:r>
        <w:rPr>
          <w:rtl w:val="0"/>
          <w:lang w:val="en-US"/>
        </w:rPr>
        <w:t>brought</w:t>
      </w:r>
      <w:r>
        <w:rPr>
          <w:rtl w:val="0"/>
          <w:lang w:val="en-US"/>
        </w:rPr>
        <w:t xml:space="preserve"> to J</w:t>
      </w:r>
      <w:r>
        <w:rPr>
          <w:rtl w:val="0"/>
          <w:lang w:val="en-US"/>
        </w:rPr>
        <w:t>esus</w:t>
      </w:r>
      <w:r>
        <w:rPr>
          <w:rtl w:val="0"/>
          <w:lang w:val="en-US"/>
        </w:rPr>
        <w:t>)</w:t>
      </w:r>
    </w:p>
    <w:p>
      <w:pPr>
        <w:pStyle w:val="Body"/>
        <w:numPr>
          <w:ilvl w:val="0"/>
          <w:numId w:val="27"/>
        </w:numPr>
        <w:spacing w:before="200"/>
        <w:rPr>
          <w:lang w:val="en-US"/>
        </w:rPr>
      </w:pPr>
      <w:r>
        <w:rPr>
          <w:rStyle w:val="ref"/>
          <w:rtl w:val="0"/>
          <w:lang w:val="en-US"/>
        </w:rPr>
        <w:t xml:space="preserve">Sick </w:t>
      </w:r>
      <w:r>
        <w:rPr>
          <w:rStyle w:val="ref"/>
          <w:rtl w:val="0"/>
          <w:lang w:val="en-US"/>
        </w:rPr>
        <w:t>and</w:t>
      </w:r>
      <w:r>
        <w:rPr>
          <w:rStyle w:val="ref"/>
          <w:rtl w:val="0"/>
          <w:lang w:val="en-US"/>
        </w:rPr>
        <w:t xml:space="preserve"> handicapped</w:t>
      </w:r>
      <w:r>
        <w:rPr>
          <w:rtl w:val="0"/>
          <w:lang w:val="en-US"/>
        </w:rPr>
        <w:t xml:space="preserve"> - </w:t>
      </w:r>
      <w:r>
        <w:rPr>
          <w:rStyle w:val="ref"/>
          <w:rtl w:val="0"/>
          <w:lang w:val="en-US"/>
        </w:rPr>
        <w:t>4:38f</w:t>
      </w:r>
      <w:r>
        <w:rPr>
          <w:rtl w:val="0"/>
          <w:lang w:val="en-US"/>
        </w:rPr>
        <w:t xml:space="preserve"> (fever); </w:t>
      </w:r>
      <w:r>
        <w:rPr>
          <w:rStyle w:val="ref"/>
          <w:rtl w:val="0"/>
          <w:lang w:val="en-US"/>
        </w:rPr>
        <w:t>5:12f</w:t>
      </w:r>
      <w:r>
        <w:rPr>
          <w:rtl w:val="0"/>
          <w:lang w:val="en-US"/>
        </w:rPr>
        <w:t xml:space="preserve"> (leprosy); </w:t>
      </w:r>
      <w:r>
        <w:rPr>
          <w:rStyle w:val="ref"/>
          <w:rtl w:val="0"/>
          <w:lang w:val="en-US"/>
        </w:rPr>
        <w:t>5:18</w:t>
      </w:r>
      <w:r>
        <w:rPr>
          <w:rtl w:val="0"/>
          <w:lang w:val="en-US"/>
        </w:rPr>
        <w:t xml:space="preserve"> (paralyzed); </w:t>
      </w:r>
      <w:r>
        <w:rPr>
          <w:rStyle w:val="ref"/>
          <w:rtl w:val="0"/>
          <w:lang w:val="en-US"/>
        </w:rPr>
        <w:t>8:26f</w:t>
      </w:r>
      <w:r>
        <w:rPr>
          <w:rtl w:val="0"/>
          <w:lang w:val="en-US"/>
        </w:rPr>
        <w:t xml:space="preserve"> (demon poss</w:t>
      </w:r>
      <w:r>
        <w:rPr>
          <w:rtl w:val="0"/>
          <w:lang w:val="en-US"/>
        </w:rPr>
        <w:t xml:space="preserve">essed </w:t>
      </w:r>
      <w:r>
        <w:rPr>
          <w:rtl w:val="0"/>
          <w:lang w:val="en-US"/>
        </w:rPr>
        <w:t>-</w:t>
      </w:r>
      <w:r>
        <w:rPr>
          <w:rtl w:val="0"/>
          <w:lang w:val="en-US"/>
        </w:rPr>
        <w:t xml:space="preserve"> “</w:t>
      </w:r>
      <w:r>
        <w:rPr>
          <w:rtl w:val="0"/>
          <w:lang w:val="en-US"/>
        </w:rPr>
        <w:t>cr</w:t>
      </w:r>
      <w:r>
        <w:rPr>
          <w:rtl w:val="0"/>
          <w:lang w:val="en-US"/>
        </w:rPr>
        <w:t>a</w:t>
      </w:r>
      <w:r>
        <w:rPr>
          <w:rtl w:val="0"/>
          <w:lang w:val="en-US"/>
        </w:rPr>
        <w:t>zy</w:t>
      </w:r>
      <w:r>
        <w:rPr>
          <w:rtl w:val="0"/>
          <w:lang w:val="en-US"/>
        </w:rPr>
        <w:t>”</w:t>
      </w:r>
      <w:r>
        <w:rPr>
          <w:rtl w:val="0"/>
          <w:lang w:val="en-US"/>
        </w:rPr>
        <w:t>)</w:t>
      </w:r>
      <w:r>
        <w:rPr>
          <w:rtl w:val="0"/>
          <w:lang w:val="en-US"/>
        </w:rPr>
        <w:t xml:space="preserve">; </w:t>
      </w:r>
      <w:r>
        <w:rPr>
          <w:rStyle w:val="ref"/>
          <w:rtl w:val="0"/>
          <w:lang w:val="en-US"/>
        </w:rPr>
        <w:t>11:14</w:t>
      </w:r>
      <w:r>
        <w:rPr>
          <w:rtl w:val="0"/>
          <w:lang w:val="en-US"/>
        </w:rPr>
        <w:t xml:space="preserve"> (dem</w:t>
      </w:r>
      <w:r>
        <w:rPr>
          <w:rtl w:val="0"/>
          <w:lang w:val="en-US"/>
        </w:rPr>
        <w:t xml:space="preserve">on possessed </w:t>
      </w:r>
      <w:r>
        <w:rPr>
          <w:rtl w:val="0"/>
          <w:lang w:val="en-US"/>
        </w:rPr>
        <w:t>-</w:t>
      </w:r>
      <w:r>
        <w:rPr>
          <w:rtl w:val="0"/>
          <w:lang w:val="en-US"/>
        </w:rPr>
        <w:t xml:space="preserve"> </w:t>
      </w:r>
      <w:r>
        <w:rPr>
          <w:rtl w:val="0"/>
          <w:lang w:val="en-US"/>
        </w:rPr>
        <w:t xml:space="preserve">mute); </w:t>
      </w:r>
      <w:r>
        <w:rPr>
          <w:rStyle w:val="ref"/>
          <w:rtl w:val="0"/>
          <w:lang w:val="en-US"/>
        </w:rPr>
        <w:t>17:11f</w:t>
      </w:r>
      <w:r>
        <w:rPr>
          <w:rtl w:val="0"/>
          <w:lang w:val="en-US"/>
        </w:rPr>
        <w:t xml:space="preserve">* (leprosy); </w:t>
      </w:r>
      <w:r>
        <w:rPr>
          <w:rStyle w:val="ref"/>
          <w:rtl w:val="0"/>
          <w:lang w:val="en-US"/>
        </w:rPr>
        <w:t>18:35f</w:t>
      </w:r>
      <w:r>
        <w:rPr>
          <w:rtl w:val="0"/>
          <w:lang w:val="en-US"/>
        </w:rPr>
        <w:t xml:space="preserve"> (blind)</w:t>
      </w:r>
    </w:p>
    <w:p>
      <w:pPr>
        <w:pStyle w:val="Body"/>
        <w:numPr>
          <w:ilvl w:val="0"/>
          <w:numId w:val="27"/>
        </w:numPr>
        <w:spacing w:before="200"/>
        <w:rPr>
          <w:lang w:val="en-US"/>
        </w:rPr>
      </w:pPr>
      <w:r>
        <w:rPr>
          <w:rStyle w:val="ref"/>
          <w:rtl w:val="0"/>
          <w:lang w:val="en-US"/>
        </w:rPr>
        <w:t>Women</w:t>
      </w:r>
      <w:r>
        <w:rPr>
          <w:rtl w:val="0"/>
          <w:lang w:val="en-US"/>
        </w:rPr>
        <w:t xml:space="preserve"> - </w:t>
      </w:r>
      <w:r>
        <w:rPr>
          <w:rtl w:val="0"/>
          <w:lang w:val="en-US"/>
        </w:rPr>
        <w:t>“</w:t>
      </w:r>
      <w:r>
        <w:rPr>
          <w:rtl w:val="0"/>
          <w:lang w:val="en-US"/>
        </w:rPr>
        <w:t>Gospel of womanhood</w:t>
      </w:r>
      <w:r>
        <w:rPr>
          <w:rtl w:val="0"/>
          <w:lang w:val="en-US"/>
        </w:rPr>
        <w:t>”</w:t>
      </w:r>
    </w:p>
    <w:p>
      <w:pPr>
        <w:pStyle w:val="Body"/>
        <w:numPr>
          <w:ilvl w:val="1"/>
          <w:numId w:val="27"/>
        </w:numPr>
        <w:spacing w:before="60"/>
        <w:rPr>
          <w:lang w:val="en-US"/>
        </w:rPr>
      </w:pPr>
      <w:r>
        <w:rPr>
          <w:rtl w:val="0"/>
          <w:lang w:val="en-US"/>
        </w:rPr>
        <w:t xml:space="preserve">Elizabeth, </w:t>
      </w:r>
      <w:r>
        <w:rPr>
          <w:rStyle w:val="ref"/>
          <w:rtl w:val="0"/>
          <w:lang w:val="en-US"/>
        </w:rPr>
        <w:t>1:24,25</w:t>
      </w:r>
      <w:r>
        <w:rPr>
          <w:rtl w:val="0"/>
          <w:lang w:val="en-US"/>
        </w:rPr>
        <w:t>* - special favor (enabled to conceive - John the Baptist)</w:t>
      </w:r>
    </w:p>
    <w:p>
      <w:pPr>
        <w:pStyle w:val="Body"/>
        <w:numPr>
          <w:ilvl w:val="1"/>
          <w:numId w:val="27"/>
        </w:numPr>
        <w:spacing w:before="60"/>
        <w:rPr>
          <w:lang w:val="en-US"/>
        </w:rPr>
      </w:pPr>
      <w:r>
        <w:rPr>
          <w:rtl w:val="0"/>
          <w:lang w:val="en-US"/>
        </w:rPr>
        <w:t xml:space="preserve">Mary, </w:t>
      </w:r>
      <w:r>
        <w:rPr>
          <w:rStyle w:val="ref"/>
          <w:rtl w:val="0"/>
          <w:lang w:val="en-US"/>
        </w:rPr>
        <w:t>1:26-28, 46f</w:t>
      </w:r>
      <w:r>
        <w:rPr>
          <w:rtl w:val="0"/>
          <w:lang w:val="en-US"/>
        </w:rPr>
        <w:t>* - special honor (virgin, mother of Jesus)</w:t>
      </w:r>
    </w:p>
    <w:p>
      <w:pPr>
        <w:pStyle w:val="Body"/>
        <w:numPr>
          <w:ilvl w:val="1"/>
          <w:numId w:val="27"/>
        </w:numPr>
        <w:spacing w:before="60"/>
        <w:rPr>
          <w:lang w:val="en-US"/>
        </w:rPr>
      </w:pPr>
      <w:r>
        <w:rPr>
          <w:rtl w:val="0"/>
          <w:lang w:val="en-US"/>
        </w:rPr>
        <w:t xml:space="preserve">Anna, </w:t>
      </w:r>
      <w:r>
        <w:rPr>
          <w:rStyle w:val="ref"/>
          <w:rtl w:val="0"/>
          <w:lang w:val="en-US"/>
        </w:rPr>
        <w:t>2:36</w:t>
      </w:r>
      <w:r>
        <w:rPr>
          <w:rtl w:val="0"/>
          <w:lang w:val="en-US"/>
        </w:rPr>
        <w:t>* - faithfulness</w:t>
      </w:r>
    </w:p>
    <w:p>
      <w:pPr>
        <w:pStyle w:val="Body"/>
        <w:numPr>
          <w:ilvl w:val="1"/>
          <w:numId w:val="27"/>
        </w:numPr>
        <w:spacing w:before="60"/>
        <w:rPr>
          <w:lang w:val="en-US"/>
        </w:rPr>
      </w:pPr>
      <w:r>
        <w:rPr>
          <w:rtl w:val="0"/>
          <w:lang w:val="en-US"/>
        </w:rPr>
        <w:t xml:space="preserve">Widow who </w:t>
      </w:r>
      <w:r>
        <w:rPr>
          <w:rtl w:val="0"/>
          <w:lang w:val="en-US"/>
        </w:rPr>
        <w:t xml:space="preserve">lost </w:t>
      </w:r>
      <w:r>
        <w:rPr>
          <w:rtl w:val="0"/>
          <w:lang w:val="en-US"/>
        </w:rPr>
        <w:t xml:space="preserve">only son, </w:t>
      </w:r>
      <w:r>
        <w:rPr>
          <w:rStyle w:val="ref"/>
          <w:rtl w:val="0"/>
          <w:lang w:val="en-US"/>
        </w:rPr>
        <w:t>7:11-17</w:t>
      </w:r>
      <w:r>
        <w:rPr>
          <w:rtl w:val="0"/>
          <w:lang w:val="en-US"/>
        </w:rPr>
        <w:t>* - compassion</w:t>
      </w:r>
    </w:p>
    <w:p>
      <w:pPr>
        <w:pStyle w:val="Body"/>
        <w:numPr>
          <w:ilvl w:val="1"/>
          <w:numId w:val="27"/>
        </w:numPr>
        <w:spacing w:before="60"/>
        <w:rPr>
          <w:lang w:val="en-US"/>
        </w:rPr>
      </w:pPr>
      <w:r>
        <w:rPr>
          <w:rtl w:val="0"/>
          <w:lang w:val="en-US"/>
        </w:rPr>
        <w:t xml:space="preserve">Sinful woman, </w:t>
      </w:r>
      <w:r>
        <w:rPr>
          <w:rStyle w:val="ref"/>
          <w:rtl w:val="0"/>
          <w:lang w:val="en-US"/>
        </w:rPr>
        <w:t>7:36f</w:t>
      </w:r>
      <w:r>
        <w:rPr>
          <w:rtl w:val="0"/>
          <w:lang w:val="en-US"/>
        </w:rPr>
        <w:t>* - recognized penitent heart, forgiveness</w:t>
      </w:r>
    </w:p>
    <w:p>
      <w:pPr>
        <w:pStyle w:val="Body"/>
        <w:numPr>
          <w:ilvl w:val="1"/>
          <w:numId w:val="27"/>
        </w:numPr>
        <w:spacing w:before="60"/>
        <w:rPr>
          <w:lang w:val="en-US"/>
        </w:rPr>
      </w:pPr>
      <w:r>
        <w:rPr>
          <w:rtl w:val="0"/>
          <w:lang w:val="en-US"/>
        </w:rPr>
        <w:t xml:space="preserve">Joanna, Susanna, </w:t>
      </w:r>
      <w:r>
        <w:rPr>
          <w:rStyle w:val="ref"/>
          <w:rtl w:val="0"/>
          <w:lang w:val="en-US"/>
        </w:rPr>
        <w:t>8:3</w:t>
      </w:r>
      <w:r>
        <w:rPr>
          <w:rtl w:val="0"/>
          <w:lang w:val="en-US"/>
        </w:rPr>
        <w:t>* - monetary support of J</w:t>
      </w:r>
      <w:r>
        <w:rPr>
          <w:rtl w:val="0"/>
          <w:lang w:val="en-US"/>
        </w:rPr>
        <w:t>esus</w:t>
      </w:r>
      <w:r>
        <w:rPr>
          <w:rtl w:val="0"/>
          <w:lang w:val="en-US"/>
        </w:rPr>
        <w:t xml:space="preserve"> </w:t>
      </w:r>
      <w:r>
        <w:rPr>
          <w:rtl w:val="0"/>
          <w:lang w:val="en-US"/>
        </w:rPr>
        <w:t>and his</w:t>
      </w:r>
      <w:r>
        <w:rPr>
          <w:rtl w:val="0"/>
          <w:lang w:val="en-US"/>
        </w:rPr>
        <w:t xml:space="preserve"> disciples</w:t>
      </w:r>
    </w:p>
    <w:p>
      <w:pPr>
        <w:pStyle w:val="Body"/>
        <w:numPr>
          <w:ilvl w:val="1"/>
          <w:numId w:val="27"/>
        </w:numPr>
        <w:spacing w:before="60"/>
        <w:rPr>
          <w:lang w:val="en-US"/>
        </w:rPr>
      </w:pPr>
      <w:r>
        <w:rPr>
          <w:rtl w:val="0"/>
          <w:lang w:val="en-US"/>
        </w:rPr>
        <w:t xml:space="preserve">Mary, </w:t>
      </w:r>
      <w:r>
        <w:rPr>
          <w:rStyle w:val="ref"/>
          <w:rtl w:val="0"/>
          <w:lang w:val="en-US"/>
        </w:rPr>
        <w:t>10:42</w:t>
      </w:r>
      <w:r>
        <w:rPr>
          <w:rtl w:val="0"/>
          <w:lang w:val="en-US"/>
        </w:rPr>
        <w:t>* - spiritual priorities</w:t>
      </w:r>
    </w:p>
    <w:p>
      <w:pPr>
        <w:pStyle w:val="Body"/>
        <w:numPr>
          <w:ilvl w:val="1"/>
          <w:numId w:val="27"/>
        </w:numPr>
        <w:spacing w:before="60"/>
        <w:rPr>
          <w:lang w:val="en-US"/>
        </w:rPr>
      </w:pPr>
      <w:r>
        <w:rPr>
          <w:rtl w:val="0"/>
          <w:lang w:val="en-US"/>
        </w:rPr>
        <w:t xml:space="preserve">Woman bent double, </w:t>
      </w:r>
      <w:r>
        <w:rPr>
          <w:rStyle w:val="ref"/>
          <w:rtl w:val="0"/>
          <w:lang w:val="en-US"/>
        </w:rPr>
        <w:t>13:10-13</w:t>
      </w:r>
      <w:r>
        <w:rPr>
          <w:rtl w:val="0"/>
          <w:lang w:val="en-US"/>
        </w:rPr>
        <w:t>* - healed</w:t>
      </w:r>
    </w:p>
    <w:p>
      <w:pPr>
        <w:pStyle w:val="Body"/>
        <w:numPr>
          <w:ilvl w:val="1"/>
          <w:numId w:val="27"/>
        </w:numPr>
        <w:spacing w:before="60"/>
        <w:rPr>
          <w:lang w:val="en-US"/>
        </w:rPr>
      </w:pPr>
      <w:r>
        <w:rPr>
          <w:rtl w:val="0"/>
          <w:lang w:val="en-US"/>
        </w:rPr>
        <w:t xml:space="preserve">Women of Jerusalem who mourn for Jesus when He was on his way to be crucified, </w:t>
      </w:r>
      <w:r>
        <w:rPr>
          <w:b w:val="1"/>
          <w:bCs w:val="1"/>
          <w:rtl w:val="0"/>
          <w:lang w:val="en-US"/>
        </w:rPr>
        <w:t>Lk 23:27-28</w:t>
      </w:r>
    </w:p>
    <w:p>
      <w:pPr>
        <w:pStyle w:val="Body"/>
        <w:tabs>
          <w:tab w:val="right" w:pos="9360"/>
        </w:tabs>
        <w:spacing w:before="60"/>
        <w:ind w:left="309"/>
      </w:pPr>
      <w:r>
        <w:rPr>
          <w:rtl w:val="0"/>
          <w:lang w:val="en-US"/>
        </w:rPr>
        <w:t>&gt;&gt;&gt;NOTE: All the above references in #9 are peculiar to Luke.</w:t>
      </w:r>
    </w:p>
    <w:p>
      <w:pPr>
        <w:pStyle w:val="Body"/>
        <w:numPr>
          <w:ilvl w:val="1"/>
          <w:numId w:val="27"/>
        </w:numPr>
        <w:spacing w:before="60"/>
        <w:rPr>
          <w:lang w:val="en-US"/>
        </w:rPr>
        <w:sectPr>
          <w:headerReference w:type="default" r:id="rId24"/>
          <w:footerReference w:type="default" r:id="rId25"/>
          <w:pgSz w:w="12240" w:h="15840" w:orient="portrait"/>
          <w:pgMar w:top="1440" w:right="1440" w:bottom="720" w:left="1440" w:header="720" w:footer="576"/>
          <w:bidi w:val="0"/>
        </w:sectPr>
      </w:pPr>
      <w:r>
        <w:rPr>
          <w:rtl w:val="0"/>
          <w:lang w:val="en-US"/>
        </w:rPr>
        <w:t xml:space="preserve">Others - </w:t>
      </w:r>
      <w:r>
        <w:rPr>
          <w:rStyle w:val="ref"/>
          <w:rtl w:val="0"/>
          <w:lang w:val="en-US"/>
        </w:rPr>
        <w:t>18:1-8</w:t>
      </w:r>
      <w:r>
        <w:rPr>
          <w:rtl w:val="0"/>
          <w:lang w:val="en-US"/>
        </w:rPr>
        <w:t xml:space="preserve">, women used in parable used to illustrate perseverance in prayer; </w:t>
      </w:r>
      <w:r>
        <w:rPr>
          <w:rStyle w:val="ref"/>
          <w:rtl w:val="0"/>
          <w:lang w:val="en-US"/>
        </w:rPr>
        <w:t>23:49</w:t>
      </w:r>
      <w:r>
        <w:rPr>
          <w:rtl w:val="0"/>
          <w:lang w:val="en-US"/>
        </w:rPr>
        <w:t xml:space="preserve">, women at cross; </w:t>
      </w:r>
      <w:r>
        <w:rPr>
          <w:rStyle w:val="ref"/>
          <w:rtl w:val="0"/>
          <w:lang w:val="en-US"/>
        </w:rPr>
        <w:t>23:55</w:t>
      </w:r>
      <w:r>
        <w:rPr>
          <w:rtl w:val="0"/>
          <w:lang w:val="en-US"/>
        </w:rPr>
        <w:t xml:space="preserve">, women watched burial; </w:t>
      </w:r>
      <w:r>
        <w:rPr>
          <w:rStyle w:val="ref"/>
          <w:rtl w:val="0"/>
          <w:lang w:val="en-US"/>
        </w:rPr>
        <w:t>24:1f</w:t>
      </w:r>
      <w:r>
        <w:rPr>
          <w:rtl w:val="0"/>
          <w:lang w:val="en-US"/>
        </w:rPr>
        <w:t xml:space="preserve"> women came to tomb on resurr</w:t>
      </w:r>
      <w:r>
        <w:rPr>
          <w:rtl w:val="0"/>
          <w:lang w:val="en-US"/>
        </w:rPr>
        <w:t>ection</w:t>
      </w:r>
      <w:r>
        <w:rPr>
          <w:rtl w:val="0"/>
          <w:lang w:val="en-US"/>
        </w:rPr>
        <w:t xml:space="preserve"> morning</w:t>
      </w:r>
      <w:r>
        <w:rPr>
          <w:rtl w:val="0"/>
          <w:lang w:val="en-US"/>
        </w:rPr>
        <w:t xml:space="preserve">. </w:t>
      </w:r>
      <w:r>
        <w:rPr>
          <w:rtl w:val="0"/>
          <w:lang w:val="en-US"/>
        </w:rPr>
        <w:t xml:space="preserve">(Note: last two events also mentioned </w:t>
      </w:r>
      <w:r>
        <w:rPr>
          <w:rtl w:val="0"/>
          <w:lang w:val="en-US"/>
        </w:rPr>
        <w:t xml:space="preserve">in </w:t>
      </w:r>
      <w:r>
        <w:rPr>
          <w:rtl w:val="0"/>
          <w:lang w:val="en-US"/>
        </w:rPr>
        <w:t>Mt &amp; Mk)</w:t>
      </w:r>
    </w:p>
    <w:p>
      <w:pPr>
        <w:pStyle w:val="Heading"/>
        <w:bidi w:val="0"/>
      </w:pPr>
      <w:bookmarkStart w:name="_Toc8" w:id="10"/>
      <w:r>
        <w:rPr>
          <w:rFonts w:cs="Arial Unicode MS" w:eastAsia="Arial Unicode MS"/>
          <w:rtl w:val="0"/>
          <w:lang w:val="en-US"/>
        </w:rPr>
        <w:t xml:space="preserve">IX. </w:t>
      </w:r>
      <w:r>
        <w:rPr>
          <w:rFonts w:cs="Arial Unicode MS" w:eastAsia="Arial Unicode MS"/>
          <w:rtl w:val="0"/>
          <w:lang w:val="en-US"/>
        </w:rPr>
        <w:t>Data unique to each Gospel</w:t>
      </w:r>
      <w:bookmarkEnd w:id="10"/>
    </w:p>
    <w:p>
      <w:pPr>
        <w:pStyle w:val="Body"/>
        <w:tabs>
          <w:tab w:val="right" w:pos="9360"/>
        </w:tabs>
      </w:pPr>
      <w:r>
        <w:rPr>
          <w:rtl w:val="0"/>
          <w:lang w:val="en-US"/>
        </w:rPr>
        <w:t xml:space="preserve">By </w:t>
      </w:r>
      <w:r>
        <w:rPr>
          <w:rtl w:val="0"/>
          <w:lang w:val="en-US"/>
        </w:rPr>
        <w:t>“</w:t>
      </w:r>
      <w:r>
        <w:rPr>
          <w:rtl w:val="0"/>
          <w:lang w:val="en-US"/>
        </w:rPr>
        <w:t>unique,</w:t>
      </w:r>
      <w:r>
        <w:rPr>
          <w:rtl w:val="0"/>
          <w:lang w:val="en-US"/>
        </w:rPr>
        <w:t xml:space="preserve">” </w:t>
      </w:r>
      <w:r>
        <w:rPr>
          <w:spacing w:val="0"/>
          <w:rtl w:val="0"/>
          <w:lang w:val="en-US"/>
        </w:rPr>
        <w:t xml:space="preserve">we mean data found only in the one gospel cited. There is no parallel in another one of the </w:t>
      </w:r>
      <w:r>
        <w:rPr>
          <w:spacing w:val="0"/>
          <w:rtl w:val="0"/>
          <w:lang w:val="en-US"/>
        </w:rPr>
        <w:t>Gospels.</w:t>
      </w:r>
      <w:r>
        <w:rPr>
          <w:rtl w:val="0"/>
          <w:lang w:val="en-US"/>
        </w:rPr>
        <w:t xml:space="preserve"> </w:t>
      </w:r>
    </w:p>
    <w:p>
      <w:pPr>
        <w:pStyle w:val="Subtitle"/>
        <w:spacing w:before="160"/>
      </w:pPr>
      <w:r>
        <w:rPr>
          <w:rtl w:val="0"/>
          <w:lang w:val="en-US"/>
        </w:rPr>
        <w:t>Matthew</w:t>
      </w:r>
    </w:p>
    <w:p>
      <w:pPr>
        <w:pStyle w:val="Body"/>
        <w:tabs>
          <w:tab w:val="right" w:pos="9360"/>
        </w:tabs>
        <w:ind w:left="309"/>
      </w:pPr>
      <w:r>
        <w:rPr>
          <w:rStyle w:val="ref"/>
          <w:rtl w:val="0"/>
          <w:lang w:val="en-US"/>
        </w:rPr>
        <w:t>1:19-25; 2:1-23; 9:27-34; 11:20-30; 12:38-45; 13:24-30,36-53; 14:28-33; 17:24-27; 18:15-35; 20:1-16, 21:28-32; 25:1-46; 27:3-10,19,24-25,52-53,62-66; 28:11-20</w:t>
      </w:r>
    </w:p>
    <w:p>
      <w:pPr>
        <w:pStyle w:val="Body"/>
        <w:tabs>
          <w:tab w:val="right" w:pos="9360"/>
        </w:tabs>
        <w:spacing w:before="60"/>
        <w:ind w:left="309"/>
      </w:pPr>
      <w:r>
        <w:rPr>
          <w:rtl w:val="0"/>
          <w:lang w:val="en-US"/>
        </w:rPr>
        <w:t xml:space="preserve">Miracles unique to Matthew (three): </w:t>
      </w:r>
      <w:r>
        <w:rPr>
          <w:rStyle w:val="ref"/>
          <w:rtl w:val="0"/>
          <w:lang w:val="en-US"/>
        </w:rPr>
        <w:t>9:27-31; 9:32-33; 17:24-27</w:t>
      </w:r>
      <w:r>
        <w:rPr>
          <w:rtl w:val="0"/>
          <w:lang w:val="en-US"/>
        </w:rPr>
        <w:t>.</w:t>
      </w:r>
    </w:p>
    <w:p>
      <w:pPr>
        <w:pStyle w:val="Subtitle"/>
        <w:spacing w:before="160"/>
      </w:pPr>
      <w:r>
        <w:rPr>
          <w:rtl w:val="0"/>
          <w:lang w:val="en-US"/>
        </w:rPr>
        <w:t>Mark</w:t>
      </w:r>
    </w:p>
    <w:p>
      <w:pPr>
        <w:pStyle w:val="Body"/>
        <w:tabs>
          <w:tab w:val="right" w:pos="9360"/>
        </w:tabs>
        <w:ind w:left="309"/>
      </w:pPr>
      <w:r>
        <w:rPr>
          <w:rStyle w:val="ref"/>
          <w:rtl w:val="0"/>
          <w:lang w:val="en-US"/>
        </w:rPr>
        <w:t>1:1; 2:27; 3:20-21; 4:26-29; 6:6b; 7:3-4,32-37; 8:22-26; 9:29,48-49; 13:33-37; 14:51-52</w:t>
      </w:r>
    </w:p>
    <w:p>
      <w:pPr>
        <w:pStyle w:val="Body"/>
        <w:tabs>
          <w:tab w:val="right" w:pos="9360"/>
        </w:tabs>
        <w:spacing w:before="60"/>
        <w:ind w:left="309"/>
      </w:pPr>
      <w:r>
        <w:rPr>
          <w:rtl w:val="0"/>
          <w:lang w:val="en-US"/>
        </w:rPr>
        <w:t xml:space="preserve">Miracles unique to Mark (two): </w:t>
      </w:r>
      <w:r>
        <w:rPr>
          <w:rStyle w:val="ref"/>
          <w:rtl w:val="0"/>
          <w:lang w:val="en-US"/>
        </w:rPr>
        <w:t>Mk 7:32-37</w:t>
      </w:r>
      <w:r>
        <w:rPr>
          <w:rtl w:val="0"/>
          <w:lang w:val="en-US"/>
        </w:rPr>
        <w:t xml:space="preserve">; </w:t>
      </w:r>
      <w:r>
        <w:rPr>
          <w:rStyle w:val="ref"/>
          <w:rtl w:val="0"/>
          <w:lang w:val="en-US"/>
        </w:rPr>
        <w:t>8:22-26</w:t>
      </w:r>
    </w:p>
    <w:p>
      <w:pPr>
        <w:pStyle w:val="Subtitle"/>
        <w:spacing w:before="160"/>
      </w:pPr>
      <w:r>
        <w:rPr>
          <w:rtl w:val="0"/>
          <w:lang w:val="en-US"/>
        </w:rPr>
        <w:t>Luke</w:t>
      </w:r>
    </w:p>
    <w:p>
      <w:pPr>
        <w:pStyle w:val="Body"/>
        <w:tabs>
          <w:tab w:val="right" w:pos="9360"/>
        </w:tabs>
        <w:ind w:left="309"/>
        <w:rPr>
          <w:spacing w:val="-1"/>
        </w:rPr>
      </w:pPr>
      <w:r>
        <w:rPr>
          <w:rStyle w:val="ref"/>
          <w:spacing w:val="-1"/>
          <w:rtl w:val="0"/>
          <w:lang w:val="en-US"/>
        </w:rPr>
        <w:t>1:1-80; 2:1-52; 3:19-20; 4:16-31; 5:1-11; 7:11-17; 7:36-8:3; 10:1-18:14; 19:1-27; 23:6-12</w:t>
      </w:r>
    </w:p>
    <w:p>
      <w:pPr>
        <w:pStyle w:val="Body"/>
        <w:tabs>
          <w:tab w:val="right" w:pos="9360"/>
        </w:tabs>
        <w:spacing w:before="60"/>
        <w:ind w:left="309"/>
      </w:pPr>
      <w:r>
        <w:rPr>
          <w:rtl w:val="0"/>
          <w:lang w:val="en-US"/>
        </w:rPr>
        <w:t xml:space="preserve">Miracles unique to Luke (six): </w:t>
      </w:r>
      <w:r>
        <w:rPr>
          <w:rStyle w:val="ref"/>
          <w:rtl w:val="0"/>
          <w:lang w:val="en-US"/>
        </w:rPr>
        <w:t>5:4-9; 7:11-17; 13:11-17; 14:1-6; 17:11-19; Lk 22:51</w:t>
      </w:r>
    </w:p>
    <w:p>
      <w:pPr>
        <w:pStyle w:val="Subtitle"/>
        <w:spacing w:before="160"/>
      </w:pPr>
      <w:r>
        <w:rPr>
          <w:rtl w:val="0"/>
          <w:lang w:val="en-US"/>
        </w:rPr>
        <w:t>John</w:t>
      </w:r>
    </w:p>
    <w:p>
      <w:pPr>
        <w:pStyle w:val="Body"/>
        <w:tabs>
          <w:tab w:val="right" w:pos="9360"/>
        </w:tabs>
        <w:ind w:left="309"/>
        <w:rPr>
          <w:spacing w:val="-1"/>
        </w:rPr>
      </w:pPr>
      <w:r>
        <w:rPr>
          <w:rStyle w:val="ref"/>
          <w:spacing w:val="-1"/>
          <w:rtl w:val="0"/>
          <w:lang w:val="en-US"/>
        </w:rPr>
        <w:t>1:1-24, 35-51; 2:1-4:42; 4:46-5:47; 6:22-71; 7:11-11:54; 12:20-17:26; 20:26-31; 21:1-25</w:t>
      </w:r>
    </w:p>
    <w:p>
      <w:pPr>
        <w:pStyle w:val="Body"/>
        <w:tabs>
          <w:tab w:val="right" w:pos="9360"/>
        </w:tabs>
        <w:spacing w:before="60"/>
        <w:ind w:left="309"/>
        <w:rPr>
          <w:spacing w:val="-1"/>
        </w:rPr>
      </w:pPr>
      <w:r>
        <w:rPr>
          <w:spacing w:val="-1"/>
          <w:rtl w:val="0"/>
          <w:lang w:val="en-US"/>
        </w:rPr>
        <w:t xml:space="preserve">Miracles unique to John (six): </w:t>
      </w:r>
      <w:r>
        <w:rPr>
          <w:rStyle w:val="ref"/>
          <w:spacing w:val="-1"/>
          <w:rtl w:val="0"/>
          <w:lang w:val="en-US"/>
        </w:rPr>
        <w:t>2:1-11</w:t>
      </w:r>
      <w:r>
        <w:rPr>
          <w:rStyle w:val="ref"/>
          <w:spacing w:val="-1"/>
          <w:rtl w:val="0"/>
          <w:lang w:val="en-US"/>
        </w:rPr>
        <w:t xml:space="preserve">; </w:t>
      </w:r>
      <w:r>
        <w:rPr>
          <w:rStyle w:val="ref"/>
          <w:spacing w:val="-1"/>
          <w:rtl w:val="0"/>
          <w:lang w:val="en-US"/>
        </w:rPr>
        <w:t>4:46-54</w:t>
      </w:r>
      <w:r>
        <w:rPr>
          <w:rStyle w:val="ref"/>
          <w:spacing w:val="-1"/>
          <w:rtl w:val="0"/>
          <w:lang w:val="en-US"/>
        </w:rPr>
        <w:t xml:space="preserve">; </w:t>
      </w:r>
      <w:r>
        <w:rPr>
          <w:rStyle w:val="ref"/>
          <w:spacing w:val="-1"/>
          <w:rtl w:val="0"/>
          <w:lang w:val="en-US"/>
        </w:rPr>
        <w:t>5:1-15</w:t>
      </w:r>
      <w:r>
        <w:rPr>
          <w:rStyle w:val="ref"/>
          <w:spacing w:val="-1"/>
          <w:rtl w:val="0"/>
          <w:lang w:val="en-US"/>
        </w:rPr>
        <w:t xml:space="preserve">; </w:t>
      </w:r>
      <w:r>
        <w:rPr>
          <w:rStyle w:val="ref"/>
          <w:spacing w:val="-1"/>
          <w:rtl w:val="0"/>
          <w:lang w:val="en-US"/>
        </w:rPr>
        <w:t>9:1-41</w:t>
      </w:r>
      <w:r>
        <w:rPr>
          <w:rStyle w:val="ref"/>
          <w:spacing w:val="-1"/>
          <w:rtl w:val="0"/>
          <w:lang w:val="en-US"/>
        </w:rPr>
        <w:t xml:space="preserve">; </w:t>
      </w:r>
      <w:r>
        <w:rPr>
          <w:rStyle w:val="ref"/>
          <w:spacing w:val="-1"/>
          <w:rtl w:val="0"/>
          <w:lang w:val="en-US"/>
        </w:rPr>
        <w:t>11:1-53</w:t>
      </w:r>
      <w:r>
        <w:rPr>
          <w:rStyle w:val="ref"/>
          <w:spacing w:val="-1"/>
          <w:rtl w:val="0"/>
          <w:lang w:val="en-US"/>
        </w:rPr>
        <w:t>; 21:1-14</w:t>
      </w:r>
    </w:p>
    <w:p>
      <w:pPr>
        <w:pStyle w:val="Heading 2"/>
        <w:tabs>
          <w:tab w:val="right" w:pos="9360"/>
        </w:tabs>
        <w:spacing w:before="280" w:after="60"/>
      </w:pPr>
      <w:r>
        <w:rPr>
          <w:rtl w:val="0"/>
          <w:lang w:val="en-US"/>
        </w:rPr>
        <w:t>Observations:</w:t>
      </w:r>
    </w:p>
    <w:p>
      <w:pPr>
        <w:pStyle w:val="Body"/>
        <w:tabs>
          <w:tab w:val="right" w:pos="9360" w:leader="underscore"/>
        </w:tabs>
      </w:pPr>
      <w:r>
        <w:rPr>
          <w:rStyle w:val="Question"/>
          <w:b w:val="0"/>
          <w:bCs w:val="0"/>
          <w:u w:val="none"/>
          <w:rtl w:val="0"/>
          <w:lang w:val="en-US"/>
        </w:rPr>
        <w:t>While both Matthew and Luke include genealogies, the nature of each is unique. How?</w:t>
      </w:r>
      <w:r>
        <w:rPr>
          <w:rtl w:val="0"/>
          <w:lang w:val="en-US"/>
        </w:rPr>
        <w:t xml:space="preserve"> (See lesson #5.) </w:t>
        <w:tab/>
      </w:r>
    </w:p>
    <w:p>
      <w:pPr>
        <w:pStyle w:val="Body"/>
        <w:tabs>
          <w:tab w:val="right" w:pos="9360"/>
        </w:tabs>
        <w:spacing w:before="240"/>
      </w:pPr>
      <w:r>
        <w:rPr>
          <w:rtl w:val="0"/>
          <w:lang w:val="en-US"/>
        </w:rPr>
        <w:t xml:space="preserve">Both Matthew and Luke record the virgin birth and how it came to be. However, there are differences that show the value of reading and learning </w:t>
      </w:r>
      <w:r>
        <w:rPr>
          <w:i w:val="1"/>
          <w:iCs w:val="1"/>
          <w:rtl w:val="0"/>
          <w:lang w:val="en-US"/>
        </w:rPr>
        <w:t>both</w:t>
      </w:r>
      <w:r>
        <w:rPr>
          <w:rtl w:val="0"/>
          <w:lang w:val="en-US"/>
        </w:rPr>
        <w:t xml:space="preserve"> gospel accounts</w:t>
      </w:r>
      <w:r>
        <w:rPr>
          <w:rtl w:val="0"/>
          <w:lang w:val="en-US"/>
        </w:rPr>
        <w:t>.</w:t>
      </w:r>
    </w:p>
    <w:p>
      <w:pPr>
        <w:pStyle w:val="Body"/>
        <w:tabs>
          <w:tab w:val="right" w:pos="9360" w:leader="underscore"/>
        </w:tabs>
        <w:spacing w:before="120"/>
        <w:rPr>
          <w:rStyle w:val="Question"/>
          <w:b w:val="0"/>
          <w:bCs w:val="0"/>
          <w:u w:val="none"/>
        </w:rPr>
      </w:pPr>
      <w:r>
        <w:rPr>
          <w:rStyle w:val="Question"/>
          <w:b w:val="0"/>
          <w:bCs w:val="0"/>
          <w:u w:val="none"/>
          <w:rtl w:val="0"/>
          <w:lang w:val="en-US"/>
        </w:rPr>
        <w:t>What does Matthew record that potentially could invalidate Jesus</w:t>
      </w:r>
      <w:r>
        <w:rPr>
          <w:rStyle w:val="Question"/>
          <w:b w:val="0"/>
          <w:bCs w:val="0"/>
          <w:u w:val="none"/>
          <w:rtl w:val="0"/>
          <w:lang w:val="en-US"/>
        </w:rPr>
        <w:t xml:space="preserve">’ </w:t>
      </w:r>
      <w:r>
        <w:rPr>
          <w:rStyle w:val="Question"/>
          <w:b w:val="0"/>
          <w:bCs w:val="0"/>
          <w:u w:val="none"/>
          <w:rtl w:val="0"/>
          <w:lang w:val="en-US"/>
        </w:rPr>
        <w:t xml:space="preserve">birth </w:t>
      </w:r>
      <w:r>
        <w:rPr>
          <w:rtl w:val="0"/>
          <w:lang w:val="en-US"/>
        </w:rPr>
        <w:t>occurring as divinely predetermined and negate its Divinely intended purpose</w:t>
      </w:r>
      <w:r>
        <w:rPr>
          <w:rStyle w:val="Question"/>
          <w:b w:val="0"/>
          <w:bCs w:val="0"/>
          <w:u w:val="none"/>
          <w:rtl w:val="0"/>
          <w:lang w:val="en-US"/>
        </w:rPr>
        <w:t xml:space="preserve">? </w:t>
      </w:r>
    </w:p>
    <w:p>
      <w:pPr>
        <w:pStyle w:val="Body"/>
        <w:numPr>
          <w:ilvl w:val="0"/>
          <w:numId w:val="32"/>
        </w:numPr>
        <w:spacing w:before="80"/>
        <w:rPr>
          <w:lang w:val="en-US"/>
        </w:rPr>
      </w:pPr>
      <w:r>
        <w:rPr>
          <w:rStyle w:val="Question"/>
          <w:u w:val="none"/>
          <w:rtl w:val="0"/>
          <w:lang w:val="en-US"/>
        </w:rPr>
        <w:t>Mt 1:11-12</w:t>
      </w:r>
      <w:r>
        <w:rPr>
          <w:rStyle w:val="Question"/>
          <w:b w:val="0"/>
          <w:bCs w:val="0"/>
          <w:u w:val="none"/>
          <w:rtl w:val="0"/>
          <w:lang w:val="en-US"/>
        </w:rPr>
        <w:t xml:space="preserve"> </w:t>
      </w:r>
      <w:r>
        <w:rPr>
          <w:rStyle w:val="Question"/>
          <w:b w:val="0"/>
          <w:bCs w:val="0"/>
          <w:u w:val="none"/>
          <w:rtl w:val="0"/>
          <w:lang w:val="en-US"/>
        </w:rPr>
        <w:t>(</w:t>
      </w:r>
      <w:r>
        <w:rPr>
          <w:rStyle w:val="Question"/>
          <w:b w:val="0"/>
          <w:bCs w:val="0"/>
          <w:u w:val="none"/>
          <w:rtl w:val="0"/>
          <w:lang w:val="en-US"/>
        </w:rPr>
        <w:t>How could what is stated in</w:t>
      </w:r>
      <w:r>
        <w:rPr>
          <w:rStyle w:val="Question"/>
          <w:b w:val="0"/>
          <w:bCs w:val="0"/>
          <w:u w:val="none"/>
          <w:rtl w:val="0"/>
          <w:lang w:val="en-US"/>
        </w:rPr>
        <w:t xml:space="preserve"> </w:t>
      </w:r>
      <w:r>
        <w:rPr>
          <w:rStyle w:val="Question"/>
          <w:u w:val="none"/>
          <w:rtl w:val="0"/>
          <w:lang w:val="en-US"/>
        </w:rPr>
        <w:t>Jer 22:24,30</w:t>
      </w:r>
      <w:r>
        <w:rPr>
          <w:rStyle w:val="Question"/>
          <w:b w:val="0"/>
          <w:bCs w:val="0"/>
          <w:u w:val="none"/>
          <w:rtl w:val="0"/>
          <w:lang w:val="en-US"/>
        </w:rPr>
        <w:t xml:space="preserve"> </w:t>
      </w:r>
      <w:r>
        <w:rPr>
          <w:rStyle w:val="Question"/>
          <w:b w:val="0"/>
          <w:bCs w:val="0"/>
          <w:i w:val="1"/>
          <w:iCs w:val="1"/>
          <w:u w:val="none"/>
          <w:rtl w:val="0"/>
          <w:lang w:val="en-US"/>
        </w:rPr>
        <w:t>invalidate</w:t>
      </w:r>
      <w:r>
        <w:rPr>
          <w:rStyle w:val="Question"/>
          <w:b w:val="0"/>
          <w:bCs w:val="0"/>
          <w:u w:val="none"/>
          <w:rtl w:val="0"/>
          <w:lang w:val="en-US"/>
        </w:rPr>
        <w:t xml:space="preserve"> Jesus being in the royal line to sit on David</w:t>
      </w:r>
      <w:r>
        <w:rPr>
          <w:rStyle w:val="Question"/>
          <w:b w:val="0"/>
          <w:bCs w:val="0"/>
          <w:u w:val="none"/>
          <w:rtl w:val="0"/>
          <w:lang w:val="en-US"/>
        </w:rPr>
        <w:t>’</w:t>
      </w:r>
      <w:r>
        <w:rPr>
          <w:rStyle w:val="Question"/>
          <w:b w:val="0"/>
          <w:bCs w:val="0"/>
          <w:u w:val="none"/>
          <w:rtl w:val="0"/>
          <w:lang w:val="en-US"/>
        </w:rPr>
        <w:t xml:space="preserve">s throne? What does Matthew clearly record that shows this prophecy does </w:t>
      </w:r>
      <w:r>
        <w:rPr>
          <w:rStyle w:val="Question"/>
          <w:b w:val="0"/>
          <w:bCs w:val="0"/>
          <w:i w:val="1"/>
          <w:iCs w:val="1"/>
          <w:u w:val="none"/>
          <w:rtl w:val="0"/>
          <w:lang w:val="en-US"/>
        </w:rPr>
        <w:t>not</w:t>
      </w:r>
      <w:r>
        <w:rPr>
          <w:rStyle w:val="Question"/>
          <w:b w:val="0"/>
          <w:bCs w:val="0"/>
          <w:u w:val="none"/>
          <w:rtl w:val="0"/>
          <w:lang w:val="en-US"/>
        </w:rPr>
        <w:t xml:space="preserve"> invalidate Jesus?</w:t>
      </w:r>
      <w:r>
        <w:rPr>
          <w:rStyle w:val="Question"/>
          <w:b w:val="0"/>
          <w:bCs w:val="0"/>
          <w:u w:val="none"/>
          <w:rtl w:val="0"/>
          <w:lang w:val="en-US"/>
        </w:rPr>
        <w:t>)</w:t>
      </w:r>
      <w:r>
        <w:rPr>
          <w:rStyle w:val="Question"/>
          <w:b w:val="0"/>
          <w:bCs w:val="0"/>
          <w:u w:val="none"/>
          <w:rtl w:val="0"/>
          <w:lang w:val="en-US"/>
        </w:rPr>
        <w:t xml:space="preserve"> </w:t>
        <w:tab/>
      </w:r>
    </w:p>
    <w:p>
      <w:pPr>
        <w:pStyle w:val="Body"/>
        <w:numPr>
          <w:ilvl w:val="0"/>
          <w:numId w:val="32"/>
        </w:numPr>
        <w:spacing w:before="80"/>
        <w:rPr>
          <w:lang w:val="en-US"/>
        </w:rPr>
      </w:pPr>
      <w:r>
        <w:rPr>
          <w:rStyle w:val="Question"/>
          <w:u w:val="none"/>
          <w:rtl w:val="0"/>
          <w:lang w:val="en-US"/>
        </w:rPr>
        <w:t>Mt 1:16,18-19</w:t>
      </w:r>
      <w:r>
        <w:rPr>
          <w:rStyle w:val="Question"/>
          <w:b w:val="0"/>
          <w:bCs w:val="0"/>
          <w:u w:val="none"/>
          <w:rtl w:val="0"/>
          <w:lang w:val="en-US"/>
        </w:rPr>
        <w:t xml:space="preserve"> (What if Joseph </w:t>
      </w:r>
      <w:r>
        <w:rPr>
          <w:rStyle w:val="Question"/>
          <w:b w:val="0"/>
          <w:bCs w:val="0"/>
          <w:i w:val="1"/>
          <w:iCs w:val="1"/>
          <w:u w:val="none"/>
          <w:rtl w:val="0"/>
          <w:lang w:val="en-US"/>
        </w:rPr>
        <w:t>doesn</w:t>
      </w:r>
      <w:r>
        <w:rPr>
          <w:rStyle w:val="Question"/>
          <w:b w:val="0"/>
          <w:bCs w:val="0"/>
          <w:i w:val="1"/>
          <w:iCs w:val="1"/>
          <w:u w:val="none"/>
          <w:rtl w:val="0"/>
          <w:lang w:val="en-US"/>
        </w:rPr>
        <w:t>’</w:t>
      </w:r>
      <w:r>
        <w:rPr>
          <w:rStyle w:val="Question"/>
          <w:b w:val="0"/>
          <w:bCs w:val="0"/>
          <w:i w:val="1"/>
          <w:iCs w:val="1"/>
          <w:u w:val="none"/>
          <w:rtl w:val="0"/>
          <w:lang w:val="en-US"/>
        </w:rPr>
        <w:t>t</w:t>
      </w:r>
      <w:r>
        <w:rPr>
          <w:rStyle w:val="Question"/>
          <w:b w:val="0"/>
          <w:bCs w:val="0"/>
          <w:u w:val="none"/>
          <w:rtl w:val="0"/>
          <w:lang w:val="en-US"/>
        </w:rPr>
        <w:t xml:space="preserve"> take Mary as his wife? Remember the nature of Matthew</w:t>
      </w:r>
      <w:r>
        <w:rPr>
          <w:rStyle w:val="Question"/>
          <w:b w:val="0"/>
          <w:bCs w:val="0"/>
          <w:u w:val="none"/>
          <w:rtl w:val="0"/>
          <w:lang w:val="en-US"/>
        </w:rPr>
        <w:t>’</w:t>
      </w:r>
      <w:r>
        <w:rPr>
          <w:rStyle w:val="Question"/>
          <w:b w:val="0"/>
          <w:bCs w:val="0"/>
          <w:u w:val="none"/>
          <w:rtl w:val="0"/>
          <w:lang w:val="en-US"/>
        </w:rPr>
        <w:t xml:space="preserve">s genealogy.) </w:t>
        <w:tab/>
      </w:r>
    </w:p>
    <w:p>
      <w:pPr>
        <w:pStyle w:val="Body"/>
        <w:numPr>
          <w:ilvl w:val="0"/>
          <w:numId w:val="32"/>
        </w:numPr>
        <w:spacing w:before="80"/>
        <w:rPr>
          <w:lang w:val="en-US"/>
        </w:rPr>
      </w:pPr>
      <w:r>
        <w:rPr>
          <w:rStyle w:val="Question"/>
          <w:u w:val="none"/>
          <w:rtl w:val="0"/>
          <w:lang w:val="en-US"/>
        </w:rPr>
        <w:t>Mt 2:13,16,22</w:t>
      </w:r>
      <w:r>
        <w:rPr>
          <w:rStyle w:val="Question"/>
          <w:b w:val="0"/>
          <w:bCs w:val="0"/>
          <w:u w:val="none"/>
          <w:rtl w:val="0"/>
          <w:lang w:val="en-US"/>
        </w:rPr>
        <w:t>?</w:t>
      </w:r>
      <w:r>
        <w:rPr>
          <w:rtl w:val="0"/>
          <w:lang w:val="en-US"/>
        </w:rPr>
        <w:t xml:space="preserve"> (What was attempted and what if these efforts are successful?) </w:t>
        <w:tab/>
      </w:r>
    </w:p>
    <w:p>
      <w:pPr>
        <w:pStyle w:val="Body"/>
        <w:tabs>
          <w:tab w:val="right" w:pos="9360" w:leader="underscore"/>
        </w:tabs>
        <w:spacing w:before="80"/>
        <w:ind w:left="720"/>
      </w:pPr>
      <w:r>
        <w:tab/>
      </w:r>
    </w:p>
    <w:p>
      <w:pPr>
        <w:pStyle w:val="Body"/>
        <w:tabs>
          <w:tab w:val="right" w:pos="9360" w:leader="underscore"/>
        </w:tabs>
        <w:spacing w:before="120"/>
      </w:pPr>
      <w:r>
        <w:rPr>
          <w:rtl w:val="0"/>
          <w:lang w:val="en-US"/>
        </w:rPr>
        <w:t xml:space="preserve">While Luke also discusses how the virgin birth came about, he also discusses other facets of it, and other events leading up to it, and following it. </w:t>
      </w:r>
    </w:p>
    <w:p>
      <w:pPr>
        <w:pStyle w:val="Body"/>
        <w:numPr>
          <w:ilvl w:val="0"/>
          <w:numId w:val="33"/>
        </w:numPr>
        <w:spacing w:before="80"/>
        <w:rPr>
          <w:lang w:val="en-US"/>
        </w:rPr>
      </w:pPr>
      <w:r>
        <w:rPr>
          <w:b w:val="1"/>
          <w:bCs w:val="1"/>
          <w:rtl w:val="0"/>
          <w:lang w:val="en-US"/>
        </w:rPr>
        <w:t>Lk 1:5-25</w:t>
      </w:r>
      <w:r>
        <w:rPr>
          <w:rtl w:val="0"/>
          <w:lang w:val="en-US"/>
        </w:rPr>
        <w:t xml:space="preserve"> (What events does Luke record leading up the record of his birth?) </w:t>
        <w:tab/>
      </w:r>
    </w:p>
    <w:p>
      <w:pPr>
        <w:pStyle w:val="Body"/>
        <w:tabs>
          <w:tab w:val="right" w:pos="9360" w:leader="underscore"/>
        </w:tabs>
        <w:spacing w:before="80"/>
        <w:ind w:left="360"/>
      </w:pPr>
      <w:r>
        <w:tab/>
      </w:r>
    </w:p>
    <w:p>
      <w:pPr>
        <w:pStyle w:val="Body"/>
        <w:numPr>
          <w:ilvl w:val="0"/>
          <w:numId w:val="7"/>
        </w:numPr>
        <w:spacing w:before="80"/>
        <w:rPr>
          <w:lang w:val="en-US"/>
        </w:rPr>
      </w:pPr>
      <w:r>
        <w:rPr>
          <w:rStyle w:val="Question"/>
          <w:u w:val="none"/>
          <w:rtl w:val="0"/>
          <w:lang w:val="en-US"/>
        </w:rPr>
        <w:t>Lk 1:26-38, 46-56</w:t>
      </w:r>
      <w:r>
        <w:rPr>
          <w:rStyle w:val="Question"/>
          <w:b w:val="0"/>
          <w:bCs w:val="0"/>
          <w:u w:val="none"/>
          <w:rtl w:val="0"/>
          <w:lang w:val="en-US"/>
        </w:rPr>
        <w:t xml:space="preserve"> (Who does Luke focus on? What incredible thing is she told and how does she react?) </w:t>
        <w:tab/>
      </w:r>
    </w:p>
    <w:p>
      <w:pPr>
        <w:pStyle w:val="Body"/>
        <w:numPr>
          <w:ilvl w:val="0"/>
          <w:numId w:val="7"/>
        </w:numPr>
        <w:spacing w:before="60"/>
        <w:rPr>
          <w:lang w:val="en-US"/>
        </w:rPr>
      </w:pPr>
      <w:r>
        <w:rPr>
          <w:rStyle w:val="Question"/>
          <w:u w:val="none"/>
          <w:rtl w:val="0"/>
          <w:lang w:val="en-US"/>
        </w:rPr>
        <w:t>Lk 2:8-20</w:t>
      </w:r>
      <w:r>
        <w:rPr>
          <w:rStyle w:val="Question"/>
          <w:b w:val="0"/>
          <w:bCs w:val="0"/>
          <w:u w:val="none"/>
          <w:rtl w:val="0"/>
          <w:lang w:val="en-US"/>
        </w:rPr>
        <w:t xml:space="preserve"> (What marvelous event did he record and who had the Divine favor of seeing it? What did they do then?) </w:t>
        <w:tab/>
      </w:r>
    </w:p>
    <w:p>
      <w:pPr>
        <w:pStyle w:val="Body"/>
        <w:tabs>
          <w:tab w:val="right" w:pos="9360" w:leader="underscore"/>
        </w:tabs>
        <w:spacing w:before="60"/>
        <w:ind w:left="360"/>
        <w:rPr>
          <w:rStyle w:val="Question"/>
          <w:u w:val="none"/>
        </w:rPr>
      </w:pPr>
      <w:r>
        <w:rPr>
          <w:rStyle w:val="Question"/>
          <w:b w:val="0"/>
          <w:bCs w:val="0"/>
          <w:u w:val="none"/>
        </w:rPr>
        <w:tab/>
      </w:r>
    </w:p>
    <w:p>
      <w:pPr>
        <w:pStyle w:val="Body"/>
        <w:numPr>
          <w:ilvl w:val="0"/>
          <w:numId w:val="7"/>
        </w:numPr>
        <w:spacing w:before="60"/>
        <w:rPr>
          <w:lang w:val="en-US"/>
        </w:rPr>
      </w:pPr>
      <w:r>
        <w:rPr>
          <w:rStyle w:val="Question"/>
          <w:u w:val="none"/>
          <w:rtl w:val="0"/>
          <w:lang w:val="en-US"/>
        </w:rPr>
        <w:t xml:space="preserve">Lk 2:22-24 </w:t>
      </w:r>
      <w:r>
        <w:rPr>
          <w:rStyle w:val="Question"/>
          <w:b w:val="0"/>
          <w:bCs w:val="0"/>
          <w:u w:val="none"/>
          <w:rtl w:val="0"/>
          <w:lang w:val="en-US"/>
        </w:rPr>
        <w:t xml:space="preserve">(What does this data reveal about Joseph and Mary?) </w:t>
        <w:tab/>
      </w:r>
    </w:p>
    <w:p>
      <w:pPr>
        <w:pStyle w:val="Body"/>
        <w:numPr>
          <w:ilvl w:val="0"/>
          <w:numId w:val="7"/>
        </w:numPr>
        <w:spacing w:before="60"/>
        <w:rPr>
          <w:lang w:val="en-US"/>
        </w:rPr>
      </w:pPr>
      <w:r>
        <w:rPr>
          <w:rStyle w:val="Question"/>
          <w:u w:val="none"/>
          <w:rtl w:val="0"/>
          <w:lang w:val="en-US"/>
        </w:rPr>
        <w:t>Lk 2:25-32</w:t>
      </w:r>
      <w:r>
        <w:rPr>
          <w:rStyle w:val="Question"/>
          <w:b w:val="0"/>
          <w:bCs w:val="0"/>
          <w:u w:val="none"/>
          <w:rtl w:val="0"/>
          <w:lang w:val="en-US"/>
        </w:rPr>
        <w:t xml:space="preserve"> (What was revealed to this man? What remarkable thing did he say about this baby boy?) </w:t>
        <w:tab/>
      </w:r>
    </w:p>
    <w:p>
      <w:pPr>
        <w:pStyle w:val="Body"/>
        <w:numPr>
          <w:ilvl w:val="0"/>
          <w:numId w:val="7"/>
        </w:numPr>
        <w:spacing w:before="60"/>
        <w:rPr>
          <w:lang w:val="en-US"/>
        </w:rPr>
      </w:pPr>
      <w:r>
        <w:rPr>
          <w:rStyle w:val="Question"/>
          <w:u w:val="none"/>
          <w:rtl w:val="0"/>
          <w:lang w:val="en-US"/>
        </w:rPr>
        <w:t>Lk 2:36-38</w:t>
      </w:r>
      <w:r>
        <w:rPr>
          <w:rStyle w:val="Question"/>
          <w:b w:val="0"/>
          <w:bCs w:val="0"/>
          <w:u w:val="none"/>
          <w:rtl w:val="0"/>
          <w:lang w:val="en-US"/>
        </w:rPr>
        <w:t xml:space="preserve"> (Note the age and character of this woman. What did she do on this occasion and continue to do? </w:t>
        <w:tab/>
      </w:r>
    </w:p>
    <w:p>
      <w:pPr>
        <w:pStyle w:val="Body"/>
        <w:numPr>
          <w:ilvl w:val="0"/>
          <w:numId w:val="7"/>
        </w:numPr>
        <w:spacing w:before="60"/>
        <w:rPr>
          <w:lang w:val="en-US"/>
        </w:rPr>
      </w:pPr>
      <w:r>
        <w:rPr>
          <w:rStyle w:val="Question"/>
          <w:u w:val="none"/>
          <w:rtl w:val="0"/>
          <w:lang w:val="en-US"/>
        </w:rPr>
        <w:t>Lk 2:41-52</w:t>
      </w:r>
      <w:r>
        <w:rPr>
          <w:rtl w:val="0"/>
          <w:lang w:val="en-US"/>
        </w:rPr>
        <w:t xml:space="preserve"> (What event does Luke record? How was Jesus?)  </w:t>
        <w:tab/>
      </w:r>
    </w:p>
    <w:p>
      <w:pPr>
        <w:pStyle w:val="Body"/>
        <w:tabs>
          <w:tab w:val="right" w:pos="9360" w:leader="underscore"/>
        </w:tabs>
        <w:spacing w:before="60"/>
        <w:ind w:left="360"/>
      </w:pPr>
      <w:r>
        <w:tab/>
      </w:r>
    </w:p>
    <w:p>
      <w:pPr>
        <w:pStyle w:val="Body"/>
        <w:tabs>
          <w:tab w:val="right" w:pos="9360"/>
        </w:tabs>
        <w:spacing w:before="200"/>
      </w:pPr>
      <w:r>
        <w:rPr>
          <w:rtl w:val="0"/>
          <w:lang w:val="en-US"/>
        </w:rPr>
        <w:t xml:space="preserve">Mark is the shortest gospel and there are very little sections that are unique in the sense that they relate events or discourses not mentioned in another Synoptic. The verses we have included in the list above are mainly in the category of added information relative to events or discourses found in another Gospel. </w:t>
      </w:r>
    </w:p>
    <w:p>
      <w:pPr>
        <w:pStyle w:val="Body"/>
        <w:tabs>
          <w:tab w:val="right" w:pos="9360"/>
        </w:tabs>
        <w:spacing w:before="60"/>
        <w:ind w:left="309"/>
      </w:pPr>
      <w:r>
        <w:rPr>
          <w:rtl w:val="0"/>
          <w:lang w:val="en-US"/>
        </w:rPr>
        <w:t xml:space="preserve">For example, while </w:t>
      </w:r>
      <w:r>
        <w:rPr>
          <w:rStyle w:val="ref"/>
          <w:rtl w:val="0"/>
          <w:lang w:val="en-US"/>
        </w:rPr>
        <w:t>Mt 13:1-53</w:t>
      </w:r>
      <w:r>
        <w:rPr>
          <w:rtl w:val="0"/>
          <w:lang w:val="en-US"/>
        </w:rPr>
        <w:t xml:space="preserve">, </w:t>
      </w:r>
      <w:r>
        <w:rPr>
          <w:rStyle w:val="ref"/>
          <w:rtl w:val="0"/>
          <w:lang w:val="en-US"/>
        </w:rPr>
        <w:t>Mk 4:1-34</w:t>
      </w:r>
      <w:r>
        <w:rPr>
          <w:rtl w:val="0"/>
          <w:lang w:val="en-US"/>
        </w:rPr>
        <w:t xml:space="preserve">, and </w:t>
      </w:r>
      <w:r>
        <w:rPr>
          <w:rStyle w:val="ref"/>
          <w:rtl w:val="0"/>
          <w:lang w:val="en-US"/>
        </w:rPr>
        <w:t>Lk 8:4-18</w:t>
      </w:r>
      <w:r>
        <w:rPr>
          <w:rtl w:val="0"/>
          <w:lang w:val="en-US"/>
        </w:rPr>
        <w:t xml:space="preserve"> discuss Jesus teaching by parables, and contain parallel accounts of some of the same parables, Mark adds one not found in Matthew and Luke. </w:t>
      </w:r>
      <w:r>
        <w:rPr>
          <w:rStyle w:val="Question"/>
          <w:rtl w:val="0"/>
          <w:lang w:val="en-US"/>
        </w:rPr>
        <w:t>Read Mk 4:26-29 and note that it is not in Matthew or Luke</w:t>
      </w:r>
      <w:r>
        <w:rPr>
          <w:rStyle w:val="Question"/>
          <w:rtl w:val="0"/>
          <w:lang w:val="en-US"/>
        </w:rPr>
        <w:t>’</w:t>
      </w:r>
      <w:r>
        <w:rPr>
          <w:rStyle w:val="Question"/>
          <w:rtl w:val="0"/>
          <w:lang w:val="en-US"/>
        </w:rPr>
        <w:t>s account</w:t>
      </w:r>
      <w:r>
        <w:rPr>
          <w:rtl w:val="0"/>
          <w:lang w:val="en-US"/>
        </w:rPr>
        <w:t>.</w:t>
      </w:r>
    </w:p>
    <w:p>
      <w:pPr>
        <w:pStyle w:val="Body"/>
        <w:tabs>
          <w:tab w:val="right" w:pos="9360"/>
        </w:tabs>
        <w:spacing w:before="240"/>
      </w:pPr>
      <w:r>
        <w:rPr>
          <w:rtl w:val="0"/>
          <w:lang w:val="en-US"/>
        </w:rPr>
        <w:t xml:space="preserve">In addition to these, Mark often adds additional phrases that enhance the account. </w:t>
      </w:r>
    </w:p>
    <w:p>
      <w:pPr>
        <w:pStyle w:val="Body"/>
        <w:tabs>
          <w:tab w:val="right" w:pos="9360" w:leader="underscore"/>
        </w:tabs>
        <w:ind w:left="309"/>
        <w:rPr>
          <w:rStyle w:val="Question"/>
          <w:b w:val="0"/>
          <w:bCs w:val="0"/>
          <w:u w:val="none"/>
        </w:rPr>
      </w:pPr>
      <w:r>
        <w:rPr>
          <w:rtl w:val="0"/>
          <w:lang w:val="en-US"/>
        </w:rPr>
        <w:t>For example, c</w:t>
      </w:r>
      <w:r>
        <w:rPr>
          <w:rtl w:val="0"/>
          <w:lang w:val="en-US"/>
        </w:rPr>
        <w:t xml:space="preserve">ompare </w:t>
      </w:r>
      <w:r>
        <w:rPr>
          <w:rStyle w:val="ref"/>
          <w:rtl w:val="0"/>
          <w:lang w:val="en-US"/>
        </w:rPr>
        <w:t xml:space="preserve">Mt 4:1-2,11 </w:t>
      </w:r>
      <w:r>
        <w:rPr>
          <w:rStyle w:val="ref"/>
          <w:b w:val="0"/>
          <w:bCs w:val="0"/>
          <w:rtl w:val="0"/>
          <w:lang w:val="en-US"/>
        </w:rPr>
        <w:t>and</w:t>
      </w:r>
      <w:r>
        <w:rPr>
          <w:rStyle w:val="ref"/>
          <w:rtl w:val="0"/>
          <w:lang w:val="en-US"/>
        </w:rPr>
        <w:t xml:space="preserve"> Lk 4:1-2</w:t>
      </w:r>
      <w:r>
        <w:rPr>
          <w:rtl w:val="0"/>
          <w:lang w:val="en-US"/>
        </w:rPr>
        <w:t xml:space="preserve"> with </w:t>
      </w:r>
      <w:r>
        <w:rPr>
          <w:rStyle w:val="ref"/>
          <w:rtl w:val="0"/>
          <w:lang w:val="en-US"/>
        </w:rPr>
        <w:t>Mk 1:13</w:t>
      </w:r>
      <w:r>
        <w:rPr>
          <w:rtl w:val="0"/>
          <w:lang w:val="en-US"/>
        </w:rPr>
        <w:t xml:space="preserve">. </w:t>
      </w:r>
      <w:r>
        <w:rPr>
          <w:rStyle w:val="Question"/>
          <w:b w:val="0"/>
          <w:bCs w:val="0"/>
          <w:u w:val="none"/>
          <w:rtl w:val="0"/>
          <w:lang w:val="en-US"/>
        </w:rPr>
        <w:t>What phrase does Mark add?</w:t>
      </w:r>
    </w:p>
    <w:p>
      <w:pPr>
        <w:pStyle w:val="Body"/>
        <w:tabs>
          <w:tab w:val="right" w:pos="9360" w:leader="underscore"/>
        </w:tabs>
        <w:ind w:left="309"/>
        <w:rPr>
          <w:rStyle w:val="Question"/>
        </w:rPr>
      </w:pPr>
      <w:r>
        <w:rPr>
          <w:rStyle w:val="Question"/>
          <w:b w:val="0"/>
          <w:bCs w:val="0"/>
          <w:u w:val="none"/>
        </w:rPr>
        <w:tab/>
      </w:r>
    </w:p>
    <w:p>
      <w:pPr>
        <w:pStyle w:val="Body"/>
        <w:tabs>
          <w:tab w:val="right" w:pos="9360" w:leader="underscore"/>
        </w:tabs>
        <w:spacing w:before="80"/>
        <w:ind w:left="309"/>
        <w:rPr>
          <w:rStyle w:val="Question"/>
          <w:b w:val="0"/>
          <w:bCs w:val="0"/>
          <w:spacing w:val="0"/>
          <w:u w:val="none"/>
        </w:rPr>
      </w:pPr>
      <w:r>
        <w:rPr>
          <w:spacing w:val="0"/>
          <w:rtl w:val="0"/>
          <w:lang w:val="en-US"/>
        </w:rPr>
        <w:t xml:space="preserve">Compare </w:t>
      </w:r>
      <w:r>
        <w:rPr>
          <w:rStyle w:val="ref"/>
          <w:spacing w:val="0"/>
          <w:rtl w:val="0"/>
          <w:lang w:val="en-US"/>
        </w:rPr>
        <w:t>Mt 12:9-14</w:t>
      </w:r>
      <w:r>
        <w:rPr>
          <w:spacing w:val="0"/>
          <w:rtl w:val="0"/>
          <w:lang w:val="en-US"/>
        </w:rPr>
        <w:t xml:space="preserve"> and </w:t>
      </w:r>
      <w:r>
        <w:rPr>
          <w:rStyle w:val="ref"/>
          <w:spacing w:val="0"/>
          <w:rtl w:val="0"/>
          <w:lang w:val="en-US"/>
        </w:rPr>
        <w:t>Lk 6:6-11</w:t>
      </w:r>
      <w:r>
        <w:rPr>
          <w:spacing w:val="0"/>
          <w:rtl w:val="0"/>
          <w:lang w:val="en-US"/>
        </w:rPr>
        <w:t xml:space="preserve"> with </w:t>
      </w:r>
      <w:r>
        <w:rPr>
          <w:rStyle w:val="ref"/>
          <w:spacing w:val="0"/>
          <w:rtl w:val="0"/>
          <w:lang w:val="en-US"/>
        </w:rPr>
        <w:t>Mk 3:5</w:t>
      </w:r>
      <w:r>
        <w:rPr>
          <w:spacing w:val="0"/>
          <w:rtl w:val="0"/>
          <w:lang w:val="en-US"/>
        </w:rPr>
        <w:t xml:space="preserve">. </w:t>
      </w:r>
      <w:r>
        <w:rPr>
          <w:rStyle w:val="Question"/>
          <w:b w:val="0"/>
          <w:bCs w:val="0"/>
          <w:spacing w:val="0"/>
          <w:u w:val="none"/>
          <w:rtl w:val="0"/>
          <w:lang w:val="en-US"/>
        </w:rPr>
        <w:t xml:space="preserve">What phrase does Mark add? </w:t>
        <w:tab/>
      </w:r>
    </w:p>
    <w:p>
      <w:pPr>
        <w:pStyle w:val="Body"/>
        <w:tabs>
          <w:tab w:val="right" w:pos="9360" w:leader="underscore"/>
        </w:tabs>
        <w:ind w:left="309"/>
        <w:rPr>
          <w:rStyle w:val="Question"/>
          <w:spacing w:val="0"/>
        </w:rPr>
      </w:pPr>
      <w:r>
        <w:rPr>
          <w:rStyle w:val="Question"/>
          <w:b w:val="0"/>
          <w:bCs w:val="0"/>
          <w:spacing w:val="0"/>
          <w:u w:val="none"/>
        </w:rPr>
        <w:tab/>
        <w:tab/>
      </w:r>
    </w:p>
    <w:p>
      <w:pPr>
        <w:pStyle w:val="Body"/>
        <w:tabs>
          <w:tab w:val="right" w:pos="9360"/>
        </w:tabs>
        <w:spacing w:before="160"/>
      </w:pPr>
      <w:r>
        <w:rPr>
          <w:rtl w:val="0"/>
          <w:lang w:val="en-US"/>
        </w:rPr>
        <w:t>So, though shorter, do not overlook comparing Mark when studying the Gospel accounts</w:t>
      </w:r>
      <w:r>
        <w:rPr>
          <w:rtl w:val="0"/>
          <w:lang w:val="en-US"/>
        </w:rPr>
        <w:t>—</w:t>
      </w:r>
      <w:r>
        <w:rPr>
          <w:rtl w:val="0"/>
          <w:lang w:val="en-US"/>
        </w:rPr>
        <w:t>he may add some unique information.</w:t>
      </w:r>
    </w:p>
    <w:p>
      <w:pPr>
        <w:pStyle w:val="Body"/>
        <w:tabs>
          <w:tab w:val="right" w:pos="9360"/>
        </w:tabs>
        <w:spacing w:before="160"/>
      </w:pPr>
      <w:r>
        <w:rPr>
          <w:rtl w:val="0"/>
          <w:lang w:val="en-US"/>
        </w:rPr>
        <w:t xml:space="preserve">Note in the list of unique sections above that Luke has a rather extensive section that is unique to </w:t>
      </w:r>
      <w:r>
        <w:rPr>
          <w:spacing w:val="0"/>
          <w:rtl w:val="0"/>
          <w:lang w:val="en-US"/>
        </w:rPr>
        <w:t xml:space="preserve">his account: </w:t>
      </w:r>
      <w:r>
        <w:rPr>
          <w:rStyle w:val="ref"/>
          <w:spacing w:val="0"/>
          <w:rtl w:val="0"/>
          <w:lang w:val="en-US"/>
        </w:rPr>
        <w:t>Lk 10:1-18:14</w:t>
      </w:r>
      <w:r>
        <w:rPr>
          <w:spacing w:val="0"/>
          <w:rtl w:val="0"/>
          <w:lang w:val="en-US"/>
        </w:rPr>
        <w:t xml:space="preserve">. In this section are some of the most well known events and discourses. </w:t>
      </w:r>
    </w:p>
    <w:p>
      <w:pPr>
        <w:pStyle w:val="Default"/>
        <w:tabs>
          <w:tab w:val="right" w:pos="9360"/>
        </w:tabs>
        <w:bidi w:val="0"/>
        <w:spacing w:before="80" w:after="80"/>
        <w:ind w:left="0" w:right="0" w:firstLine="0"/>
        <w:jc w:val="left"/>
        <w:rPr>
          <w:rFonts w:ascii="Times New Roman" w:cs="Times New Roman" w:hAnsi="Times New Roman" w:eastAsia="Times New Roman"/>
          <w:b w:val="1"/>
          <w:bCs w:val="1"/>
          <w:sz w:val="24"/>
          <w:szCs w:val="24"/>
          <w:u w:val="none" w:color="000000"/>
          <w:rtl w:val="0"/>
        </w:rPr>
      </w:pPr>
      <w:r>
        <w:rPr>
          <w:rFonts w:ascii="Times New Roman" w:hAnsi="Times New Roman"/>
          <w:b w:val="1"/>
          <w:bCs w:val="1"/>
          <w:sz w:val="24"/>
          <w:szCs w:val="24"/>
          <w:u w:val="single" w:color="000000"/>
          <w:rtl w:val="0"/>
          <w:lang w:val="en-US"/>
        </w:rPr>
        <w:t>For example, what the following sections are about?</w:t>
      </w:r>
    </w:p>
    <w:p>
      <w:pPr>
        <w:pStyle w:val="Default"/>
        <w:numPr>
          <w:ilvl w:val="0"/>
          <w:numId w:val="34"/>
        </w:numPr>
        <w:bidi w:val="0"/>
        <w:spacing w:after="80"/>
        <w:ind w:right="0"/>
        <w:jc w:val="left"/>
        <w:rPr>
          <w:rFonts w:ascii="Times New Roman" w:hAnsi="Times New Roman"/>
          <w:outline w:val="0"/>
          <w:color w:val="0432ff"/>
          <w:sz w:val="24"/>
          <w:szCs w:val="24"/>
          <w:u w:color="000000"/>
          <w:rtl w:val="0"/>
          <w14:textFill>
            <w14:solidFill>
              <w14:srgbClr w14:val="0433FF"/>
            </w14:solidFill>
          </w14:textFill>
        </w:rPr>
      </w:pPr>
      <w:r>
        <w:rPr>
          <w:rFonts w:ascii="Times New Roman" w:hAnsi="Times New Roman"/>
          <w:b w:val="1"/>
          <w:bCs w:val="1"/>
          <w:outline w:val="0"/>
          <w:color w:val="000000"/>
          <w:sz w:val="24"/>
          <w:szCs w:val="24"/>
          <w:u w:color="000000"/>
          <w:rtl w:val="0"/>
          <w14:textFill>
            <w14:solidFill>
              <w14:srgbClr w14:val="000000"/>
            </w14:solidFill>
          </w14:textFill>
        </w:rPr>
        <w:t>Lk 10:25-37</w:t>
      </w:r>
      <w:r>
        <w:rPr>
          <w:rFonts w:ascii="Times New Roman" w:hAnsi="Times New Roman"/>
          <w:outline w:val="0"/>
          <w:color w:val="000000"/>
          <w:sz w:val="24"/>
          <w:szCs w:val="24"/>
          <w:u w:color="000000"/>
          <w:rtl w:val="0"/>
          <w:lang w:val="en-US"/>
          <w14:textFill>
            <w14:solidFill>
              <w14:srgbClr w14:val="000000"/>
            </w14:solidFill>
          </w14:textFill>
        </w:rPr>
        <w:t xml:space="preserve"> </w:t>
        <w:tab/>
      </w:r>
    </w:p>
    <w:p>
      <w:pPr>
        <w:pStyle w:val="Default"/>
        <w:numPr>
          <w:ilvl w:val="0"/>
          <w:numId w:val="34"/>
        </w:numPr>
        <w:bidi w:val="0"/>
        <w:spacing w:after="80"/>
        <w:ind w:right="0"/>
        <w:jc w:val="left"/>
        <w:rPr>
          <w:rFonts w:ascii="Times New Roman" w:hAnsi="Times New Roman"/>
          <w:outline w:val="0"/>
          <w:color w:val="0432ff"/>
          <w:sz w:val="24"/>
          <w:szCs w:val="24"/>
          <w:u w:color="000000"/>
          <w:rtl w:val="0"/>
          <w14:textFill>
            <w14:solidFill>
              <w14:srgbClr w14:val="0433FF"/>
            </w14:solidFill>
          </w14:textFill>
        </w:rPr>
      </w:pPr>
      <w:r>
        <w:rPr>
          <w:rFonts w:ascii="Times New Roman" w:hAnsi="Times New Roman"/>
          <w:b w:val="1"/>
          <w:bCs w:val="1"/>
          <w:outline w:val="0"/>
          <w:color w:val="000000"/>
          <w:sz w:val="24"/>
          <w:szCs w:val="24"/>
          <w:u w:color="000000"/>
          <w:rtl w:val="0"/>
          <w14:textFill>
            <w14:solidFill>
              <w14:srgbClr w14:val="000000"/>
            </w14:solidFill>
          </w14:textFill>
        </w:rPr>
        <w:t>Lk 12:13-21</w:t>
      </w:r>
      <w:r>
        <w:rPr>
          <w:rFonts w:ascii="Times New Roman" w:hAnsi="Times New Roman"/>
          <w:outline w:val="0"/>
          <w:color w:val="000000"/>
          <w:sz w:val="24"/>
          <w:szCs w:val="24"/>
          <w:u w:color="000000"/>
          <w:rtl w:val="0"/>
          <w:lang w:val="en-US"/>
          <w14:textFill>
            <w14:solidFill>
              <w14:srgbClr w14:val="000000"/>
            </w14:solidFill>
          </w14:textFill>
        </w:rPr>
        <w:t xml:space="preserve"> </w:t>
        <w:tab/>
      </w:r>
    </w:p>
    <w:p>
      <w:pPr>
        <w:pStyle w:val="Default"/>
        <w:numPr>
          <w:ilvl w:val="0"/>
          <w:numId w:val="34"/>
        </w:numPr>
        <w:bidi w:val="0"/>
        <w:spacing w:after="80"/>
        <w:ind w:right="0"/>
        <w:jc w:val="left"/>
        <w:rPr>
          <w:rFonts w:ascii="Times New Roman" w:hAnsi="Times New Roman"/>
          <w:outline w:val="0"/>
          <w:color w:val="0432ff"/>
          <w:sz w:val="24"/>
          <w:szCs w:val="24"/>
          <w:u w:color="000000"/>
          <w:rtl w:val="0"/>
          <w14:textFill>
            <w14:solidFill>
              <w14:srgbClr w14:val="0433FF"/>
            </w14:solidFill>
          </w14:textFill>
        </w:rPr>
      </w:pPr>
      <w:r>
        <w:rPr>
          <w:rFonts w:ascii="Times New Roman" w:hAnsi="Times New Roman"/>
          <w:b w:val="1"/>
          <w:bCs w:val="1"/>
          <w:outline w:val="0"/>
          <w:color w:val="000000"/>
          <w:sz w:val="24"/>
          <w:szCs w:val="24"/>
          <w:u w:color="000000"/>
          <w:rtl w:val="0"/>
          <w14:textFill>
            <w14:solidFill>
              <w14:srgbClr w14:val="000000"/>
            </w14:solidFill>
          </w14:textFill>
        </w:rPr>
        <w:t>Lk 15:11-32</w:t>
      </w:r>
      <w:r>
        <w:rPr>
          <w:rFonts w:ascii="Times New Roman" w:hAnsi="Times New Roman"/>
          <w:outline w:val="0"/>
          <w:color w:val="000000"/>
          <w:sz w:val="24"/>
          <w:szCs w:val="24"/>
          <w:u w:color="000000"/>
          <w:rtl w:val="0"/>
          <w:lang w:val="en-US"/>
          <w14:textFill>
            <w14:solidFill>
              <w14:srgbClr w14:val="000000"/>
            </w14:solidFill>
          </w14:textFill>
        </w:rPr>
        <w:t xml:space="preserve"> </w:t>
        <w:tab/>
      </w:r>
    </w:p>
    <w:p>
      <w:pPr>
        <w:pStyle w:val="Default"/>
        <w:numPr>
          <w:ilvl w:val="0"/>
          <w:numId w:val="34"/>
        </w:numPr>
        <w:bidi w:val="0"/>
        <w:spacing w:after="80"/>
        <w:ind w:right="0"/>
        <w:jc w:val="left"/>
        <w:rPr>
          <w:rFonts w:ascii="Times New Roman" w:hAnsi="Times New Roman"/>
          <w:outline w:val="0"/>
          <w:color w:val="0432ff"/>
          <w:sz w:val="24"/>
          <w:szCs w:val="24"/>
          <w:u w:color="000000"/>
          <w:rtl w:val="0"/>
          <w14:textFill>
            <w14:solidFill>
              <w14:srgbClr w14:val="0433FF"/>
            </w14:solidFill>
          </w14:textFill>
        </w:rPr>
      </w:pPr>
      <w:r>
        <w:rPr>
          <w:rFonts w:ascii="Times New Roman" w:hAnsi="Times New Roman"/>
          <w:b w:val="1"/>
          <w:bCs w:val="1"/>
          <w:outline w:val="0"/>
          <w:color w:val="000000"/>
          <w:sz w:val="24"/>
          <w:szCs w:val="24"/>
          <w:u w:color="000000"/>
          <w:rtl w:val="0"/>
          <w14:textFill>
            <w14:solidFill>
              <w14:srgbClr w14:val="000000"/>
            </w14:solidFill>
          </w14:textFill>
        </w:rPr>
        <w:t>Lk 16:19-31</w:t>
      </w:r>
      <w:r>
        <w:rPr>
          <w:rFonts w:ascii="Times New Roman" w:hAnsi="Times New Roman"/>
          <w:outline w:val="0"/>
          <w:color w:val="000000"/>
          <w:sz w:val="24"/>
          <w:szCs w:val="24"/>
          <w:u w:color="000000"/>
          <w:rtl w:val="0"/>
          <w:lang w:val="en-US"/>
          <w14:textFill>
            <w14:solidFill>
              <w14:srgbClr w14:val="000000"/>
            </w14:solidFill>
          </w14:textFill>
        </w:rPr>
        <w:t xml:space="preserve"> </w:t>
        <w:tab/>
      </w:r>
    </w:p>
    <w:p>
      <w:pPr>
        <w:pStyle w:val="Default"/>
        <w:numPr>
          <w:ilvl w:val="0"/>
          <w:numId w:val="35"/>
        </w:numPr>
        <w:bidi w:val="0"/>
        <w:ind w:right="0"/>
        <w:jc w:val="left"/>
        <w:rPr>
          <w:rFonts w:ascii="Times New Roman" w:hAnsi="Times New Roman"/>
          <w:b w:val="1"/>
          <w:bCs w:val="1"/>
          <w:sz w:val="24"/>
          <w:szCs w:val="24"/>
          <w:u w:color="000000"/>
          <w:rtl w:val="0"/>
        </w:rPr>
      </w:pPr>
      <w:r>
        <w:rPr>
          <w:rFonts w:ascii="Times New Roman" w:hAnsi="Times New Roman"/>
          <w:b w:val="1"/>
          <w:bCs w:val="1"/>
          <w:sz w:val="24"/>
          <w:szCs w:val="24"/>
          <w:u w:color="000000"/>
          <w:rtl w:val="0"/>
        </w:rPr>
        <w:t>Lk 18:9-14</w:t>
      </w:r>
      <w:r>
        <w:rPr>
          <w:rFonts w:ascii="Times New Roman" w:hAnsi="Times New Roman"/>
          <w:b w:val="0"/>
          <w:bCs w:val="0"/>
          <w:sz w:val="24"/>
          <w:szCs w:val="24"/>
          <w:u w:color="000000"/>
          <w:rtl w:val="0"/>
          <w:lang w:val="en-US"/>
        </w:rPr>
        <w:t xml:space="preserve"> </w:t>
        <w:tab/>
      </w:r>
    </w:p>
    <w:p>
      <w:pPr>
        <w:pStyle w:val="Body"/>
        <w:tabs>
          <w:tab w:val="right" w:pos="9360"/>
        </w:tabs>
        <w:spacing w:before="120"/>
      </w:pPr>
      <w:r>
        <w:rPr>
          <w:rtl w:val="0"/>
          <w:lang w:val="en-US"/>
        </w:rPr>
        <w:t xml:space="preserve">This highlights the value of studying not just one Gospel, but all of them. John also has quite a bit of unique data, e.g. </w:t>
      </w:r>
      <w:r>
        <w:rPr>
          <w:rStyle w:val="ref"/>
          <w:rtl w:val="0"/>
          <w:lang w:val="en-US"/>
        </w:rPr>
        <w:t>Jn 12:20-17:26</w:t>
      </w:r>
      <w:r>
        <w:rPr>
          <w:rtl w:val="0"/>
          <w:lang w:val="en-US"/>
        </w:rPr>
        <w:t xml:space="preserve">. Of this section, </w:t>
      </w:r>
      <w:r>
        <w:rPr>
          <w:rStyle w:val="ref"/>
          <w:rtl w:val="0"/>
          <w:lang w:val="en-US"/>
        </w:rPr>
        <w:t>Jn</w:t>
      </w:r>
      <w:r>
        <w:rPr>
          <w:rStyle w:val="ref"/>
          <w:rtl w:val="0"/>
          <w:lang w:val="en-US"/>
        </w:rPr>
        <w:t> </w:t>
      </w:r>
      <w:r>
        <w:rPr>
          <w:rStyle w:val="ref"/>
          <w:rtl w:val="0"/>
          <w:lang w:val="en-US"/>
        </w:rPr>
        <w:t>13:1-17:26</w:t>
      </w:r>
      <w:r>
        <w:rPr>
          <w:rtl w:val="0"/>
          <w:lang w:val="en-US"/>
        </w:rPr>
        <w:t xml:space="preserve"> records events and discussion of one evening. A following lesson will compare John and the Synoptics.</w:t>
      </w:r>
    </w:p>
    <w:p>
      <w:pPr>
        <w:pStyle w:val="Body"/>
        <w:tabs>
          <w:tab w:val="right" w:pos="9360"/>
        </w:tabs>
        <w:spacing w:before="120"/>
        <w:sectPr>
          <w:headerReference w:type="default" r:id="rId26"/>
          <w:footerReference w:type="default" r:id="rId27"/>
          <w:pgSz w:w="12240" w:h="15840" w:orient="portrait"/>
          <w:pgMar w:top="1440" w:right="1440" w:bottom="720" w:left="1440" w:header="720" w:footer="576"/>
          <w:bidi w:val="0"/>
        </w:sectPr>
      </w:pPr>
      <w:r>
        <w:rPr>
          <w:rtl w:val="0"/>
          <w:lang w:val="en-US"/>
        </w:rPr>
        <w:t xml:space="preserve">Remember these things we are observing when you see harmonies of the Gospels men prepare. The </w:t>
      </w:r>
      <w:r>
        <w:rPr>
          <w:rtl w:val="0"/>
          <w:lang w:val="en-US"/>
        </w:rPr>
        <w:t>“</w:t>
      </w:r>
      <w:r>
        <w:rPr>
          <w:rtl w:val="0"/>
          <w:lang w:val="en-US"/>
        </w:rPr>
        <w:t>harmonized</w:t>
      </w:r>
      <w:r>
        <w:rPr>
          <w:rtl w:val="0"/>
          <w:lang w:val="en-US"/>
        </w:rPr>
        <w:t xml:space="preserve">” </w:t>
      </w:r>
      <w:r>
        <w:rPr>
          <w:rtl w:val="0"/>
          <w:lang w:val="en-US"/>
        </w:rPr>
        <w:t>sections may refer to the same event or discourse overall, yet contain unique information and focus.</w:t>
      </w:r>
    </w:p>
    <w:p>
      <w:pPr>
        <w:pStyle w:val="Heading"/>
        <w:bidi w:val="0"/>
      </w:pPr>
      <w:bookmarkStart w:name="_Toc9" w:id="11"/>
      <w:r>
        <w:rPr>
          <w:rFonts w:cs="Arial Unicode MS" w:eastAsia="Arial Unicode MS"/>
          <w:rtl w:val="0"/>
          <w:lang w:val="en-US"/>
        </w:rPr>
        <w:t xml:space="preserve">X. </w:t>
      </w:r>
      <w:r>
        <w:rPr>
          <w:rFonts w:cs="Arial Unicode MS" w:eastAsia="Arial Unicode MS"/>
          <w:rtl w:val="0"/>
          <w:lang w:val="en-US"/>
        </w:rPr>
        <w:t>Using the Synoptics to interpret one another</w:t>
      </w:r>
      <w:bookmarkEnd w:id="11"/>
    </w:p>
    <w:p>
      <w:pPr>
        <w:pStyle w:val="Body"/>
        <w:tabs>
          <w:tab w:val="right" w:pos="9360"/>
        </w:tabs>
        <w:spacing w:after="360"/>
      </w:pPr>
      <w:r>
        <w:rPr>
          <w:rtl w:val="0"/>
          <w:lang w:val="en-US"/>
        </w:rPr>
        <w:t>Two basic rules of interpretation involve context and harmony. In addition to studying the context of a particular passage in the Synoptics, if that discourse, topic, or event is recorded in another Synoptic, comparing and harmonizing them can be a valuable tool in interpretation. Following are some examples.</w:t>
      </w:r>
    </w:p>
    <w:p>
      <w:pPr>
        <w:pStyle w:val="Body"/>
        <w:tabs>
          <w:tab w:val="right" w:pos="9360" w:leader="underscore"/>
        </w:tabs>
        <w:rPr>
          <w:b w:val="1"/>
          <w:bCs w:val="1"/>
        </w:rPr>
      </w:pPr>
      <w:r>
        <w:rPr>
          <w:rStyle w:val="ref"/>
          <w:rtl w:val="0"/>
          <w:lang w:val="en-US"/>
        </w:rPr>
        <w:t>Mt 3:11-12; Lk 3:16-17</w:t>
      </w:r>
      <w:r>
        <w:rPr>
          <w:rtl w:val="0"/>
          <w:lang w:val="en-US"/>
        </w:rPr>
        <w:t xml:space="preserve"> - John said Jesus would baptize </w:t>
      </w:r>
      <w:r>
        <w:rPr>
          <w:rtl w:val="0"/>
          <w:lang w:val="en-US"/>
        </w:rPr>
        <w:t>“</w:t>
      </w:r>
      <w:r>
        <w:rPr>
          <w:rtl w:val="0"/>
          <w:lang w:val="en-US"/>
        </w:rPr>
        <w:t>with the Holy Spirit and fire.</w:t>
      </w:r>
      <w:r>
        <w:rPr>
          <w:rtl w:val="0"/>
          <w:lang w:val="en-US"/>
        </w:rPr>
        <w:t xml:space="preserve">” </w:t>
      </w:r>
      <w:r>
        <w:rPr>
          <w:rtl w:val="0"/>
          <w:lang w:val="en-US"/>
        </w:rPr>
        <w:t xml:space="preserve">Compare </w:t>
      </w:r>
      <w:r>
        <w:rPr>
          <w:rStyle w:val="ref"/>
          <w:rtl w:val="0"/>
          <w:lang w:val="en-US"/>
        </w:rPr>
        <w:t>Mk 1:8</w:t>
      </w:r>
      <w:r>
        <w:rPr>
          <w:rtl w:val="0"/>
          <w:lang w:val="en-US"/>
        </w:rPr>
        <w:t xml:space="preserve"> - </w:t>
      </w:r>
      <w:r>
        <w:rPr>
          <w:rStyle w:val="Question"/>
          <w:b w:val="0"/>
          <w:bCs w:val="0"/>
          <w:u w:val="none"/>
          <w:rtl w:val="0"/>
          <w:lang w:val="en-US"/>
        </w:rPr>
        <w:t>What part of this phrase does Mark leave out?</w:t>
      </w:r>
      <w:r>
        <w:rPr>
          <w:rStyle w:val="Question"/>
          <w:u w:val="none"/>
          <w:rtl w:val="0"/>
          <w:lang w:val="en-US"/>
        </w:rPr>
        <w:t xml:space="preserve"> </w:t>
        <w:tab/>
        <w:tab/>
      </w:r>
    </w:p>
    <w:p>
      <w:pPr>
        <w:pStyle w:val="Body"/>
        <w:tabs>
          <w:tab w:val="right" w:pos="9360" w:leader="underscore"/>
        </w:tabs>
        <w:ind w:left="309"/>
      </w:pPr>
      <w:r>
        <w:rPr>
          <w:rStyle w:val="Question"/>
          <w:b w:val="0"/>
          <w:bCs w:val="0"/>
          <w:u w:val="none"/>
          <w:rtl w:val="0"/>
          <w:lang w:val="en-US"/>
        </w:rPr>
        <w:t>Now compare the three accounts - what group of people is mentioned by Matthew and Luke but not by Mark?</w:t>
      </w:r>
      <w:r>
        <w:rPr>
          <w:rtl w:val="0"/>
          <w:lang w:val="en-US"/>
        </w:rPr>
        <w:t xml:space="preserve"> </w:t>
      </w:r>
      <w:r>
        <w:rPr>
          <w:rStyle w:val="ref"/>
          <w:rtl w:val="0"/>
          <w:lang w:val="en-US"/>
        </w:rPr>
        <w:t>Mt 3:1-10; Lk 3:1-9; Mk 1:2-7</w:t>
      </w:r>
      <w:r>
        <w:rPr>
          <w:rtl w:val="0"/>
          <w:lang w:val="en-US"/>
        </w:rPr>
        <w:t xml:space="preserve"> </w:t>
        <w:tab/>
      </w:r>
    </w:p>
    <w:p>
      <w:pPr>
        <w:pStyle w:val="Body"/>
        <w:tabs>
          <w:tab w:val="right" w:pos="9360" w:leader="underscore"/>
        </w:tabs>
        <w:spacing w:after="360"/>
        <w:ind w:left="309"/>
      </w:pPr>
      <w:r>
        <w:tab/>
      </w:r>
    </w:p>
    <w:p>
      <w:pPr>
        <w:pStyle w:val="Body"/>
        <w:tabs>
          <w:tab w:val="right" w:pos="9360"/>
        </w:tabs>
        <w:spacing w:after="120"/>
        <w:rPr>
          <w:spacing w:val="0"/>
        </w:rPr>
      </w:pPr>
      <w:r>
        <w:rPr>
          <w:rStyle w:val="ref"/>
          <w:spacing w:val="0"/>
          <w:rtl w:val="0"/>
          <w:lang w:val="en-US"/>
        </w:rPr>
        <w:t>Mt 10:2-4</w:t>
      </w:r>
      <w:r>
        <w:rPr>
          <w:spacing w:val="0"/>
          <w:rtl w:val="0"/>
          <w:lang w:val="en-US"/>
        </w:rPr>
        <w:t xml:space="preserve"> and </w:t>
      </w:r>
      <w:r>
        <w:rPr>
          <w:rStyle w:val="ref"/>
          <w:spacing w:val="0"/>
          <w:rtl w:val="0"/>
          <w:lang w:val="en-US"/>
        </w:rPr>
        <w:t>Mk 3:16-19</w:t>
      </w:r>
      <w:r>
        <w:rPr>
          <w:spacing w:val="0"/>
          <w:rtl w:val="0"/>
          <w:lang w:val="en-US"/>
        </w:rPr>
        <w:t xml:space="preserve"> both record that Thaddaeus was one of the chosen apostles. But, Luke (</w:t>
      </w:r>
      <w:r>
        <w:rPr>
          <w:rStyle w:val="ref"/>
          <w:spacing w:val="0"/>
          <w:rtl w:val="0"/>
          <w:lang w:val="en-US"/>
        </w:rPr>
        <w:t>6:12-16</w:t>
      </w:r>
      <w:r>
        <w:rPr>
          <w:spacing w:val="0"/>
          <w:rtl w:val="0"/>
          <w:lang w:val="en-US"/>
        </w:rPr>
        <w:t xml:space="preserve">) does not mention Thaddeus, but lists another name among the apostles that neither Matthew nor Mark lists. Was there an additional apostle not recorded in Matthew and Luke? No, for </w:t>
      </w:r>
      <w:r>
        <w:rPr>
          <w:i w:val="1"/>
          <w:iCs w:val="1"/>
          <w:spacing w:val="0"/>
          <w:rtl w:val="0"/>
          <w:lang w:val="en-US"/>
        </w:rPr>
        <w:t>all three</w:t>
      </w:r>
      <w:r>
        <w:rPr>
          <w:spacing w:val="0"/>
          <w:rtl w:val="0"/>
          <w:lang w:val="en-US"/>
        </w:rPr>
        <w:t xml:space="preserve"> Synoptics say Jesus chose </w:t>
      </w:r>
      <w:r>
        <w:rPr>
          <w:i w:val="1"/>
          <w:iCs w:val="1"/>
          <w:spacing w:val="0"/>
          <w:rtl w:val="0"/>
          <w:lang w:val="en-US"/>
        </w:rPr>
        <w:t>twelve</w:t>
      </w:r>
      <w:r>
        <w:rPr>
          <w:spacing w:val="0"/>
          <w:rtl w:val="0"/>
          <w:lang w:val="en-US"/>
        </w:rPr>
        <w:t xml:space="preserve">. </w:t>
      </w:r>
    </w:p>
    <w:p>
      <w:pPr>
        <w:pStyle w:val="Body"/>
        <w:tabs>
          <w:tab w:val="right" w:pos="9360" w:leader="underscore"/>
        </w:tabs>
        <w:ind w:left="309"/>
      </w:pPr>
      <w:r>
        <w:rPr>
          <w:rStyle w:val="Question"/>
          <w:b w:val="0"/>
          <w:bCs w:val="0"/>
          <w:u w:val="none"/>
          <w:rtl w:val="0"/>
          <w:lang w:val="en-US"/>
        </w:rPr>
        <w:t>Harmonizing the Synoptics, what is the answer to this seeming dilemma?</w:t>
      </w:r>
      <w:r>
        <w:rPr>
          <w:rtl w:val="0"/>
          <w:lang w:val="en-US"/>
        </w:rPr>
        <w:t xml:space="preserve"> (See also </w:t>
      </w:r>
      <w:r>
        <w:rPr>
          <w:rStyle w:val="ref"/>
          <w:rtl w:val="0"/>
          <w:lang w:val="en-US"/>
        </w:rPr>
        <w:t>Ac 1:13</w:t>
      </w:r>
      <w:r>
        <w:rPr>
          <w:rtl w:val="0"/>
          <w:lang w:val="en-US"/>
        </w:rPr>
        <w:t xml:space="preserve"> - Luke wrote Acts.) </w:t>
        <w:tab/>
      </w:r>
    </w:p>
    <w:p>
      <w:pPr>
        <w:pStyle w:val="Body"/>
        <w:tabs>
          <w:tab w:val="right" w:pos="9360" w:leader="underscore"/>
        </w:tabs>
        <w:spacing w:after="400"/>
        <w:ind w:left="309"/>
      </w:pPr>
      <w:r>
        <w:tab/>
      </w:r>
    </w:p>
    <w:p>
      <w:pPr>
        <w:pStyle w:val="Body"/>
        <w:tabs>
          <w:tab w:val="right" w:pos="9360" w:leader="underscore"/>
        </w:tabs>
        <w:spacing w:after="60"/>
      </w:pPr>
      <w:r>
        <w:rPr>
          <w:rStyle w:val="Question"/>
          <w:b w:val="0"/>
          <w:bCs w:val="0"/>
          <w:u w:val="none"/>
          <w:rtl w:val="0"/>
          <w:lang w:val="en-US"/>
        </w:rPr>
        <w:t xml:space="preserve">In </w:t>
      </w:r>
      <w:r>
        <w:rPr>
          <w:rStyle w:val="Question"/>
          <w:u w:val="none"/>
          <w:rtl w:val="0"/>
          <w:lang w:val="en-US"/>
        </w:rPr>
        <w:t>Mt 10:34-36</w:t>
      </w:r>
      <w:r>
        <w:rPr>
          <w:rStyle w:val="Question"/>
          <w:b w:val="0"/>
          <w:bCs w:val="0"/>
          <w:u w:val="none"/>
          <w:rtl w:val="0"/>
          <w:lang w:val="en-US"/>
        </w:rPr>
        <w:t xml:space="preserve"> - what does Jesus mean by </w:t>
      </w:r>
      <w:r>
        <w:rPr>
          <w:rStyle w:val="Question"/>
          <w:b w:val="0"/>
          <w:bCs w:val="0"/>
          <w:u w:val="none"/>
          <w:rtl w:val="0"/>
          <w:lang w:val="en-US"/>
        </w:rPr>
        <w:t>“</w:t>
      </w:r>
      <w:r>
        <w:rPr>
          <w:rStyle w:val="Question"/>
          <w:b w:val="0"/>
          <w:bCs w:val="0"/>
          <w:u w:val="none"/>
          <w:rtl w:val="0"/>
          <w:lang w:val="en-US"/>
        </w:rPr>
        <w:t>sword</w:t>
      </w:r>
      <w:r>
        <w:rPr>
          <w:rStyle w:val="Question"/>
          <w:b w:val="0"/>
          <w:bCs w:val="0"/>
          <w:u w:val="none"/>
          <w:rtl w:val="0"/>
          <w:lang w:val="en-US"/>
        </w:rPr>
        <w:t>”</w:t>
      </w:r>
      <w:r>
        <w:rPr>
          <w:rStyle w:val="Question"/>
          <w:b w:val="0"/>
          <w:bCs w:val="0"/>
          <w:u w:val="none"/>
          <w:rtl w:val="0"/>
          <w:lang w:val="en-US"/>
        </w:rPr>
        <w:t>?</w:t>
      </w:r>
      <w:r>
        <w:rPr>
          <w:rtl w:val="0"/>
          <w:lang w:val="en-US"/>
        </w:rPr>
        <w:t xml:space="preserve"> Compare </w:t>
      </w:r>
      <w:r>
        <w:rPr>
          <w:rStyle w:val="ref"/>
          <w:rtl w:val="0"/>
          <w:lang w:val="en-US"/>
        </w:rPr>
        <w:t>Lk 12:51-53</w:t>
      </w:r>
      <w:r>
        <w:rPr>
          <w:rtl w:val="0"/>
          <w:lang w:val="en-US"/>
        </w:rPr>
        <w:t xml:space="preserve">. </w:t>
        <w:tab/>
      </w:r>
    </w:p>
    <w:p>
      <w:pPr>
        <w:pStyle w:val="Body"/>
        <w:tabs>
          <w:tab w:val="right" w:pos="9360" w:leader="underscore"/>
        </w:tabs>
        <w:spacing w:after="360"/>
        <w:ind w:left="309"/>
        <w:rPr>
          <w:spacing w:val="0"/>
        </w:rPr>
      </w:pPr>
      <w:r>
        <w:rPr>
          <w:rStyle w:val="Question"/>
          <w:b w:val="0"/>
          <w:bCs w:val="0"/>
          <w:spacing w:val="0"/>
          <w:u w:val="none"/>
          <w:rtl w:val="0"/>
          <w:lang w:val="en-US"/>
        </w:rPr>
        <w:t xml:space="preserve">What does the context of both passages indicate about who this would affect? </w:t>
        <w:tab/>
      </w:r>
    </w:p>
    <w:p>
      <w:pPr>
        <w:pStyle w:val="Body"/>
        <w:tabs>
          <w:tab w:val="right" w:pos="9360" w:leader="underscore"/>
        </w:tabs>
        <w:spacing w:after="120"/>
      </w:pPr>
      <w:r>
        <w:rPr>
          <w:rStyle w:val="Question"/>
          <w:u w:val="none"/>
          <w:rtl w:val="0"/>
          <w:lang w:val="en-US"/>
        </w:rPr>
        <w:t>Read</w:t>
      </w:r>
      <w:r>
        <w:rPr>
          <w:rStyle w:val="Question"/>
          <w:b w:val="0"/>
          <w:bCs w:val="0"/>
          <w:u w:val="none"/>
          <w:rtl w:val="0"/>
          <w:lang w:val="en-US"/>
        </w:rPr>
        <w:t xml:space="preserve"> </w:t>
      </w:r>
      <w:r>
        <w:rPr>
          <w:rStyle w:val="Question"/>
          <w:u w:val="none"/>
          <w:rtl w:val="0"/>
          <w:lang w:val="en-US"/>
        </w:rPr>
        <w:t>Mt 11:12-13</w:t>
      </w:r>
      <w:r>
        <w:rPr>
          <w:rtl w:val="0"/>
          <w:lang w:val="en-US"/>
        </w:rPr>
        <w:t xml:space="preserve"> - Since men were seeking to </w:t>
      </w:r>
      <w:r>
        <w:rPr>
          <w:rtl w:val="0"/>
          <w:lang w:val="en-US"/>
        </w:rPr>
        <w:t>“</w:t>
      </w:r>
      <w:r>
        <w:rPr>
          <w:rtl w:val="0"/>
          <w:lang w:val="en-US"/>
        </w:rPr>
        <w:t>take it [the kingdom] by force</w:t>
      </w:r>
      <w:r>
        <w:rPr>
          <w:rtl w:val="0"/>
          <w:lang w:val="en-US"/>
        </w:rPr>
        <w:t>”</w:t>
      </w:r>
      <w:r>
        <w:rPr>
          <w:rtl w:val="0"/>
          <w:lang w:val="en-US"/>
        </w:rPr>
        <w:t xml:space="preserve"> from the time of John the Baptist, and </w:t>
      </w:r>
      <w:r>
        <w:rPr>
          <w:rtl w:val="0"/>
          <w:lang w:val="en-US"/>
        </w:rPr>
        <w:t>“</w:t>
      </w:r>
      <w:r>
        <w:rPr>
          <w:rtl w:val="0"/>
          <w:lang w:val="en-US"/>
        </w:rPr>
        <w:t>the prophets and the Law prophesied until John,</w:t>
      </w:r>
      <w:r>
        <w:rPr>
          <w:rtl w:val="0"/>
          <w:lang w:val="en-US"/>
        </w:rPr>
        <w:t xml:space="preserve">” </w:t>
      </w:r>
      <w:r>
        <w:rPr>
          <w:rtl w:val="0"/>
          <w:lang w:val="en-US"/>
        </w:rPr>
        <w:t xml:space="preserve">the question arises: did the prophesied kingdom </w:t>
      </w:r>
      <w:r>
        <w:rPr>
          <w:i w:val="1"/>
          <w:iCs w:val="1"/>
          <w:rtl w:val="0"/>
          <w:lang w:val="en-US"/>
        </w:rPr>
        <w:t>begin with John the Baptist?</w:t>
      </w:r>
      <w:r>
        <w:rPr>
          <w:rtl w:val="0"/>
          <w:lang w:val="en-US"/>
        </w:rPr>
        <w:t xml:space="preserve"> Other Scriptures clearly indicate Jesus did not begin His reign as our mediatorial king until after he died and rose again and ascended back to the Father: </w:t>
      </w:r>
      <w:r>
        <w:rPr>
          <w:b w:val="1"/>
          <w:bCs w:val="1"/>
          <w:rtl w:val="0"/>
          <w:lang w:val="en-US"/>
        </w:rPr>
        <w:t>Mk 9:1</w:t>
      </w:r>
      <w:r>
        <w:rPr>
          <w:b w:val="1"/>
          <w:bCs w:val="1"/>
          <w:rtl w:val="0"/>
          <w:lang w:val="en-US"/>
        </w:rPr>
        <w:t>…</w:t>
      </w:r>
      <w:r>
        <w:rPr>
          <w:b w:val="1"/>
          <w:bCs w:val="1"/>
          <w:rtl w:val="0"/>
          <w:lang w:val="en-US"/>
        </w:rPr>
        <w:t>Ac 1:8; Lk 24:26, 45-47; Ac 2:30-36</w:t>
      </w:r>
      <w:r>
        <w:rPr>
          <w:rtl w:val="0"/>
          <w:lang w:val="en-US"/>
        </w:rPr>
        <w:t>.</w:t>
      </w:r>
    </w:p>
    <w:p>
      <w:pPr>
        <w:pStyle w:val="Body"/>
        <w:tabs>
          <w:tab w:val="right" w:pos="9360" w:leader="underscore"/>
        </w:tabs>
        <w:ind w:left="309"/>
      </w:pPr>
      <w:r>
        <w:rPr>
          <w:rStyle w:val="Question"/>
          <w:b w:val="0"/>
          <w:bCs w:val="0"/>
          <w:u w:val="none"/>
          <w:rtl w:val="0"/>
          <w:lang w:val="en-US"/>
        </w:rPr>
        <w:t xml:space="preserve">Compare </w:t>
      </w:r>
      <w:r>
        <w:rPr>
          <w:rStyle w:val="Question"/>
          <w:u w:val="none"/>
          <w:rtl w:val="0"/>
          <w:lang w:val="en-US"/>
        </w:rPr>
        <w:t>Lk 16:16</w:t>
      </w:r>
      <w:r>
        <w:rPr>
          <w:rtl w:val="0"/>
          <w:lang w:val="en-US"/>
        </w:rPr>
        <w:t xml:space="preserve">. </w:t>
      </w:r>
      <w:r>
        <w:rPr>
          <w:rtl w:val="0"/>
          <w:lang w:val="en-US"/>
        </w:rPr>
        <w:t xml:space="preserve">Here also we have, similar to Matthew, </w:t>
      </w:r>
      <w:r>
        <w:rPr>
          <w:rtl w:val="0"/>
          <w:lang w:val="en-US"/>
        </w:rPr>
        <w:t xml:space="preserve">the statement that </w:t>
      </w:r>
      <w:r>
        <w:rPr>
          <w:rtl w:val="0"/>
          <w:lang w:val="en-US"/>
        </w:rPr>
        <w:t>“</w:t>
      </w:r>
      <w:r>
        <w:rPr>
          <w:rtl w:val="0"/>
          <w:lang w:val="en-US"/>
        </w:rPr>
        <w:t xml:space="preserve">the Law and prophets </w:t>
      </w:r>
      <w:r>
        <w:rPr>
          <w:i w:val="1"/>
          <w:iCs w:val="1"/>
          <w:rtl w:val="0"/>
          <w:lang w:val="en-US"/>
        </w:rPr>
        <w:t>were</w:t>
      </w:r>
      <w:r>
        <w:rPr>
          <w:rtl w:val="0"/>
          <w:lang w:val="en-US"/>
        </w:rPr>
        <w:t xml:space="preserve"> until John.</w:t>
      </w:r>
      <w:r>
        <w:rPr>
          <w:rtl w:val="0"/>
          <w:lang w:val="en-US"/>
        </w:rPr>
        <w:t xml:space="preserve">” </w:t>
      </w:r>
      <w:r>
        <w:rPr>
          <w:rtl w:val="0"/>
          <w:lang w:val="en-US"/>
        </w:rPr>
        <w:t xml:space="preserve">NKJV, ASV (NAS95, </w:t>
      </w:r>
      <w:r>
        <w:rPr>
          <w:rtl w:val="0"/>
          <w:lang w:val="en-US"/>
        </w:rPr>
        <w:t>“</w:t>
      </w:r>
      <w:r>
        <w:rPr>
          <w:i w:val="1"/>
          <w:iCs w:val="1"/>
          <w:rtl w:val="0"/>
          <w:lang w:val="en-US"/>
        </w:rPr>
        <w:t>were proclaimed</w:t>
      </w:r>
      <w:r>
        <w:rPr>
          <w:rtl w:val="0"/>
          <w:lang w:val="en-US"/>
        </w:rPr>
        <w:t xml:space="preserve"> until John</w:t>
      </w:r>
      <w:r>
        <w:rPr>
          <w:rtl w:val="0"/>
          <w:lang w:val="en-US"/>
        </w:rPr>
        <w:t>”</w:t>
      </w:r>
      <w:r>
        <w:rPr>
          <w:rtl w:val="0"/>
          <w:lang w:val="en-US"/>
        </w:rPr>
        <w:t xml:space="preserve">). </w:t>
      </w:r>
      <w:r>
        <w:rPr>
          <w:rtl w:val="0"/>
          <w:lang w:val="en-US"/>
        </w:rPr>
        <w:t>Clearly, John  the Baptist is being used as a time stamp</w:t>
      </w:r>
      <w:r>
        <w:rPr>
          <w:rtl w:val="0"/>
          <w:lang w:val="en-US"/>
        </w:rPr>
        <w:t>—</w:t>
      </w:r>
      <w:r>
        <w:rPr>
          <w:i w:val="1"/>
          <w:iCs w:val="1"/>
          <w:rtl w:val="0"/>
          <w:lang w:val="en-US"/>
        </w:rPr>
        <w:t>something</w:t>
      </w:r>
      <w:r>
        <w:rPr>
          <w:rtl w:val="0"/>
          <w:lang w:val="en-US"/>
        </w:rPr>
        <w:t xml:space="preserve"> changed with John. T</w:t>
      </w:r>
      <w:r>
        <w:rPr>
          <w:rStyle w:val="Question"/>
          <w:b w:val="0"/>
          <w:bCs w:val="0"/>
          <w:u w:val="none"/>
          <w:rtl w:val="0"/>
          <w:lang w:val="en-US"/>
        </w:rPr>
        <w:t xml:space="preserve">he following contrasting statement in Luke shows </w:t>
      </w:r>
      <w:r>
        <w:rPr>
          <w:rStyle w:val="Question"/>
          <w:b w:val="0"/>
          <w:bCs w:val="0"/>
          <w:i w:val="1"/>
          <w:iCs w:val="1"/>
          <w:u w:val="none"/>
          <w:rtl w:val="0"/>
          <w:lang w:val="en-US"/>
        </w:rPr>
        <w:t>what</w:t>
      </w:r>
      <w:r>
        <w:rPr>
          <w:rStyle w:val="Question"/>
          <w:b w:val="0"/>
          <w:bCs w:val="0"/>
          <w:u w:val="none"/>
          <w:rtl w:val="0"/>
          <w:lang w:val="en-US"/>
        </w:rPr>
        <w:t xml:space="preserve"> changed</w:t>
      </w:r>
      <w:r>
        <w:rPr>
          <w:rStyle w:val="Question"/>
          <w:b w:val="0"/>
          <w:bCs w:val="0"/>
          <w:u w:val="none"/>
          <w:rtl w:val="0"/>
          <w:lang w:val="en-US"/>
        </w:rPr>
        <w:t>—</w:t>
      </w:r>
      <w:r>
        <w:rPr>
          <w:rStyle w:val="Question"/>
          <w:b w:val="0"/>
          <w:bCs w:val="0"/>
          <w:u w:val="none"/>
          <w:rtl w:val="0"/>
          <w:lang w:val="en-US"/>
        </w:rPr>
        <w:t xml:space="preserve">what this time stamp marked. What was it? </w:t>
      </w:r>
      <w:r>
        <w:rPr>
          <w:rtl w:val="0"/>
          <w:lang w:val="en-US"/>
        </w:rPr>
        <w:t>(</w:t>
      </w:r>
      <w:r>
        <w:rPr>
          <w:i w:val="1"/>
          <w:iCs w:val="1"/>
          <w:rtl w:val="0"/>
          <w:lang w:val="en-US"/>
        </w:rPr>
        <w:t>not</w:t>
      </w:r>
      <w:r>
        <w:rPr>
          <w:rtl w:val="0"/>
          <w:lang w:val="en-US"/>
        </w:rPr>
        <w:t xml:space="preserve"> the </w:t>
      </w:r>
      <w:r>
        <w:rPr>
          <w:i w:val="1"/>
          <w:iCs w:val="1"/>
          <w:rtl w:val="0"/>
          <w:lang w:val="en-US"/>
        </w:rPr>
        <w:t>establishment</w:t>
      </w:r>
      <w:r>
        <w:rPr>
          <w:rtl w:val="0"/>
          <w:lang w:val="en-US"/>
        </w:rPr>
        <w:t xml:space="preserve"> of the kingdom and </w:t>
      </w:r>
      <w:r>
        <w:rPr>
          <w:i w:val="1"/>
          <w:iCs w:val="1"/>
          <w:rtl w:val="0"/>
          <w:lang w:val="en-US"/>
        </w:rPr>
        <w:t>not</w:t>
      </w:r>
      <w:r>
        <w:rPr>
          <w:rtl w:val="0"/>
          <w:lang w:val="en-US"/>
        </w:rPr>
        <w:t xml:space="preserve"> that the Law and prophets were no longer preached) </w:t>
      </w:r>
      <w:r>
        <w:rPr>
          <w:rtl w:val="0"/>
          <w:lang w:val="en-US"/>
        </w:rPr>
        <w:t>“</w:t>
      </w:r>
      <w:r>
        <w:rPr>
          <w:rtl w:val="0"/>
          <w:lang w:val="en-US"/>
        </w:rPr>
        <w:t xml:space="preserve">since that time </w:t>
      </w:r>
      <w:r>
        <w:rPr>
          <w:sz w:val="22"/>
          <w:szCs w:val="22"/>
          <w:rtl w:val="0"/>
          <w:lang w:val="en-US"/>
        </w:rPr>
        <w:t xml:space="preserve">______________________________________________________ </w:t>
      </w:r>
      <w:r>
        <w:rPr>
          <w:rtl w:val="0"/>
          <w:lang w:val="en-US"/>
        </w:rPr>
        <w:t>and everyone is forcing his way into it.</w:t>
      </w:r>
      <w:r>
        <w:rPr>
          <w:rtl w:val="0"/>
          <w:lang w:val="en-US"/>
        </w:rPr>
        <w:t xml:space="preserve">” </w:t>
      </w:r>
      <w:r>
        <w:rPr>
          <w:rtl w:val="0"/>
          <w:lang w:val="en-US"/>
        </w:rPr>
        <w:t xml:space="preserve">(Compare the last phrase with the statement in Matthew, </w:t>
      </w:r>
      <w:r>
        <w:rPr>
          <w:rtl w:val="0"/>
          <w:lang w:val="en-US"/>
        </w:rPr>
        <w:t>“</w:t>
      </w:r>
      <w:r>
        <w:rPr>
          <w:rtl w:val="0"/>
          <w:lang w:val="en-US"/>
        </w:rPr>
        <w:t>men take it by force.</w:t>
      </w:r>
      <w:r>
        <w:rPr>
          <w:rtl w:val="0"/>
          <w:lang w:val="en-US"/>
        </w:rPr>
        <w:t>”</w:t>
      </w:r>
      <w:r>
        <w:rPr>
          <w:rtl w:val="0"/>
          <w:lang w:val="en-US"/>
        </w:rPr>
        <w:t xml:space="preserve">) </w:t>
      </w:r>
      <w:r>
        <w:rPr>
          <w:outline w:val="0"/>
          <w:color w:val="0432ff"/>
          <w:sz w:val="22"/>
          <w:szCs w:val="22"/>
          <w:rtl w:val="0"/>
          <w:lang w:val="en-US"/>
          <w14:textFill>
            <w14:solidFill>
              <w14:srgbClr w14:val="0433FF"/>
            </w14:solidFill>
          </w14:textFill>
        </w:rPr>
        <w:t>J</w:t>
      </w:r>
      <w:r>
        <w:rPr>
          <w:rtl w:val="0"/>
          <w:lang w:val="en-US"/>
        </w:rPr>
        <w:t>ohn the Baptist</w:t>
      </w:r>
      <w:r>
        <w:rPr>
          <w:rtl w:val="0"/>
          <w:lang w:val="en-US"/>
        </w:rPr>
        <w:t>’</w:t>
      </w:r>
      <w:r>
        <w:rPr>
          <w:rtl w:val="0"/>
          <w:lang w:val="en-US"/>
        </w:rPr>
        <w:t xml:space="preserve">s ministry was to declare </w:t>
      </w:r>
      <w:r>
        <w:rPr>
          <w:rtl w:val="0"/>
          <w:lang w:val="en-US"/>
        </w:rPr>
        <w:t>“</w:t>
      </w:r>
      <w:r>
        <w:rPr>
          <w:rtl w:val="0"/>
          <w:lang w:val="en-US"/>
        </w:rPr>
        <w:t>the kingdom of God is at hand</w:t>
      </w:r>
      <w:r>
        <w:rPr>
          <w:rtl w:val="0"/>
          <w:lang w:val="en-US"/>
        </w:rPr>
        <w:t xml:space="preserve">” </w:t>
      </w:r>
      <w:r>
        <w:rPr>
          <w:rtl w:val="0"/>
          <w:lang w:val="en-US"/>
        </w:rPr>
        <w:t xml:space="preserve">and prepare the way for the Messianic King, </w:t>
      </w:r>
      <w:r>
        <w:rPr>
          <w:b w:val="1"/>
          <w:bCs w:val="1"/>
          <w:rtl w:val="0"/>
          <w:lang w:val="en-US"/>
        </w:rPr>
        <w:t>Mt 3:1-3; Lk 1:17; 3:3-6</w:t>
      </w:r>
      <w:r>
        <w:rPr>
          <w:rtl w:val="0"/>
          <w:lang w:val="en-US"/>
        </w:rPr>
        <w:t>.</w:t>
      </w:r>
    </w:p>
    <w:p>
      <w:pPr>
        <w:pStyle w:val="Body"/>
        <w:tabs>
          <w:tab w:val="right" w:pos="9360"/>
        </w:tabs>
        <w:spacing w:before="400"/>
      </w:pPr>
      <w:r>
        <w:rPr>
          <w:rStyle w:val="ref"/>
          <w:rtl w:val="0"/>
          <w:lang w:val="en-US"/>
        </w:rPr>
        <w:t>Mt 13</w:t>
      </w:r>
      <w:r>
        <w:rPr>
          <w:rtl w:val="0"/>
          <w:lang w:val="en-US"/>
        </w:rPr>
        <w:t xml:space="preserve">, </w:t>
      </w:r>
      <w:r>
        <w:rPr>
          <w:rStyle w:val="ref"/>
          <w:rtl w:val="0"/>
          <w:lang w:val="en-US"/>
        </w:rPr>
        <w:t>Mk 4</w:t>
      </w:r>
      <w:r>
        <w:rPr>
          <w:rtl w:val="0"/>
          <w:lang w:val="en-US"/>
        </w:rPr>
        <w:t xml:space="preserve">, and </w:t>
      </w:r>
      <w:r>
        <w:rPr>
          <w:rStyle w:val="ref"/>
          <w:rtl w:val="0"/>
          <w:lang w:val="en-US"/>
        </w:rPr>
        <w:t>Lk 8</w:t>
      </w:r>
      <w:r>
        <w:rPr>
          <w:rtl w:val="0"/>
          <w:lang w:val="en-US"/>
        </w:rPr>
        <w:t xml:space="preserve"> record the parable of the sower. </w:t>
      </w:r>
    </w:p>
    <w:p>
      <w:pPr>
        <w:pStyle w:val="Body"/>
        <w:tabs>
          <w:tab w:val="right" w:pos="9360" w:leader="underscore"/>
        </w:tabs>
        <w:ind w:left="309"/>
      </w:pPr>
      <w:r>
        <w:rPr>
          <w:rtl w:val="0"/>
          <w:lang w:val="en-US"/>
        </w:rPr>
        <w:t xml:space="preserve">Matthew and Mark record that the seed bore fruit when it fell on </w:t>
      </w:r>
      <w:r>
        <w:rPr>
          <w:rtl w:val="0"/>
          <w:lang w:val="en-US"/>
        </w:rPr>
        <w:t>“</w:t>
      </w:r>
      <w:r>
        <w:rPr>
          <w:rtl w:val="0"/>
          <w:lang w:val="en-US"/>
        </w:rPr>
        <w:t>good soil.</w:t>
      </w:r>
      <w:r>
        <w:rPr>
          <w:rtl w:val="0"/>
          <w:lang w:val="en-US"/>
        </w:rPr>
        <w:t xml:space="preserve">” </w:t>
      </w:r>
      <w:r>
        <w:rPr>
          <w:rStyle w:val="Question"/>
          <w:b w:val="0"/>
          <w:bCs w:val="0"/>
          <w:u w:val="none"/>
          <w:rtl w:val="0"/>
          <w:lang w:val="en-US"/>
        </w:rPr>
        <w:t xml:space="preserve">Luke explains clearly what </w:t>
      </w:r>
      <w:r>
        <w:rPr>
          <w:rStyle w:val="Question"/>
          <w:b w:val="0"/>
          <w:bCs w:val="0"/>
          <w:u w:val="none"/>
          <w:rtl w:val="0"/>
          <w:lang w:val="en-US"/>
        </w:rPr>
        <w:t>“</w:t>
      </w:r>
      <w:r>
        <w:rPr>
          <w:rStyle w:val="Question"/>
          <w:b w:val="0"/>
          <w:bCs w:val="0"/>
          <w:u w:val="none"/>
          <w:rtl w:val="0"/>
          <w:lang w:val="en-US"/>
        </w:rPr>
        <w:t>good soil</w:t>
      </w:r>
      <w:r>
        <w:rPr>
          <w:rStyle w:val="Question"/>
          <w:b w:val="0"/>
          <w:bCs w:val="0"/>
          <w:u w:val="none"/>
          <w:rtl w:val="0"/>
          <w:lang w:val="en-US"/>
        </w:rPr>
        <w:t xml:space="preserve">” </w:t>
      </w:r>
      <w:r>
        <w:rPr>
          <w:rStyle w:val="Question"/>
          <w:b w:val="0"/>
          <w:bCs w:val="0"/>
          <w:u w:val="none"/>
          <w:rtl w:val="0"/>
          <w:lang w:val="en-US"/>
        </w:rPr>
        <w:t xml:space="preserve">is, </w:t>
      </w:r>
      <w:r>
        <w:rPr>
          <w:rStyle w:val="Question"/>
          <w:u w:val="none"/>
          <w:rtl w:val="0"/>
          <w:lang w:val="en-US"/>
        </w:rPr>
        <w:t>Lk 8:15</w:t>
      </w:r>
      <w:r>
        <w:rPr>
          <w:rStyle w:val="Question"/>
          <w:b w:val="0"/>
          <w:bCs w:val="0"/>
          <w:u w:val="none"/>
          <w:rtl w:val="0"/>
          <w:lang w:val="en-US"/>
        </w:rPr>
        <w:t>. What is it?</w:t>
      </w:r>
      <w:r>
        <w:rPr>
          <w:rtl w:val="0"/>
          <w:lang w:val="en-US"/>
        </w:rPr>
        <w:t xml:space="preserve"> </w:t>
        <w:tab/>
      </w:r>
    </w:p>
    <w:p>
      <w:pPr>
        <w:pStyle w:val="Body"/>
        <w:tabs>
          <w:tab w:val="right" w:pos="9360" w:leader="underscore"/>
        </w:tabs>
        <w:ind w:left="309"/>
      </w:pPr>
      <w:r>
        <w:tab/>
      </w:r>
    </w:p>
    <w:p>
      <w:pPr>
        <w:pStyle w:val="Body"/>
        <w:tabs>
          <w:tab w:val="right" w:pos="9360" w:leader="underscore"/>
        </w:tabs>
        <w:ind w:left="309"/>
        <w:rPr>
          <w:rStyle w:val="Question"/>
          <w:b w:val="0"/>
          <w:bCs w:val="0"/>
          <w:u w:val="none"/>
        </w:rPr>
      </w:pPr>
      <w:r>
        <w:rPr>
          <w:rtl w:val="0"/>
          <w:lang w:val="en-US"/>
        </w:rPr>
        <w:t xml:space="preserve">Matthew mentions two things as illustrative of </w:t>
      </w:r>
      <w:r>
        <w:rPr>
          <w:rtl w:val="0"/>
          <w:lang w:val="en-US"/>
        </w:rPr>
        <w:t>“</w:t>
      </w:r>
      <w:r>
        <w:rPr>
          <w:rtl w:val="0"/>
          <w:lang w:val="en-US"/>
        </w:rPr>
        <w:t>thorns</w:t>
      </w:r>
      <w:r>
        <w:rPr>
          <w:rtl w:val="0"/>
          <w:lang w:val="en-US"/>
        </w:rPr>
        <w:t xml:space="preserve">” </w:t>
      </w:r>
      <w:r>
        <w:rPr>
          <w:rtl w:val="0"/>
          <w:lang w:val="en-US"/>
        </w:rPr>
        <w:t xml:space="preserve">that choke the word; Mark and Luke mention three. </w:t>
      </w:r>
      <w:r>
        <w:rPr>
          <w:rtl w:val="0"/>
          <w:lang w:val="en-US"/>
        </w:rPr>
        <w:t>Compare Mark and Luke on the third one.</w:t>
      </w:r>
      <w:r>
        <w:rPr>
          <w:rtl w:val="0"/>
          <w:lang w:val="en-US"/>
        </w:rPr>
        <w:t xml:space="preserve"> </w:t>
      </w:r>
      <w:r>
        <w:rPr>
          <w:rStyle w:val="Question"/>
          <w:b w:val="0"/>
          <w:bCs w:val="0"/>
          <w:u w:val="none"/>
          <w:rtl w:val="0"/>
          <w:lang w:val="en-US"/>
        </w:rPr>
        <w:t xml:space="preserve">According to Mark, what causes people to </w:t>
      </w:r>
      <w:r>
        <w:rPr>
          <w:rStyle w:val="Question"/>
          <w:b w:val="0"/>
          <w:bCs w:val="0"/>
          <w:u w:val="none"/>
          <w:rtl w:val="0"/>
          <w:lang w:val="en-US"/>
        </w:rPr>
        <w:t>“</w:t>
      </w:r>
      <w:r>
        <w:rPr>
          <w:rStyle w:val="Question"/>
          <w:b w:val="0"/>
          <w:bCs w:val="0"/>
          <w:u w:val="none"/>
          <w:rtl w:val="0"/>
          <w:lang w:val="en-US"/>
        </w:rPr>
        <w:t>become unfruitful</w:t>
      </w:r>
      <w:r>
        <w:rPr>
          <w:rStyle w:val="Question"/>
          <w:b w:val="0"/>
          <w:bCs w:val="0"/>
          <w:u w:val="none"/>
          <w:rtl w:val="0"/>
          <w:lang w:val="en-US"/>
        </w:rPr>
        <w:t>”</w:t>
      </w:r>
      <w:r>
        <w:rPr>
          <w:rStyle w:val="Question"/>
          <w:b w:val="0"/>
          <w:bCs w:val="0"/>
          <w:u w:val="none"/>
          <w:rtl w:val="0"/>
          <w:lang w:val="en-US"/>
        </w:rPr>
        <w:t xml:space="preserve">? </w:t>
        <w:tab/>
      </w:r>
    </w:p>
    <w:p>
      <w:pPr>
        <w:pStyle w:val="Body"/>
        <w:tabs>
          <w:tab w:val="right" w:pos="9360" w:leader="underscore"/>
        </w:tabs>
        <w:ind w:left="309"/>
        <w:rPr>
          <w:rStyle w:val="Question"/>
        </w:rPr>
      </w:pPr>
      <w:r>
        <w:rPr>
          <w:rStyle w:val="Question"/>
          <w:b w:val="0"/>
          <w:bCs w:val="0"/>
          <w:u w:val="none"/>
        </w:rPr>
        <w:tab/>
      </w:r>
    </w:p>
    <w:p>
      <w:pPr>
        <w:pStyle w:val="Body"/>
        <w:tabs>
          <w:tab w:val="right" w:pos="9360"/>
        </w:tabs>
        <w:spacing w:before="400"/>
      </w:pPr>
      <w:r>
        <w:rPr>
          <w:rtl w:val="0"/>
          <w:lang w:val="en-US"/>
        </w:rPr>
        <w:t>Matthew records (</w:t>
      </w:r>
      <w:r>
        <w:rPr>
          <w:rStyle w:val="ref"/>
          <w:rtl w:val="0"/>
          <w:lang w:val="en-US"/>
        </w:rPr>
        <w:t>Mt 14:3-4</w:t>
      </w:r>
      <w:r>
        <w:rPr>
          <w:rtl w:val="0"/>
          <w:lang w:val="en-US"/>
        </w:rPr>
        <w:t xml:space="preserve">) </w:t>
      </w:r>
      <w:r>
        <w:rPr>
          <w:rtl w:val="0"/>
          <w:lang w:val="en-US"/>
        </w:rPr>
        <w:t xml:space="preserve">that John the Baptist told Herod </w:t>
      </w:r>
      <w:r>
        <w:rPr>
          <w:rtl w:val="0"/>
          <w:lang w:val="en-US"/>
        </w:rPr>
        <w:t>“</w:t>
      </w:r>
      <w:r>
        <w:rPr>
          <w:rtl w:val="0"/>
          <w:lang w:val="en-US"/>
        </w:rPr>
        <w:t>It is not lawful for you to have</w:t>
      </w:r>
      <w:r>
        <w:rPr>
          <w:rtl w:val="0"/>
          <w:lang w:val="en-US"/>
        </w:rPr>
        <w:t xml:space="preserve">” </w:t>
      </w:r>
      <w:r>
        <w:rPr>
          <w:rtl w:val="0"/>
          <w:lang w:val="en-US"/>
        </w:rPr>
        <w:t xml:space="preserve">Herodias. Was he simply living with her but not married? Were they married, even though it was </w:t>
      </w:r>
      <w:r>
        <w:rPr>
          <w:rtl w:val="0"/>
          <w:lang w:val="en-US"/>
        </w:rPr>
        <w:t>“</w:t>
      </w:r>
      <w:r>
        <w:rPr>
          <w:rtl w:val="0"/>
          <w:lang w:val="en-US"/>
        </w:rPr>
        <w:t>unlawful</w:t>
      </w:r>
      <w:r>
        <w:rPr>
          <w:rtl w:val="0"/>
          <w:lang w:val="en-US"/>
        </w:rPr>
        <w:t>”</w:t>
      </w:r>
      <w:r>
        <w:rPr>
          <w:rtl w:val="0"/>
          <w:lang w:val="en-US"/>
        </w:rPr>
        <w:t>? Compare Mark</w:t>
      </w:r>
      <w:r>
        <w:rPr>
          <w:rtl w:val="0"/>
          <w:lang w:val="en-US"/>
        </w:rPr>
        <w:t>’</w:t>
      </w:r>
      <w:r>
        <w:rPr>
          <w:rtl w:val="0"/>
          <w:lang w:val="en-US"/>
        </w:rPr>
        <w:t>s account (</w:t>
      </w:r>
      <w:r>
        <w:rPr>
          <w:rStyle w:val="Question"/>
          <w:u w:val="none"/>
          <w:rtl w:val="0"/>
          <w:lang w:val="en-US"/>
        </w:rPr>
        <w:t>Mk 6:17-18</w:t>
      </w:r>
      <w:r>
        <w:rPr>
          <w:rtl w:val="0"/>
          <w:lang w:val="en-US"/>
        </w:rPr>
        <w:t xml:space="preserve">) </w:t>
      </w:r>
      <w:r>
        <w:rPr>
          <w:rtl w:val="0"/>
          <w:lang w:val="en-US"/>
        </w:rPr>
        <w:t>—</w:t>
      </w:r>
      <w:r>
        <w:rPr>
          <w:rStyle w:val="Question"/>
          <w:b w:val="0"/>
          <w:bCs w:val="0"/>
          <w:u w:val="none"/>
          <w:rtl w:val="0"/>
          <w:lang w:val="en-US"/>
        </w:rPr>
        <w:t>what does he say the relationship was?</w:t>
      </w:r>
      <w:r>
        <w:rPr>
          <w:rtl w:val="0"/>
          <w:lang w:val="en-US"/>
        </w:rPr>
        <w:t xml:space="preserve"> </w:t>
      </w:r>
    </w:p>
    <w:p>
      <w:pPr>
        <w:pStyle w:val="Body"/>
        <w:tabs>
          <w:tab w:val="right" w:pos="9360" w:leader="underscore"/>
        </w:tabs>
      </w:pPr>
      <w:r>
        <w:tab/>
      </w:r>
    </w:p>
    <w:p>
      <w:pPr>
        <w:pStyle w:val="Body"/>
        <w:tabs>
          <w:tab w:val="right" w:pos="9360" w:leader="underscore"/>
        </w:tabs>
        <w:spacing w:before="400"/>
        <w:rPr>
          <w:rStyle w:val="Question"/>
          <w:b w:val="0"/>
          <w:bCs w:val="0"/>
          <w:u w:val="none"/>
        </w:rPr>
      </w:pPr>
      <w:r>
        <w:rPr>
          <w:rStyle w:val="ref"/>
          <w:rtl w:val="0"/>
          <w:lang w:val="en-US"/>
        </w:rPr>
        <w:t>Mt 19:9</w:t>
      </w:r>
      <w:r>
        <w:rPr>
          <w:rtl w:val="0"/>
          <w:lang w:val="en-US"/>
        </w:rPr>
        <w:t xml:space="preserve"> sets forth God</w:t>
      </w:r>
      <w:r>
        <w:rPr>
          <w:rtl w:val="0"/>
          <w:lang w:val="en-US"/>
        </w:rPr>
        <w:t>’</w:t>
      </w:r>
      <w:r>
        <w:rPr>
          <w:rtl w:val="0"/>
          <w:lang w:val="en-US"/>
        </w:rPr>
        <w:t xml:space="preserve">s law relative to a man divorcing his wife and marrying another woman. </w:t>
      </w:r>
      <w:r>
        <w:rPr>
          <w:rStyle w:val="Question"/>
          <w:b w:val="0"/>
          <w:bCs w:val="0"/>
          <w:u w:val="none"/>
          <w:rtl w:val="0"/>
          <w:lang w:val="en-US"/>
        </w:rPr>
        <w:t xml:space="preserve">Comparing </w:t>
      </w:r>
      <w:r>
        <w:rPr>
          <w:rStyle w:val="Question"/>
          <w:u w:val="none"/>
          <w:rtl w:val="0"/>
          <w:lang w:val="en-US"/>
        </w:rPr>
        <w:t>Mk 10:10-12</w:t>
      </w:r>
      <w:r>
        <w:rPr>
          <w:rStyle w:val="Question"/>
          <w:b w:val="0"/>
          <w:bCs w:val="0"/>
          <w:u w:val="none"/>
          <w:rtl w:val="0"/>
          <w:lang w:val="en-US"/>
        </w:rPr>
        <w:t xml:space="preserve">, is this only applicable to a man divorcing his wife? Explain. </w:t>
        <w:tab/>
        <w:tab/>
      </w:r>
    </w:p>
    <w:p>
      <w:pPr>
        <w:pStyle w:val="Body"/>
        <w:tabs>
          <w:tab w:val="right" w:pos="9360" w:leader="underscore"/>
        </w:tabs>
        <w:rPr>
          <w:rStyle w:val="Question"/>
          <w:b w:val="0"/>
          <w:bCs w:val="0"/>
          <w:u w:val="none"/>
        </w:rPr>
      </w:pPr>
      <w:r>
        <w:rPr>
          <w:rStyle w:val="Question"/>
          <w:b w:val="0"/>
          <w:bCs w:val="0"/>
          <w:u w:val="none"/>
        </w:rPr>
        <w:tab/>
      </w:r>
    </w:p>
    <w:p>
      <w:pPr>
        <w:pStyle w:val="Body"/>
        <w:tabs>
          <w:tab w:val="right" w:pos="9360" w:leader="underscore"/>
        </w:tabs>
      </w:pPr>
      <w:r>
        <w:rPr>
          <w:rStyle w:val="Question"/>
          <w:b w:val="0"/>
          <w:bCs w:val="0"/>
          <w:u w:val="none"/>
        </w:rPr>
        <w:tab/>
      </w:r>
    </w:p>
    <w:p>
      <w:pPr>
        <w:pStyle w:val="Body"/>
        <w:tabs>
          <w:tab w:val="right" w:pos="9360" w:leader="underscore"/>
        </w:tabs>
        <w:spacing w:before="400"/>
        <w:rPr>
          <w:rStyle w:val="Question"/>
          <w:b w:val="0"/>
          <w:bCs w:val="0"/>
          <w:u w:val="none"/>
        </w:rPr>
      </w:pPr>
      <w:r>
        <w:rPr>
          <w:rStyle w:val="Question"/>
          <w:u w:val="none"/>
          <w:rtl w:val="0"/>
          <w:lang w:val="en-US"/>
        </w:rPr>
        <w:t>Read Mt 24:1-3</w:t>
      </w:r>
      <w:r>
        <w:rPr>
          <w:rtl w:val="0"/>
          <w:lang w:val="en-US"/>
        </w:rPr>
        <w:t xml:space="preserve">. The disciples asked two questions: 1) </w:t>
      </w:r>
      <w:r>
        <w:rPr>
          <w:rtl w:val="0"/>
          <w:lang w:val="en-US"/>
        </w:rPr>
        <w:t>“</w:t>
      </w:r>
      <w:r>
        <w:rPr>
          <w:rtl w:val="0"/>
          <w:lang w:val="en-US"/>
        </w:rPr>
        <w:t>When will these things happen?</w:t>
      </w:r>
      <w:r>
        <w:rPr>
          <w:rtl w:val="0"/>
          <w:lang w:val="en-US"/>
        </w:rPr>
        <w:t xml:space="preserve">” </w:t>
      </w:r>
      <w:r>
        <w:rPr>
          <w:rtl w:val="0"/>
          <w:lang w:val="en-US"/>
        </w:rPr>
        <w:t xml:space="preserve">2) </w:t>
      </w:r>
      <w:r>
        <w:rPr>
          <w:rtl w:val="0"/>
          <w:lang w:val="en-US"/>
        </w:rPr>
        <w:t>“</w:t>
      </w:r>
      <w:r>
        <w:rPr>
          <w:rtl w:val="0"/>
          <w:lang w:val="en-US"/>
        </w:rPr>
        <w:t>What will be the sign of Your coming, and the end of the age?</w:t>
      </w:r>
      <w:r>
        <w:rPr>
          <w:rtl w:val="0"/>
          <w:lang w:val="en-US"/>
        </w:rPr>
        <w:t xml:space="preserve">” </w:t>
      </w:r>
      <w:r>
        <w:rPr>
          <w:rtl w:val="0"/>
          <w:lang w:val="en-US"/>
        </w:rPr>
        <w:t xml:space="preserve">Were these questions about two different events (the destruction of Jerusalem; the end of the world), or two questions about one event (the destruction of Jerusalem)? </w:t>
      </w:r>
      <w:r>
        <w:rPr>
          <w:rStyle w:val="Question"/>
          <w:b w:val="0"/>
          <w:bCs w:val="0"/>
          <w:u w:val="none"/>
          <w:rtl w:val="0"/>
          <w:lang w:val="en-US"/>
        </w:rPr>
        <w:t xml:space="preserve">If </w:t>
      </w:r>
      <w:r>
        <w:rPr>
          <w:rStyle w:val="Question"/>
          <w:u w:val="none"/>
          <w:rtl w:val="0"/>
          <w:lang w:val="en-US"/>
        </w:rPr>
        <w:t>Mk 13:4</w:t>
      </w:r>
      <w:r>
        <w:rPr>
          <w:rStyle w:val="Question"/>
          <w:b w:val="0"/>
          <w:bCs w:val="0"/>
          <w:u w:val="none"/>
          <w:rtl w:val="0"/>
          <w:lang w:val="en-US"/>
        </w:rPr>
        <w:t xml:space="preserve"> and </w:t>
      </w:r>
      <w:r>
        <w:rPr>
          <w:rStyle w:val="Question"/>
          <w:u w:val="none"/>
          <w:rtl w:val="0"/>
          <w:lang w:val="en-US"/>
        </w:rPr>
        <w:t>Lk 21:7</w:t>
      </w:r>
      <w:r>
        <w:rPr>
          <w:rStyle w:val="Question"/>
          <w:b w:val="0"/>
          <w:bCs w:val="0"/>
          <w:u w:val="none"/>
          <w:rtl w:val="0"/>
          <w:lang w:val="en-US"/>
        </w:rPr>
        <w:t xml:space="preserve"> (note </w:t>
      </w:r>
      <w:r>
        <w:rPr>
          <w:rStyle w:val="Question"/>
          <w:b w:val="0"/>
          <w:bCs w:val="0"/>
          <w:u w:val="none"/>
          <w:rtl w:val="0"/>
          <w:lang w:val="en-US"/>
        </w:rPr>
        <w:t>“</w:t>
      </w:r>
      <w:r>
        <w:rPr>
          <w:rStyle w:val="Question"/>
          <w:b w:val="0"/>
          <w:bCs w:val="0"/>
          <w:u w:val="none"/>
          <w:rtl w:val="0"/>
          <w:lang w:val="en-US"/>
        </w:rPr>
        <w:t>these things</w:t>
      </w:r>
      <w:r>
        <w:rPr>
          <w:rStyle w:val="Question"/>
          <w:b w:val="0"/>
          <w:bCs w:val="0"/>
          <w:u w:val="none"/>
          <w:rtl w:val="0"/>
          <w:lang w:val="en-US"/>
        </w:rPr>
        <w:t xml:space="preserve">” </w:t>
      </w:r>
      <w:r>
        <w:rPr>
          <w:rStyle w:val="Question"/>
          <w:b w:val="0"/>
          <w:bCs w:val="0"/>
          <w:u w:val="none"/>
          <w:rtl w:val="0"/>
          <w:lang w:val="en-US"/>
        </w:rPr>
        <w:t xml:space="preserve">in </w:t>
      </w:r>
      <w:r>
        <w:rPr>
          <w:rStyle w:val="Question"/>
          <w:b w:val="0"/>
          <w:bCs w:val="0"/>
          <w:i w:val="1"/>
          <w:iCs w:val="1"/>
          <w:u w:val="none"/>
          <w:rtl w:val="0"/>
          <w:lang w:val="en-US"/>
        </w:rPr>
        <w:t>both</w:t>
      </w:r>
      <w:r>
        <w:rPr>
          <w:rStyle w:val="Question"/>
          <w:b w:val="0"/>
          <w:bCs w:val="0"/>
          <w:u w:val="none"/>
          <w:rtl w:val="0"/>
          <w:lang w:val="en-US"/>
        </w:rPr>
        <w:t xml:space="preserve"> questions) interpret Matthew, what is the answer? </w:t>
        <w:tab/>
      </w:r>
    </w:p>
    <w:p>
      <w:pPr>
        <w:pStyle w:val="Body"/>
        <w:tabs>
          <w:tab w:val="right" w:pos="9360" w:leader="underscore"/>
        </w:tabs>
        <w:rPr>
          <w:rStyle w:val="Question"/>
          <w:b w:val="0"/>
          <w:bCs w:val="0"/>
          <w:u w:val="none"/>
        </w:rPr>
      </w:pPr>
      <w:r>
        <w:rPr>
          <w:rStyle w:val="Question"/>
          <w:b w:val="0"/>
          <w:bCs w:val="0"/>
          <w:u w:val="none"/>
        </w:rPr>
        <w:tab/>
      </w:r>
    </w:p>
    <w:p>
      <w:pPr>
        <w:pStyle w:val="Body"/>
        <w:tabs>
          <w:tab w:val="right" w:pos="9360" w:leader="underscore"/>
        </w:tabs>
        <w:spacing w:after="400"/>
      </w:pPr>
      <w:r>
        <w:rPr>
          <w:rStyle w:val="Question"/>
          <w:b w:val="0"/>
          <w:bCs w:val="0"/>
          <w:u w:val="none"/>
        </w:rPr>
        <w:tab/>
      </w:r>
    </w:p>
    <w:p>
      <w:pPr>
        <w:pStyle w:val="Body"/>
        <w:tabs>
          <w:tab w:val="right" w:pos="9360" w:leader="underscore"/>
        </w:tabs>
        <w:rPr>
          <w:u w:val="single"/>
        </w:rPr>
      </w:pPr>
      <w:r>
        <w:rPr>
          <w:rtl w:val="0"/>
          <w:lang w:val="en-US"/>
        </w:rPr>
        <w:t xml:space="preserve">In </w:t>
      </w:r>
      <w:r>
        <w:rPr>
          <w:rStyle w:val="ref"/>
          <w:rtl w:val="0"/>
          <w:lang w:val="en-US"/>
        </w:rPr>
        <w:t>Mk 3:29</w:t>
      </w:r>
      <w:r>
        <w:rPr>
          <w:rtl w:val="0"/>
          <w:lang w:val="en-US"/>
        </w:rPr>
        <w:t xml:space="preserve"> Jesus says men with the impenitent and rebellious attitude and conduct of these men are </w:t>
      </w:r>
      <w:r>
        <w:rPr>
          <w:rtl w:val="0"/>
          <w:lang w:val="en-US"/>
        </w:rPr>
        <w:t>“</w:t>
      </w:r>
      <w:r>
        <w:rPr>
          <w:rtl w:val="0"/>
          <w:lang w:val="en-US"/>
        </w:rPr>
        <w:t>guilty of an eternal sin.</w:t>
      </w:r>
      <w:r>
        <w:rPr>
          <w:rtl w:val="0"/>
          <w:lang w:val="en-US"/>
        </w:rPr>
        <w:t xml:space="preserve">” </w:t>
      </w:r>
      <w:r>
        <w:rPr>
          <w:rStyle w:val="Question"/>
          <w:b w:val="0"/>
          <w:bCs w:val="0"/>
          <w:u w:val="none"/>
          <w:rtl w:val="0"/>
          <w:lang w:val="en-US"/>
        </w:rPr>
        <w:t xml:space="preserve">Compare </w:t>
      </w:r>
      <w:r>
        <w:rPr>
          <w:rStyle w:val="Question"/>
          <w:u w:val="none"/>
          <w:rtl w:val="0"/>
          <w:lang w:val="en-US"/>
        </w:rPr>
        <w:t>Mt 12:32</w:t>
      </w:r>
      <w:r>
        <w:rPr>
          <w:rStyle w:val="Question"/>
          <w:b w:val="0"/>
          <w:bCs w:val="0"/>
          <w:u w:val="none"/>
          <w:rtl w:val="0"/>
          <w:lang w:val="en-US"/>
        </w:rPr>
        <w:t>—</w:t>
      </w:r>
      <w:r>
        <w:rPr>
          <w:rStyle w:val="Question"/>
          <w:b w:val="0"/>
          <w:bCs w:val="0"/>
          <w:u w:val="none"/>
          <w:rtl w:val="0"/>
          <w:lang w:val="en-US"/>
        </w:rPr>
        <w:t>what phrase parallels the one used in Mark?</w:t>
      </w:r>
      <w:r>
        <w:rPr>
          <w:rtl w:val="0"/>
          <w:lang w:val="en-US"/>
        </w:rPr>
        <w:t xml:space="preserve"> </w:t>
      </w:r>
    </w:p>
    <w:p>
      <w:pPr>
        <w:pStyle w:val="Body"/>
        <w:tabs>
          <w:tab w:val="right" w:pos="9360" w:leader="underscore"/>
        </w:tabs>
        <w:spacing w:after="400"/>
      </w:pPr>
      <w:r>
        <w:tab/>
      </w:r>
    </w:p>
    <w:p>
      <w:pPr>
        <w:pStyle w:val="Body"/>
        <w:tabs>
          <w:tab w:val="right" w:pos="9360" w:leader="underscore"/>
        </w:tabs>
        <w:spacing w:after="400"/>
      </w:pPr>
      <w:r>
        <w:rPr>
          <w:rStyle w:val="ref"/>
          <w:rtl w:val="0"/>
          <w:lang w:val="en-US"/>
        </w:rPr>
        <w:t>Lk 9:29</w:t>
      </w:r>
      <w:r>
        <w:rPr>
          <w:rtl w:val="0"/>
          <w:lang w:val="en-US"/>
        </w:rPr>
        <w:t xml:space="preserve"> says that when Jesus was </w:t>
      </w:r>
      <w:r>
        <w:rPr>
          <w:rtl w:val="0"/>
          <w:lang w:val="en-US"/>
        </w:rPr>
        <w:t>“</w:t>
      </w:r>
      <w:r>
        <w:rPr>
          <w:rtl w:val="0"/>
          <w:lang w:val="en-US"/>
        </w:rPr>
        <w:t>transfigured</w:t>
      </w:r>
      <w:r>
        <w:rPr>
          <w:rtl w:val="0"/>
          <w:lang w:val="en-US"/>
        </w:rPr>
        <w:t xml:space="preserve">” </w:t>
      </w:r>
      <w:r>
        <w:rPr>
          <w:rtl w:val="0"/>
          <w:lang w:val="en-US"/>
        </w:rPr>
        <w:t>(</w:t>
      </w:r>
      <w:r>
        <w:rPr>
          <w:rStyle w:val="ref"/>
          <w:rtl w:val="0"/>
          <w:lang w:val="en-US"/>
        </w:rPr>
        <w:t>Mt 17:2; Mk 9:2</w:t>
      </w:r>
      <w:r>
        <w:rPr>
          <w:rtl w:val="0"/>
          <w:lang w:val="en-US"/>
        </w:rPr>
        <w:t xml:space="preserve">) that </w:t>
      </w:r>
      <w:r>
        <w:rPr>
          <w:rtl w:val="0"/>
          <w:lang w:val="en-US"/>
        </w:rPr>
        <w:t>“</w:t>
      </w:r>
      <w:r>
        <w:rPr>
          <w:rtl w:val="0"/>
          <w:lang w:val="en-US"/>
        </w:rPr>
        <w:t>the appearance of his face became different.</w:t>
      </w:r>
      <w:r>
        <w:rPr>
          <w:rtl w:val="0"/>
          <w:lang w:val="en-US"/>
        </w:rPr>
        <w:t xml:space="preserve">” </w:t>
      </w:r>
      <w:r>
        <w:rPr>
          <w:rtl w:val="0"/>
          <w:lang w:val="en-US"/>
        </w:rPr>
        <w:t xml:space="preserve">Gloomy? Angry? Startled? Fear? </w:t>
      </w:r>
      <w:r>
        <w:rPr>
          <w:rStyle w:val="Question"/>
          <w:b w:val="0"/>
          <w:bCs w:val="0"/>
          <w:u w:val="none"/>
          <w:rtl w:val="0"/>
          <w:lang w:val="en-US"/>
        </w:rPr>
        <w:t xml:space="preserve">If we let </w:t>
      </w:r>
      <w:r>
        <w:rPr>
          <w:rStyle w:val="Question"/>
          <w:u w:val="none"/>
          <w:rtl w:val="0"/>
          <w:lang w:val="en-US"/>
        </w:rPr>
        <w:t>Mt 17:2</w:t>
      </w:r>
      <w:r>
        <w:rPr>
          <w:rStyle w:val="Question"/>
          <w:b w:val="0"/>
          <w:bCs w:val="0"/>
          <w:u w:val="none"/>
          <w:rtl w:val="0"/>
          <w:lang w:val="en-US"/>
        </w:rPr>
        <w:t xml:space="preserve"> interpret, how was it </w:t>
      </w:r>
      <w:r>
        <w:rPr>
          <w:rStyle w:val="Question"/>
          <w:b w:val="0"/>
          <w:bCs w:val="0"/>
          <w:u w:val="none"/>
          <w:rtl w:val="0"/>
          <w:lang w:val="en-US"/>
        </w:rPr>
        <w:t>“</w:t>
      </w:r>
      <w:r>
        <w:rPr>
          <w:rStyle w:val="Question"/>
          <w:b w:val="0"/>
          <w:bCs w:val="0"/>
          <w:u w:val="none"/>
          <w:rtl w:val="0"/>
          <w:lang w:val="en-US"/>
        </w:rPr>
        <w:t>different</w:t>
      </w:r>
      <w:r>
        <w:rPr>
          <w:rStyle w:val="Question"/>
          <w:b w:val="0"/>
          <w:bCs w:val="0"/>
          <w:u w:val="none"/>
          <w:rtl w:val="0"/>
          <w:lang w:val="en-US"/>
        </w:rPr>
        <w:t>”</w:t>
      </w:r>
      <w:r>
        <w:rPr>
          <w:rStyle w:val="Question"/>
          <w:b w:val="0"/>
          <w:bCs w:val="0"/>
          <w:u w:val="none"/>
          <w:rtl w:val="0"/>
          <w:lang w:val="en-US"/>
        </w:rPr>
        <w:t xml:space="preserve">? </w:t>
        <w:tab/>
      </w:r>
    </w:p>
    <w:p>
      <w:pPr>
        <w:pStyle w:val="Body"/>
        <w:tabs>
          <w:tab w:val="right" w:pos="9360" w:leader="underscore"/>
        </w:tabs>
        <w:spacing w:before="240"/>
        <w:sectPr>
          <w:headerReference w:type="default" r:id="rId28"/>
          <w:footerReference w:type="default" r:id="rId29"/>
          <w:pgSz w:w="12240" w:h="15840" w:orient="portrait"/>
          <w:pgMar w:top="1440" w:right="1440" w:bottom="720" w:left="1440" w:header="720" w:footer="576"/>
          <w:bidi w:val="0"/>
        </w:sectPr>
      </w:pPr>
      <w:r>
        <w:rPr>
          <w:rtl w:val="0"/>
          <w:lang w:val="en-US"/>
        </w:rPr>
        <w:t>These are but examples that highlight the value of comparing the synoptics in our pursuit of understanding. Do not overlook this rich source in your study!</w:t>
      </w:r>
    </w:p>
    <w:p>
      <w:pPr>
        <w:pStyle w:val="Heading"/>
        <w:rPr>
          <w:spacing w:val="-1"/>
        </w:rPr>
      </w:pPr>
      <w:bookmarkStart w:name="_Toc10" w:id="12"/>
      <w:r>
        <w:rPr>
          <w:spacing w:val="-1"/>
          <w:rtl w:val="0"/>
          <w:lang w:val="en-US"/>
        </w:rPr>
        <w:t>XI. Expanding our knowledge of Christ by comparing the Synoptics</w:t>
      </w:r>
      <w:bookmarkEnd w:id="12"/>
    </w:p>
    <w:p>
      <w:pPr>
        <w:pStyle w:val="Body"/>
        <w:tabs>
          <w:tab w:val="right" w:pos="9360"/>
        </w:tabs>
        <w:spacing w:before="120" w:after="360"/>
      </w:pPr>
      <w:r>
        <w:rPr>
          <w:rtl w:val="0"/>
          <w:lang w:val="en-US"/>
        </w:rPr>
        <w:t xml:space="preserve">Three men report on a house. One, a general contractor, discussing it with fellow builders, mentions that it is a two-story house, with a brick facade on the front and HardiPlank on the sides and back, with hardwood floors and sheetrock walls. The second, a salesman endeavoring to interest potential buyers, may mention the same things, but adds that it is beside a beautiful lake, in a good school district, and convenient to a nearby thoroughfare. The third, a tax collector, well aware of what the other two have seen, focuses on the fact that it is new construction in a new subdivision, within the city limits, and subject to the corresponding tax rate for that area. Same house? Yes. Truthful witnesses? Yes. But, if we want a more complete idea of the house, we must compare all three.  </w:t>
      </w:r>
    </w:p>
    <w:p>
      <w:pPr>
        <w:pStyle w:val="Body"/>
        <w:tabs>
          <w:tab w:val="right" w:pos="9360"/>
        </w:tabs>
        <w:spacing w:before="120" w:after="360"/>
      </w:pPr>
      <w:r>
        <w:rPr>
          <w:rtl w:val="0"/>
          <w:lang w:val="en-US"/>
        </w:rPr>
        <w:t>So it is with Christ. By comparing the gospels, we can expand our knowledge of an event or discourse recorded in the particular gospel we are reading. While this has been seen in the lessons studied thus far, following are some additional examples that highlight this value in comparing the Synoptics.</w:t>
      </w:r>
    </w:p>
    <w:p>
      <w:pPr>
        <w:pStyle w:val="Body"/>
        <w:tabs>
          <w:tab w:val="right" w:pos="9360"/>
        </w:tabs>
        <w:spacing w:after="360"/>
        <w:rPr>
          <w:spacing w:val="0"/>
        </w:rPr>
      </w:pPr>
      <w:r>
        <w:rPr>
          <w:spacing w:val="0"/>
          <w:rtl w:val="0"/>
          <w:lang w:val="en-US"/>
        </w:rPr>
        <w:t>After Jesus</w:t>
      </w:r>
      <w:r>
        <w:rPr>
          <w:spacing w:val="0"/>
          <w:rtl w:val="0"/>
          <w:lang w:val="en-US"/>
        </w:rPr>
        <w:t xml:space="preserve">’ </w:t>
      </w:r>
      <w:r>
        <w:rPr>
          <w:spacing w:val="0"/>
          <w:rtl w:val="0"/>
          <w:lang w:val="en-US"/>
        </w:rPr>
        <w:t>baptism and temptations, all three Synoptics begin recording events and discourses in the Galilean phase of his ministry that occupied over a year (</w:t>
      </w:r>
      <w:r>
        <w:rPr>
          <w:rStyle w:val="ref"/>
          <w:spacing w:val="0"/>
          <w:rtl w:val="0"/>
          <w:lang w:val="en-US"/>
        </w:rPr>
        <w:t>Jn 4:35,43</w:t>
      </w:r>
      <w:r>
        <w:rPr>
          <w:rStyle w:val="ref"/>
          <w:spacing w:val="0"/>
          <w:rtl w:val="0"/>
          <w:lang w:val="en-US"/>
        </w:rPr>
        <w:t>…</w:t>
      </w:r>
      <w:r>
        <w:rPr>
          <w:rStyle w:val="ref"/>
          <w:spacing w:val="0"/>
          <w:rtl w:val="0"/>
          <w:lang w:val="en-US"/>
        </w:rPr>
        <w:t>6:4</w:t>
      </w:r>
      <w:r>
        <w:rPr>
          <w:spacing w:val="0"/>
          <w:rtl w:val="0"/>
          <w:lang w:val="en-US"/>
        </w:rPr>
        <w:t xml:space="preserve">) often called </w:t>
      </w:r>
      <w:r>
        <w:rPr>
          <w:spacing w:val="0"/>
          <w:rtl w:val="0"/>
          <w:lang w:val="en-US"/>
        </w:rPr>
        <w:t>“</w:t>
      </w:r>
      <w:r>
        <w:rPr>
          <w:spacing w:val="0"/>
          <w:rtl w:val="0"/>
          <w:lang w:val="en-US"/>
        </w:rPr>
        <w:t>The great Galilean ministry.</w:t>
      </w:r>
      <w:r>
        <w:rPr>
          <w:spacing w:val="0"/>
          <w:rtl w:val="0"/>
          <w:lang w:val="en-US"/>
        </w:rPr>
        <w:t xml:space="preserve">” </w:t>
      </w:r>
      <w:r>
        <w:rPr>
          <w:rStyle w:val="ref"/>
          <w:spacing w:val="0"/>
          <w:rtl w:val="0"/>
          <w:lang w:val="en-US"/>
        </w:rPr>
        <w:t>Mt 4:12; Mk 1:14-15; Lk 4:14-15</w:t>
      </w:r>
    </w:p>
    <w:p>
      <w:pPr>
        <w:pStyle w:val="Body"/>
        <w:tabs>
          <w:tab w:val="right" w:pos="9360" w:leader="underscore"/>
        </w:tabs>
        <w:rPr>
          <w:rStyle w:val="Question"/>
        </w:rPr>
      </w:pPr>
      <w:r>
        <w:rPr>
          <w:rStyle w:val="ref"/>
          <w:rtl w:val="0"/>
          <w:lang w:val="en-US"/>
        </w:rPr>
        <w:t>Mt 4:13</w:t>
      </w:r>
      <w:r>
        <w:rPr>
          <w:rtl w:val="0"/>
          <w:lang w:val="en-US"/>
        </w:rPr>
        <w:t xml:space="preserve"> simply says, </w:t>
      </w:r>
      <w:r>
        <w:rPr>
          <w:rtl w:val="0"/>
          <w:lang w:val="en-US"/>
        </w:rPr>
        <w:t>“</w:t>
      </w:r>
      <w:r>
        <w:rPr>
          <w:rtl w:val="0"/>
          <w:lang w:val="en-US"/>
        </w:rPr>
        <w:t>and leaving Nazareth.</w:t>
      </w:r>
      <w:r>
        <w:rPr>
          <w:rtl w:val="0"/>
          <w:lang w:val="en-US"/>
        </w:rPr>
        <w:t xml:space="preserve">” </w:t>
      </w:r>
      <w:r>
        <w:rPr>
          <w:rStyle w:val="Question"/>
          <w:b w:val="0"/>
          <w:bCs w:val="0"/>
          <w:u w:val="none"/>
          <w:rtl w:val="0"/>
          <w:lang w:val="en-US"/>
        </w:rPr>
        <w:t xml:space="preserve">What do we learn about why he left Nazareth by comparing </w:t>
      </w:r>
      <w:r>
        <w:rPr>
          <w:rStyle w:val="Question"/>
          <w:u w:val="none"/>
          <w:rtl w:val="0"/>
          <w:lang w:val="en-US"/>
        </w:rPr>
        <w:t>Lk 4:16-30</w:t>
      </w:r>
      <w:r>
        <w:rPr>
          <w:rStyle w:val="Question"/>
          <w:b w:val="0"/>
          <w:bCs w:val="0"/>
          <w:u w:val="none"/>
          <w:rtl w:val="0"/>
          <w:lang w:val="en-US"/>
        </w:rPr>
        <w:t>?</w:t>
      </w:r>
      <w:r>
        <w:rPr>
          <w:rtl w:val="0"/>
          <w:lang w:val="en-US"/>
        </w:rPr>
        <w:t xml:space="preserve"> </w:t>
        <w:tab/>
      </w:r>
    </w:p>
    <w:p>
      <w:pPr>
        <w:pStyle w:val="Body"/>
        <w:tabs>
          <w:tab w:val="right" w:pos="9360" w:leader="underscore"/>
        </w:tabs>
        <w:spacing w:before="240"/>
        <w:ind w:left="309"/>
        <w:rPr>
          <w:rStyle w:val="Question"/>
          <w:b w:val="0"/>
          <w:bCs w:val="0"/>
          <w:u w:val="none"/>
        </w:rPr>
      </w:pPr>
      <w:r>
        <w:rPr>
          <w:rStyle w:val="Question"/>
          <w:b w:val="0"/>
          <w:bCs w:val="0"/>
          <w:u w:val="none"/>
          <w:rtl w:val="0"/>
          <w:lang w:val="en-US"/>
        </w:rPr>
        <w:t xml:space="preserve">Also, what do we learn about his view of his relationship to the OT? </w:t>
        <w:tab/>
      </w:r>
    </w:p>
    <w:p>
      <w:pPr>
        <w:pStyle w:val="Body"/>
        <w:tabs>
          <w:tab w:val="right" w:pos="9360" w:leader="underscore"/>
        </w:tabs>
        <w:spacing w:after="360"/>
        <w:ind w:left="309"/>
        <w:rPr>
          <w:rStyle w:val="Question"/>
        </w:rPr>
      </w:pPr>
      <w:r>
        <w:rPr>
          <w:rStyle w:val="Question"/>
          <w:b w:val="0"/>
          <w:bCs w:val="0"/>
          <w:u w:val="none"/>
        </w:rPr>
        <w:tab/>
      </w:r>
    </w:p>
    <w:p>
      <w:pPr>
        <w:pStyle w:val="Body"/>
        <w:tabs>
          <w:tab w:val="right" w:pos="9360" w:leader="underscore"/>
        </w:tabs>
        <w:rPr>
          <w:rStyle w:val="Question"/>
          <w:b w:val="0"/>
          <w:bCs w:val="0"/>
          <w:u w:val="none"/>
        </w:rPr>
      </w:pPr>
      <w:r>
        <w:rPr>
          <w:rtl w:val="0"/>
          <w:lang w:val="en-US"/>
        </w:rPr>
        <w:t xml:space="preserve">All three Synoptics record Jesus telling the disciples he would make them </w:t>
      </w:r>
      <w:r>
        <w:rPr>
          <w:rtl w:val="0"/>
          <w:lang w:val="en-US"/>
        </w:rPr>
        <w:t>“</w:t>
      </w:r>
      <w:r>
        <w:rPr>
          <w:rtl w:val="0"/>
          <w:lang w:val="en-US"/>
        </w:rPr>
        <w:t>fishers of men,</w:t>
      </w:r>
      <w:r>
        <w:rPr>
          <w:rtl w:val="0"/>
          <w:lang w:val="en-US"/>
        </w:rPr>
        <w:t xml:space="preserve">” </w:t>
      </w:r>
      <w:r>
        <w:rPr>
          <w:rStyle w:val="ref"/>
          <w:rtl w:val="0"/>
          <w:lang w:val="en-US"/>
        </w:rPr>
        <w:t>Mt 4:19; Mk 1:17; Lk 5:10</w:t>
      </w:r>
      <w:r>
        <w:rPr>
          <w:rtl w:val="0"/>
          <w:lang w:val="en-US"/>
        </w:rPr>
        <w:t xml:space="preserve">. Luke adds some information about an event that should give them confidence in His ability to fulfill that prophecy. </w:t>
      </w:r>
      <w:r>
        <w:rPr>
          <w:rStyle w:val="Question"/>
          <w:b w:val="0"/>
          <w:bCs w:val="0"/>
          <w:u w:val="none"/>
          <w:rtl w:val="0"/>
          <w:lang w:val="en-US"/>
        </w:rPr>
        <w:t xml:space="preserve">What is it? </w:t>
      </w:r>
      <w:r>
        <w:rPr>
          <w:rStyle w:val="Question"/>
          <w:u w:val="none"/>
          <w:rtl w:val="0"/>
          <w:lang w:val="en-US"/>
        </w:rPr>
        <w:t>Lk 5:1-11</w:t>
      </w:r>
      <w:r>
        <w:rPr>
          <w:rStyle w:val="Question"/>
          <w:b w:val="0"/>
          <w:bCs w:val="0"/>
          <w:u w:val="none"/>
          <w:rtl w:val="0"/>
          <w:lang w:val="en-US"/>
        </w:rPr>
        <w:t xml:space="preserve"> </w:t>
        <w:tab/>
      </w:r>
    </w:p>
    <w:p>
      <w:pPr>
        <w:pStyle w:val="Body"/>
        <w:tabs>
          <w:tab w:val="right" w:pos="9360" w:leader="underscore"/>
        </w:tabs>
        <w:spacing w:after="360"/>
      </w:pPr>
      <w:r>
        <w:rPr>
          <w:rStyle w:val="Question"/>
          <w:b w:val="0"/>
          <w:bCs w:val="0"/>
          <w:u w:val="none"/>
        </w:rPr>
        <w:tab/>
      </w:r>
    </w:p>
    <w:p>
      <w:pPr>
        <w:pStyle w:val="Body"/>
        <w:tabs>
          <w:tab w:val="right" w:pos="9360" w:leader="underscore"/>
        </w:tabs>
        <w:spacing w:after="240"/>
      </w:pPr>
      <w:r>
        <w:rPr>
          <w:rtl w:val="0"/>
          <w:lang w:val="en-US"/>
        </w:rPr>
        <w:t xml:space="preserve">Whether </w:t>
      </w:r>
      <w:r>
        <w:rPr>
          <w:rStyle w:val="ref"/>
          <w:rtl w:val="0"/>
          <w:lang w:val="en-US"/>
        </w:rPr>
        <w:t>Lk 6:17-49</w:t>
      </w:r>
      <w:r>
        <w:rPr>
          <w:rtl w:val="0"/>
          <w:lang w:val="en-US"/>
        </w:rPr>
        <w:t xml:space="preserve"> is the same sermon as the one recorded in </w:t>
      </w:r>
      <w:r>
        <w:rPr>
          <w:rStyle w:val="ref"/>
          <w:rtl w:val="0"/>
          <w:lang w:val="en-US"/>
        </w:rPr>
        <w:t>Matthew chapters 5-7</w:t>
      </w:r>
      <w:r>
        <w:rPr>
          <w:rtl w:val="0"/>
          <w:lang w:val="en-US"/>
        </w:rPr>
        <w:t xml:space="preserve"> or a different one, Matthew</w:t>
      </w:r>
      <w:r>
        <w:rPr>
          <w:rtl w:val="0"/>
          <w:lang w:val="en-US"/>
        </w:rPr>
        <w:t>’</w:t>
      </w:r>
      <w:r>
        <w:rPr>
          <w:rtl w:val="0"/>
          <w:lang w:val="en-US"/>
        </w:rPr>
        <w:t xml:space="preserve">s record provides a more expansive treatment of these topics </w:t>
      </w:r>
      <w:r>
        <w:rPr>
          <w:rtl w:val="0"/>
          <w:lang w:val="en-US"/>
        </w:rPr>
        <w:t xml:space="preserve">than does Luke </w:t>
      </w:r>
      <w:r>
        <w:rPr>
          <w:rtl w:val="0"/>
          <w:lang w:val="en-US"/>
        </w:rPr>
        <w:t xml:space="preserve">and records some others Jesus discussed. Yet, Luke adds some interesting data as well that helps us to understand our Lord. For example </w:t>
      </w:r>
      <w:r>
        <w:rPr>
          <w:rtl w:val="0"/>
          <w:lang w:val="en-US"/>
        </w:rPr>
        <w:t>…</w:t>
      </w:r>
    </w:p>
    <w:p>
      <w:pPr>
        <w:pStyle w:val="Body"/>
        <w:tabs>
          <w:tab w:val="right" w:pos="9360" w:leader="underscore"/>
        </w:tabs>
        <w:spacing w:before="240"/>
        <w:ind w:left="309"/>
      </w:pPr>
      <w:r>
        <w:rPr>
          <w:rStyle w:val="Question"/>
          <w:b w:val="0"/>
          <w:bCs w:val="0"/>
          <w:u w:val="none"/>
          <w:rtl w:val="0"/>
          <w:lang w:val="en-US"/>
        </w:rPr>
        <w:t xml:space="preserve">How many </w:t>
      </w:r>
      <w:r>
        <w:rPr>
          <w:rStyle w:val="Question"/>
          <w:b w:val="0"/>
          <w:bCs w:val="0"/>
          <w:u w:val="none"/>
          <w:rtl w:val="0"/>
          <w:lang w:val="en-US"/>
        </w:rPr>
        <w:t>“</w:t>
      </w:r>
      <w:r>
        <w:rPr>
          <w:rStyle w:val="Question"/>
          <w:b w:val="0"/>
          <w:bCs w:val="0"/>
          <w:u w:val="none"/>
          <w:rtl w:val="0"/>
          <w:lang w:val="en-US"/>
        </w:rPr>
        <w:t>Blessed</w:t>
      </w:r>
      <w:r>
        <w:rPr>
          <w:rStyle w:val="Question"/>
          <w:b w:val="0"/>
          <w:bCs w:val="0"/>
          <w:u w:val="none"/>
          <w:rtl w:val="0"/>
          <w:lang w:val="en-US"/>
        </w:rPr>
        <w:t>”</w:t>
      </w:r>
      <w:r>
        <w:rPr>
          <w:rStyle w:val="Question"/>
          <w:b w:val="0"/>
          <w:bCs w:val="0"/>
          <w:u w:val="none"/>
          <w:rtl w:val="0"/>
          <w:lang w:val="en-US"/>
        </w:rPr>
        <w:t xml:space="preserve">s in Matthew? </w:t>
      </w:r>
      <w:r>
        <w:rPr>
          <w:rStyle w:val="Question"/>
          <w:u w:val="none"/>
          <w:rtl w:val="0"/>
          <w:lang w:val="en-US"/>
        </w:rPr>
        <w:t>Mt 5:1-12</w:t>
      </w:r>
      <w:r>
        <w:rPr>
          <w:rStyle w:val="Question"/>
          <w:b w:val="0"/>
          <w:bCs w:val="0"/>
          <w:u w:val="none"/>
          <w:rtl w:val="0"/>
          <w:lang w:val="en-US"/>
        </w:rPr>
        <w:t xml:space="preserve"> ____ How many in Luke? </w:t>
      </w:r>
      <w:r>
        <w:rPr>
          <w:rStyle w:val="Question"/>
          <w:u w:val="none"/>
          <w:rtl w:val="0"/>
          <w:lang w:val="en-US"/>
        </w:rPr>
        <w:t>Lk 6:17-26</w:t>
      </w:r>
      <w:r>
        <w:rPr>
          <w:rStyle w:val="Question"/>
          <w:b w:val="0"/>
          <w:bCs w:val="0"/>
          <w:u w:val="none"/>
          <w:rtl w:val="0"/>
          <w:lang w:val="en-US"/>
        </w:rPr>
        <w:t xml:space="preserve"> _____</w:t>
      </w:r>
    </w:p>
    <w:p>
      <w:pPr>
        <w:pStyle w:val="Body"/>
        <w:tabs>
          <w:tab w:val="right" w:pos="9360" w:leader="underscore"/>
        </w:tabs>
        <w:spacing w:before="240"/>
        <w:ind w:left="309"/>
      </w:pPr>
      <w:r>
        <w:rPr>
          <w:rStyle w:val="Question"/>
          <w:b w:val="0"/>
          <w:bCs w:val="0"/>
          <w:u w:val="none"/>
          <w:rtl w:val="0"/>
          <w:lang w:val="en-US"/>
        </w:rPr>
        <w:t xml:space="preserve">How many </w:t>
      </w:r>
      <w:r>
        <w:rPr>
          <w:rStyle w:val="Question"/>
          <w:b w:val="0"/>
          <w:bCs w:val="0"/>
          <w:u w:val="none"/>
          <w:rtl w:val="0"/>
          <w:lang w:val="en-US"/>
        </w:rPr>
        <w:t>“</w:t>
      </w:r>
      <w:r>
        <w:rPr>
          <w:rStyle w:val="Question"/>
          <w:b w:val="0"/>
          <w:bCs w:val="0"/>
          <w:u w:val="none"/>
          <w:rtl w:val="0"/>
          <w:lang w:val="en-US"/>
        </w:rPr>
        <w:t>woes</w:t>
      </w:r>
      <w:r>
        <w:rPr>
          <w:rStyle w:val="Question"/>
          <w:b w:val="0"/>
          <w:bCs w:val="0"/>
          <w:u w:val="none"/>
          <w:rtl w:val="0"/>
          <w:lang w:val="en-US"/>
        </w:rPr>
        <w:t xml:space="preserve">” </w:t>
      </w:r>
      <w:r>
        <w:rPr>
          <w:rStyle w:val="Question"/>
          <w:b w:val="0"/>
          <w:bCs w:val="0"/>
          <w:u w:val="none"/>
          <w:rtl w:val="0"/>
          <w:lang w:val="en-US"/>
        </w:rPr>
        <w:t>in Luke? ____ How many in Matthew? ____</w:t>
      </w:r>
    </w:p>
    <w:p>
      <w:pPr>
        <w:pStyle w:val="Body"/>
        <w:tabs>
          <w:tab w:val="right" w:pos="9360" w:leader="underscore"/>
        </w:tabs>
        <w:spacing w:before="240" w:after="600"/>
        <w:ind w:left="309"/>
      </w:pPr>
      <w:r>
        <w:rPr>
          <w:rtl w:val="0"/>
          <w:lang w:val="en-US"/>
        </w:rPr>
        <w:t>Compare Matthew</w:t>
      </w:r>
      <w:r>
        <w:rPr>
          <w:rtl w:val="0"/>
          <w:lang w:val="en-US"/>
        </w:rPr>
        <w:t>’</w:t>
      </w:r>
      <w:r>
        <w:rPr>
          <w:rtl w:val="0"/>
          <w:lang w:val="en-US"/>
        </w:rPr>
        <w:t>s six verses on loving your neighbor (</w:t>
      </w:r>
      <w:r>
        <w:rPr>
          <w:rStyle w:val="ref"/>
          <w:rtl w:val="0"/>
          <w:lang w:val="en-US"/>
        </w:rPr>
        <w:t>Mt 5:43-48</w:t>
      </w:r>
      <w:r>
        <w:rPr>
          <w:rtl w:val="0"/>
          <w:lang w:val="en-US"/>
        </w:rPr>
        <w:t>) with Luke</w:t>
      </w:r>
      <w:r>
        <w:rPr>
          <w:rtl w:val="0"/>
          <w:lang w:val="en-US"/>
        </w:rPr>
        <w:t>’</w:t>
      </w:r>
      <w:r>
        <w:rPr>
          <w:rtl w:val="0"/>
          <w:lang w:val="en-US"/>
        </w:rPr>
        <w:t>s ten (</w:t>
      </w:r>
      <w:r>
        <w:rPr>
          <w:rStyle w:val="ref"/>
          <w:rtl w:val="0"/>
          <w:lang w:val="en-US"/>
        </w:rPr>
        <w:t>Lk 6:27-36</w:t>
      </w:r>
      <w:r>
        <w:rPr>
          <w:rtl w:val="0"/>
          <w:lang w:val="en-US"/>
        </w:rPr>
        <w:t>).</w:t>
      </w:r>
    </w:p>
    <w:p>
      <w:pPr>
        <w:pStyle w:val="Body"/>
        <w:tabs>
          <w:tab w:val="right" w:pos="9360" w:leader="underscore"/>
        </w:tabs>
        <w:spacing w:after="80"/>
        <w:rPr>
          <w:rStyle w:val="Question"/>
          <w:b w:val="0"/>
          <w:bCs w:val="0"/>
          <w:u w:val="none"/>
        </w:rPr>
      </w:pPr>
      <w:r>
        <w:rPr>
          <w:rtl w:val="0"/>
          <w:lang w:val="en-US"/>
        </w:rPr>
        <w:t>Mark (</w:t>
      </w:r>
      <w:r>
        <w:rPr>
          <w:rStyle w:val="ref"/>
          <w:rtl w:val="0"/>
          <w:lang w:val="en-US"/>
        </w:rPr>
        <w:t>Mk 6:7-13</w:t>
      </w:r>
      <w:r>
        <w:rPr>
          <w:rtl w:val="0"/>
          <w:lang w:val="en-US"/>
        </w:rPr>
        <w:t>) and Luke (</w:t>
      </w:r>
      <w:r>
        <w:rPr>
          <w:rStyle w:val="ref"/>
          <w:rtl w:val="0"/>
          <w:lang w:val="en-US"/>
        </w:rPr>
        <w:t>Lk 9:1-6</w:t>
      </w:r>
      <w:r>
        <w:rPr>
          <w:rtl w:val="0"/>
          <w:lang w:val="en-US"/>
        </w:rPr>
        <w:t>) record Jesus instructing and sending the apostles on the limited commission. Matthew includes that mission (</w:t>
      </w:r>
      <w:r>
        <w:rPr>
          <w:rStyle w:val="ref"/>
          <w:rtl w:val="0"/>
          <w:lang w:val="en-US"/>
        </w:rPr>
        <w:t>Mt 10:1,5-15)</w:t>
      </w:r>
      <w:r>
        <w:rPr>
          <w:rtl w:val="0"/>
          <w:lang w:val="en-US"/>
        </w:rPr>
        <w:t>, but he expands to include Jesus</w:t>
      </w:r>
      <w:r>
        <w:rPr>
          <w:rtl w:val="0"/>
          <w:lang w:val="en-US"/>
        </w:rPr>
        <w:t xml:space="preserve">’ </w:t>
      </w:r>
      <w:r>
        <w:rPr>
          <w:rtl w:val="0"/>
          <w:lang w:val="en-US"/>
        </w:rPr>
        <w:t>preparing them for their work after Pentecost that would involve threats, scourging, imprisonment, betrayal, fear of death, and division of families (</w:t>
      </w:r>
      <w:r>
        <w:rPr>
          <w:rStyle w:val="ref"/>
          <w:rtl w:val="0"/>
          <w:lang w:val="en-US"/>
        </w:rPr>
        <w:t>10:16-42</w:t>
      </w:r>
      <w:r>
        <w:rPr>
          <w:rtl w:val="0"/>
          <w:lang w:val="en-US"/>
        </w:rPr>
        <w:t>). His warnings to them give insight into our Lord</w:t>
      </w:r>
      <w:r>
        <w:rPr>
          <w:rtl w:val="0"/>
          <w:lang w:val="en-US"/>
        </w:rPr>
        <w:t>’</w:t>
      </w:r>
      <w:r>
        <w:rPr>
          <w:rtl w:val="0"/>
          <w:lang w:val="en-US"/>
        </w:rPr>
        <w:t xml:space="preserve">s view of commitment to Him and the gospel. </w:t>
      </w:r>
      <w:r>
        <w:rPr>
          <w:rStyle w:val="Question"/>
          <w:b w:val="0"/>
          <w:bCs w:val="0"/>
          <w:u w:val="none"/>
          <w:rtl w:val="0"/>
          <w:lang w:val="en-US"/>
        </w:rPr>
        <w:t>What did he tell them that would give them incentive to duty in the face of such difficulty?</w:t>
      </w:r>
    </w:p>
    <w:p>
      <w:pPr>
        <w:pStyle w:val="Body"/>
        <w:tabs>
          <w:tab w:val="right" w:pos="9360" w:leader="underscore"/>
        </w:tabs>
        <w:spacing w:after="80"/>
      </w:pPr>
      <w:r>
        <w:rPr>
          <w:rStyle w:val="Question"/>
          <w:u w:val="none"/>
          <w:rtl w:val="0"/>
          <w:lang w:val="en-US"/>
        </w:rPr>
        <w:t>10:2</w:t>
      </w:r>
      <w:r>
        <w:rPr>
          <w:b w:val="1"/>
          <w:bCs w:val="1"/>
          <w:rtl w:val="0"/>
          <w:lang w:val="en-US"/>
        </w:rPr>
        <w:t>2-23</w:t>
      </w:r>
      <w:r>
        <w:rPr>
          <w:rtl w:val="0"/>
          <w:lang w:val="en-US"/>
        </w:rPr>
        <w:t xml:space="preserve"> </w:t>
        <w:tab/>
      </w:r>
    </w:p>
    <w:p>
      <w:pPr>
        <w:pStyle w:val="Body"/>
        <w:tabs>
          <w:tab w:val="right" w:pos="9360" w:leader="underscore"/>
        </w:tabs>
        <w:spacing w:after="80"/>
      </w:pPr>
      <w:r>
        <w:rPr>
          <w:rStyle w:val="Question"/>
          <w:u w:val="none"/>
          <w:rtl w:val="0"/>
          <w:lang w:val="en-US"/>
        </w:rPr>
        <w:t>10:24-25</w:t>
      </w:r>
      <w:r>
        <w:rPr>
          <w:rtl w:val="0"/>
          <w:lang w:val="en-US"/>
        </w:rPr>
        <w:t xml:space="preserve"> </w:t>
        <w:tab/>
      </w:r>
    </w:p>
    <w:p>
      <w:pPr>
        <w:pStyle w:val="Body"/>
        <w:tabs>
          <w:tab w:val="right" w:pos="9360" w:leader="underscore"/>
        </w:tabs>
        <w:spacing w:after="80"/>
      </w:pPr>
      <w:r>
        <w:rPr>
          <w:b w:val="1"/>
          <w:bCs w:val="1"/>
          <w:rtl w:val="0"/>
          <w:lang w:val="en-US"/>
        </w:rPr>
        <w:t>10:28</w:t>
      </w:r>
      <w:r>
        <w:rPr>
          <w:rtl w:val="0"/>
          <w:lang w:val="en-US"/>
        </w:rPr>
        <w:t xml:space="preserve"> </w:t>
        <w:tab/>
      </w:r>
    </w:p>
    <w:p>
      <w:pPr>
        <w:pStyle w:val="Body"/>
        <w:tabs>
          <w:tab w:val="right" w:pos="9360" w:leader="underscore"/>
        </w:tabs>
        <w:spacing w:after="80"/>
      </w:pPr>
      <w:r>
        <w:rPr>
          <w:b w:val="1"/>
          <w:bCs w:val="1"/>
          <w:rtl w:val="0"/>
          <w:lang w:val="en-US"/>
        </w:rPr>
        <w:t>10:29-32</w:t>
      </w:r>
      <w:r>
        <w:rPr>
          <w:rtl w:val="0"/>
          <w:lang w:val="en-US"/>
        </w:rPr>
        <w:t xml:space="preserve"> </w:t>
      </w:r>
      <w:r>
        <w:tab/>
      </w:r>
    </w:p>
    <w:p>
      <w:pPr>
        <w:pStyle w:val="Body"/>
        <w:tabs>
          <w:tab w:val="right" w:pos="9360" w:leader="underscore"/>
        </w:tabs>
        <w:spacing w:after="80"/>
      </w:pPr>
      <w:r>
        <w:rPr>
          <w:b w:val="1"/>
          <w:bCs w:val="1"/>
          <w:rtl w:val="0"/>
          <w:lang w:val="en-US"/>
        </w:rPr>
        <w:t>10:32-33</w:t>
      </w:r>
      <w:r>
        <w:rPr>
          <w:rtl w:val="0"/>
          <w:lang w:val="en-US"/>
        </w:rPr>
        <w:t xml:space="preserve"> </w:t>
      </w:r>
      <w:r>
        <w:tab/>
      </w:r>
    </w:p>
    <w:p>
      <w:pPr>
        <w:pStyle w:val="Body"/>
        <w:tabs>
          <w:tab w:val="right" w:pos="9360" w:leader="underscore"/>
        </w:tabs>
        <w:spacing w:after="80"/>
      </w:pPr>
      <w:r>
        <w:rPr>
          <w:b w:val="1"/>
          <w:bCs w:val="1"/>
          <w:rtl w:val="0"/>
          <w:lang w:val="en-US"/>
        </w:rPr>
        <w:t>10:34-36</w:t>
      </w:r>
      <w:r>
        <w:rPr>
          <w:rtl w:val="0"/>
          <w:lang w:val="en-US"/>
        </w:rPr>
        <w:t xml:space="preserve"> </w:t>
      </w:r>
      <w:r>
        <w:tab/>
      </w:r>
    </w:p>
    <w:p>
      <w:pPr>
        <w:pStyle w:val="Body"/>
        <w:tabs>
          <w:tab w:val="right" w:pos="9360" w:leader="underscore"/>
        </w:tabs>
        <w:spacing w:after="400"/>
      </w:pPr>
      <w:r>
        <w:rPr>
          <w:b w:val="1"/>
          <w:bCs w:val="1"/>
          <w:rtl w:val="0"/>
          <w:lang w:val="en-US"/>
        </w:rPr>
        <w:t>10:37-3</w:t>
      </w:r>
      <w:r>
        <w:rPr>
          <w:rStyle w:val="Question"/>
          <w:u w:val="none"/>
          <w:rtl w:val="0"/>
          <w:lang w:val="en-US"/>
        </w:rPr>
        <w:t>9</w:t>
      </w:r>
      <w:r>
        <w:rPr>
          <w:rStyle w:val="Question"/>
          <w:b w:val="0"/>
          <w:bCs w:val="0"/>
          <w:u w:val="none"/>
          <w:rtl w:val="0"/>
          <w:lang w:val="en-US"/>
        </w:rPr>
        <w:t xml:space="preserve"> </w:t>
        <w:tab/>
      </w:r>
    </w:p>
    <w:p>
      <w:pPr>
        <w:pStyle w:val="Body"/>
        <w:tabs>
          <w:tab w:val="right" w:pos="9360" w:leader="underscore"/>
        </w:tabs>
        <w:rPr>
          <w:rStyle w:val="Question"/>
          <w:b w:val="0"/>
          <w:bCs w:val="0"/>
          <w:u w:val="none"/>
        </w:rPr>
      </w:pPr>
      <w:r>
        <w:rPr>
          <w:rStyle w:val="ref"/>
          <w:rtl w:val="0"/>
          <w:lang w:val="en-US"/>
        </w:rPr>
        <w:t>Matthew</w:t>
      </w:r>
      <w:r>
        <w:rPr>
          <w:rtl w:val="0"/>
          <w:lang w:val="en-US"/>
        </w:rPr>
        <w:t xml:space="preserve"> (</w:t>
      </w:r>
      <w:r>
        <w:rPr>
          <w:rStyle w:val="ref"/>
          <w:rtl w:val="0"/>
          <w:lang w:val="en-US"/>
        </w:rPr>
        <w:t>15:1-20</w:t>
      </w:r>
      <w:r>
        <w:rPr>
          <w:rtl w:val="0"/>
          <w:lang w:val="en-US"/>
        </w:rPr>
        <w:t xml:space="preserve">) and </w:t>
      </w:r>
      <w:r>
        <w:rPr>
          <w:rStyle w:val="ref"/>
          <w:rtl w:val="0"/>
          <w:lang w:val="en-US"/>
        </w:rPr>
        <w:t>Mark</w:t>
      </w:r>
      <w:r>
        <w:rPr>
          <w:rtl w:val="0"/>
          <w:lang w:val="en-US"/>
        </w:rPr>
        <w:t xml:space="preserve"> (</w:t>
      </w:r>
      <w:r>
        <w:rPr>
          <w:rStyle w:val="ref"/>
          <w:rtl w:val="0"/>
          <w:lang w:val="en-US"/>
        </w:rPr>
        <w:t>7:1-23</w:t>
      </w:r>
      <w:r>
        <w:rPr>
          <w:rtl w:val="0"/>
          <w:lang w:val="en-US"/>
        </w:rPr>
        <w:t xml:space="preserve">) record the event where Jesus is challenged by the religious leaders for not teaching his disciples to observe the tradition of washing hands when they eat. But Matthew adds some information that gives us further insight as to how our Lord reacts when hypocritical religious teachers exalting the precepts of men over the commands of God are offended by his reproof. </w:t>
      </w:r>
      <w:r>
        <w:rPr>
          <w:rStyle w:val="Question"/>
          <w:b w:val="0"/>
          <w:bCs w:val="0"/>
          <w:u w:val="none"/>
          <w:rtl w:val="0"/>
          <w:lang w:val="en-US"/>
        </w:rPr>
        <w:t xml:space="preserve">What was his reaction </w:t>
      </w:r>
      <w:r>
        <w:rPr>
          <w:rStyle w:val="Question"/>
          <w:u w:val="none"/>
          <w:rtl w:val="0"/>
          <w:lang w:val="en-US"/>
        </w:rPr>
        <w:t>Mt 15:12-14</w:t>
      </w:r>
      <w:r>
        <w:rPr>
          <w:rStyle w:val="Question"/>
          <w:b w:val="0"/>
          <w:bCs w:val="0"/>
          <w:u w:val="none"/>
          <w:rtl w:val="0"/>
          <w:lang w:val="en-US"/>
        </w:rPr>
        <w:t xml:space="preserve">? </w:t>
        <w:tab/>
      </w:r>
    </w:p>
    <w:p>
      <w:pPr>
        <w:pStyle w:val="Body"/>
        <w:tabs>
          <w:tab w:val="right" w:pos="9360" w:leader="underscore"/>
        </w:tabs>
        <w:spacing w:after="400"/>
      </w:pPr>
      <w:r>
        <w:rPr>
          <w:rStyle w:val="Question"/>
          <w:b w:val="0"/>
          <w:bCs w:val="0"/>
          <w:u w:val="none"/>
        </w:rPr>
        <w:tab/>
      </w:r>
    </w:p>
    <w:p>
      <w:pPr>
        <w:pStyle w:val="Body"/>
        <w:tabs>
          <w:tab w:val="right" w:pos="9360" w:leader="underscore"/>
        </w:tabs>
        <w:spacing w:before="400"/>
      </w:pPr>
      <w:r>
        <w:rPr>
          <w:rStyle w:val="ref"/>
          <w:rtl w:val="0"/>
          <w:lang w:val="en-US"/>
        </w:rPr>
        <w:t>Mark</w:t>
      </w:r>
      <w:r>
        <w:rPr>
          <w:rtl w:val="0"/>
          <w:lang w:val="en-US"/>
        </w:rPr>
        <w:t xml:space="preserve"> (</w:t>
      </w:r>
      <w:r>
        <w:rPr>
          <w:rStyle w:val="ref"/>
          <w:rtl w:val="0"/>
          <w:lang w:val="en-US"/>
        </w:rPr>
        <w:t>16:14-18</w:t>
      </w:r>
      <w:r>
        <w:rPr>
          <w:rtl w:val="0"/>
          <w:lang w:val="en-US"/>
        </w:rPr>
        <w:t xml:space="preserve">) and </w:t>
      </w:r>
      <w:r>
        <w:rPr>
          <w:rStyle w:val="ref"/>
          <w:rtl w:val="0"/>
          <w:lang w:val="en-US"/>
        </w:rPr>
        <w:t>Luke</w:t>
      </w:r>
      <w:r>
        <w:rPr>
          <w:rtl w:val="0"/>
          <w:lang w:val="en-US"/>
        </w:rPr>
        <w:t xml:space="preserve"> (</w:t>
      </w:r>
      <w:r>
        <w:rPr>
          <w:rStyle w:val="ref"/>
          <w:rtl w:val="0"/>
          <w:lang w:val="en-US"/>
        </w:rPr>
        <w:t>24:36-43</w:t>
      </w:r>
      <w:r>
        <w:rPr>
          <w:rtl w:val="0"/>
          <w:lang w:val="en-US"/>
        </w:rPr>
        <w:t>) record the appearance of Jesus to his apostles on Sunday evening of the day he was raised (</w:t>
      </w:r>
      <w:r>
        <w:rPr>
          <w:rStyle w:val="ref"/>
          <w:rtl w:val="0"/>
          <w:lang w:val="en-US"/>
        </w:rPr>
        <w:t>John</w:t>
      </w:r>
      <w:r>
        <w:rPr>
          <w:rtl w:val="0"/>
          <w:lang w:val="en-US"/>
        </w:rPr>
        <w:t xml:space="preserve"> also, </w:t>
      </w:r>
      <w:r>
        <w:rPr>
          <w:rStyle w:val="ref"/>
          <w:rtl w:val="0"/>
          <w:lang w:val="en-US"/>
        </w:rPr>
        <w:t>20:19-25</w:t>
      </w:r>
      <w:r>
        <w:rPr>
          <w:rtl w:val="0"/>
          <w:lang w:val="en-US"/>
        </w:rPr>
        <w:t xml:space="preserve">). Comparing Mark and Luke </w:t>
      </w:r>
      <w:r>
        <w:rPr>
          <w:rtl w:val="0"/>
          <w:lang w:val="en-US"/>
        </w:rPr>
        <w:t>…</w:t>
      </w:r>
    </w:p>
    <w:p>
      <w:pPr>
        <w:pStyle w:val="Body"/>
        <w:tabs>
          <w:tab w:val="right" w:pos="9360" w:leader="underscore"/>
        </w:tabs>
        <w:spacing w:before="240"/>
        <w:ind w:left="309"/>
        <w:rPr>
          <w:rStyle w:val="Question"/>
          <w:b w:val="0"/>
          <w:bCs w:val="0"/>
          <w:u w:val="none"/>
        </w:rPr>
      </w:pPr>
      <w:r>
        <w:rPr>
          <w:rStyle w:val="Question"/>
          <w:b w:val="0"/>
          <w:bCs w:val="0"/>
          <w:u w:val="none"/>
          <w:rtl w:val="0"/>
          <w:lang w:val="en-US"/>
        </w:rPr>
        <w:t>What do we learn from Mark about how Jesus viewed the apostles</w:t>
      </w:r>
      <w:r>
        <w:rPr>
          <w:rStyle w:val="Question"/>
          <w:b w:val="0"/>
          <w:bCs w:val="0"/>
          <w:u w:val="none"/>
          <w:rtl w:val="0"/>
          <w:lang w:val="en-US"/>
        </w:rPr>
        <w:t xml:space="preserve">’ </w:t>
      </w:r>
      <w:r>
        <w:rPr>
          <w:rStyle w:val="Question"/>
          <w:b w:val="0"/>
          <w:bCs w:val="0"/>
          <w:u w:val="none"/>
          <w:rtl w:val="0"/>
          <w:lang w:val="en-US"/>
        </w:rPr>
        <w:t xml:space="preserve">refusal to believe credible eyewitness testimony? </w:t>
        <w:tab/>
      </w:r>
    </w:p>
    <w:p>
      <w:pPr>
        <w:pStyle w:val="Body"/>
        <w:tabs>
          <w:tab w:val="right" w:pos="9360" w:leader="underscore"/>
        </w:tabs>
        <w:spacing w:after="240"/>
        <w:ind w:left="309"/>
      </w:pPr>
      <w:r>
        <w:rPr>
          <w:rStyle w:val="Question"/>
          <w:b w:val="0"/>
          <w:bCs w:val="0"/>
          <w:u w:val="none"/>
        </w:rPr>
        <w:tab/>
      </w:r>
    </w:p>
    <w:p>
      <w:pPr>
        <w:pStyle w:val="Body"/>
        <w:tabs>
          <w:tab w:val="right" w:pos="9360" w:leader="underscore"/>
        </w:tabs>
        <w:ind w:left="309"/>
        <w:rPr>
          <w:rStyle w:val="Question"/>
          <w:b w:val="0"/>
          <w:bCs w:val="0"/>
          <w:u w:val="none"/>
        </w:rPr>
      </w:pPr>
      <w:r>
        <w:rPr>
          <w:rStyle w:val="Question"/>
          <w:b w:val="0"/>
          <w:bCs w:val="0"/>
          <w:u w:val="none"/>
          <w:rtl w:val="0"/>
          <w:lang w:val="en-US"/>
        </w:rPr>
        <w:t xml:space="preserve">What do we learn from Luke about how Jesus went about persuading these incredulous men to believe? </w:t>
        <w:tab/>
      </w:r>
    </w:p>
    <w:p>
      <w:pPr>
        <w:pStyle w:val="Body"/>
        <w:tabs>
          <w:tab w:val="right" w:pos="9360" w:leader="underscore"/>
        </w:tabs>
        <w:ind w:left="309"/>
      </w:pPr>
      <w:r>
        <w:rPr>
          <w:rStyle w:val="Question"/>
          <w:b w:val="0"/>
          <w:bCs w:val="0"/>
          <w:u w:val="none"/>
        </w:rPr>
        <w:tab/>
      </w:r>
    </w:p>
    <w:p>
      <w:pPr>
        <w:pStyle w:val="Body"/>
        <w:tabs>
          <w:tab w:val="right" w:pos="9360" w:leader="underscore"/>
        </w:tabs>
        <w:spacing w:before="400"/>
        <w:sectPr>
          <w:headerReference w:type="default" r:id="rId30"/>
          <w:footerReference w:type="default" r:id="rId31"/>
          <w:pgSz w:w="12240" w:h="15840" w:orient="portrait"/>
          <w:pgMar w:top="1440" w:right="1440" w:bottom="720" w:left="1440" w:header="720" w:footer="576"/>
          <w:bidi w:val="0"/>
        </w:sectPr>
      </w:pPr>
      <w:r>
        <w:rPr>
          <w:rtl w:val="0"/>
          <w:lang w:val="en-US"/>
        </w:rPr>
        <w:t xml:space="preserve">These are but samples of how </w:t>
      </w:r>
      <w:r>
        <w:rPr>
          <w:rtl w:val="0"/>
          <w:lang w:val="en-US"/>
        </w:rPr>
        <w:t>comparing the Synoptics</w:t>
      </w:r>
      <w:r>
        <w:rPr>
          <w:rtl w:val="0"/>
          <w:lang w:val="en-US"/>
        </w:rPr>
        <w:t xml:space="preserve"> can e</w:t>
      </w:r>
      <w:r>
        <w:rPr>
          <w:rtl w:val="0"/>
          <w:lang w:val="en-US"/>
        </w:rPr>
        <w:t>xpand</w:t>
      </w:r>
      <w:r>
        <w:rPr>
          <w:rtl w:val="0"/>
          <w:lang w:val="en-US"/>
        </w:rPr>
        <w:t xml:space="preserve"> </w:t>
      </w:r>
      <w:r>
        <w:rPr>
          <w:rtl w:val="0"/>
          <w:lang w:val="en-US"/>
        </w:rPr>
        <w:t>our knowledge of Christ</w:t>
      </w:r>
      <w:r>
        <w:rPr>
          <w:rtl w:val="0"/>
          <w:lang w:val="en-US"/>
        </w:rPr>
        <w:t>, how he thinks, what he approves of or disapproves of, how he acts, etc. We should not fail to use the tools at your disposal to compare the Synoptics when studying if we want to gain a more complete picture of our Savior and Lord.</w:t>
      </w:r>
    </w:p>
    <w:p>
      <w:pPr>
        <w:pStyle w:val="Heading"/>
        <w:bidi w:val="0"/>
      </w:pPr>
      <w:bookmarkStart w:name="_Toc11" w:id="13"/>
      <w:r>
        <w:rPr>
          <w:rFonts w:cs="Arial Unicode MS" w:eastAsia="Arial Unicode MS"/>
          <w:rtl w:val="0"/>
          <w:lang w:val="en-US"/>
        </w:rPr>
        <w:t xml:space="preserve">XII. </w:t>
      </w:r>
      <w:r>
        <w:rPr>
          <w:rFonts w:cs="Arial Unicode MS" w:eastAsia="Arial Unicode MS"/>
          <w:rtl w:val="0"/>
          <w:lang w:val="en-US"/>
        </w:rPr>
        <w:t>Jesus</w:t>
      </w:r>
      <w:r>
        <w:rPr>
          <w:rFonts w:cs="Arial Unicode MS" w:eastAsia="Arial Unicode MS" w:hint="default"/>
          <w:rtl w:val="0"/>
          <w:lang w:val="en-US"/>
        </w:rPr>
        <w:t xml:space="preserve">’ </w:t>
      </w:r>
      <w:r>
        <w:rPr>
          <w:rFonts w:cs="Arial Unicode MS" w:eastAsia="Arial Unicode MS"/>
          <w:rtl w:val="0"/>
          <w:lang w:val="en-US"/>
        </w:rPr>
        <w:t>Birth and Early Years - Matthew and Luke</w:t>
      </w:r>
      <w:bookmarkEnd w:id="13"/>
    </w:p>
    <w:p>
      <w:pPr>
        <w:pStyle w:val="Body"/>
        <w:tabs>
          <w:tab w:val="right" w:pos="9360"/>
        </w:tabs>
        <w:spacing w:before="60"/>
      </w:pPr>
      <w:r>
        <w:rPr>
          <w:rtl w:val="0"/>
          <w:lang w:val="en-US"/>
        </w:rPr>
        <w:t xml:space="preserve">Compare </w:t>
      </w:r>
      <w:r>
        <w:rPr>
          <w:rStyle w:val="ref"/>
          <w:rtl w:val="0"/>
          <w:lang w:val="en-US"/>
        </w:rPr>
        <w:t>Lk 1:26-56; 2:1-52</w:t>
      </w:r>
      <w:r>
        <w:rPr>
          <w:rtl w:val="0"/>
          <w:lang w:val="en-US"/>
        </w:rPr>
        <w:t xml:space="preserve"> and </w:t>
      </w:r>
      <w:r>
        <w:rPr>
          <w:rStyle w:val="ref"/>
          <w:rtl w:val="0"/>
          <w:lang w:val="en-US"/>
        </w:rPr>
        <w:t>Mt 1:18-25; 2:1-23</w:t>
      </w:r>
      <w:r>
        <w:rPr>
          <w:rtl w:val="0"/>
          <w:lang w:val="en-US"/>
        </w:rPr>
        <w:t>. This is an example of how comparing the Synoptics can expand our knowledge of Christ (previous lesson).</w:t>
      </w:r>
    </w:p>
    <w:p>
      <w:pPr>
        <w:pStyle w:val="Body"/>
        <w:tabs>
          <w:tab w:val="right" w:pos="9360"/>
        </w:tabs>
      </w:pPr>
      <w:r>
        <w:rPr>
          <w:rtl w:val="0"/>
          <w:lang w:val="en-US"/>
        </w:rPr>
        <w:t>(Mark does not discuss Jesus</w:t>
      </w:r>
      <w:r>
        <w:rPr>
          <w:rtl w:val="0"/>
          <w:lang w:val="en-US"/>
        </w:rPr>
        <w:t xml:space="preserve">’ </w:t>
      </w:r>
      <w:r>
        <w:rPr>
          <w:rtl w:val="0"/>
          <w:lang w:val="en-US"/>
        </w:rPr>
        <w:t>birth and early years.)</w:t>
      </w:r>
    </w:p>
    <w:p>
      <w:pPr>
        <w:pStyle w:val="Body"/>
        <w:tabs>
          <w:tab w:val="right" w:pos="9360" w:leader="underscore"/>
        </w:tabs>
        <w:spacing w:before="360"/>
      </w:pPr>
      <w:r>
        <w:rPr>
          <w:rStyle w:val="Question"/>
          <w:b w:val="0"/>
          <w:bCs w:val="0"/>
          <w:u w:val="none"/>
          <w:rtl w:val="0"/>
          <w:lang w:val="en-US"/>
        </w:rPr>
        <w:t xml:space="preserve">What phrase in </w:t>
      </w:r>
      <w:r>
        <w:rPr>
          <w:rStyle w:val="Question"/>
          <w:u w:val="none"/>
          <w:rtl w:val="0"/>
          <w:lang w:val="en-US"/>
        </w:rPr>
        <w:t>Mt 1:18</w:t>
      </w:r>
      <w:r>
        <w:rPr>
          <w:rStyle w:val="Question"/>
          <w:b w:val="0"/>
          <w:bCs w:val="0"/>
          <w:u w:val="none"/>
          <w:rtl w:val="0"/>
          <w:lang w:val="en-US"/>
        </w:rPr>
        <w:t xml:space="preserve"> is more fully explained in </w:t>
      </w:r>
      <w:r>
        <w:rPr>
          <w:rStyle w:val="Question"/>
          <w:u w:val="none"/>
          <w:rtl w:val="0"/>
          <w:lang w:val="en-US"/>
        </w:rPr>
        <w:t>Lk 1:26-56</w:t>
      </w:r>
      <w:r>
        <w:rPr>
          <w:rStyle w:val="Question"/>
          <w:b w:val="0"/>
          <w:bCs w:val="0"/>
          <w:u w:val="none"/>
          <w:rtl w:val="0"/>
          <w:lang w:val="en-US"/>
        </w:rPr>
        <w:t>?</w:t>
      </w:r>
      <w:r>
        <w:rPr>
          <w:rtl w:val="0"/>
          <w:lang w:val="en-US"/>
        </w:rPr>
        <w:t xml:space="preserve"> </w:t>
        <w:tab/>
      </w:r>
    </w:p>
    <w:p>
      <w:pPr>
        <w:pStyle w:val="Body"/>
        <w:tabs>
          <w:tab w:val="right" w:pos="9360" w:leader="underscore"/>
        </w:tabs>
      </w:pPr>
      <w:r>
        <w:tab/>
      </w:r>
    </w:p>
    <w:p>
      <w:pPr>
        <w:pStyle w:val="Body"/>
        <w:tabs>
          <w:tab w:val="right" w:pos="9360"/>
        </w:tabs>
        <w:spacing w:before="60"/>
      </w:pPr>
      <w:r>
        <w:rPr>
          <w:rtl w:val="0"/>
          <w:lang w:val="en-US"/>
        </w:rPr>
        <w:t>Note that we would not know how what Matthew describes came about without Luke</w:t>
      </w:r>
      <w:r>
        <w:rPr>
          <w:rtl w:val="0"/>
          <w:lang w:val="en-US"/>
        </w:rPr>
        <w:t>’</w:t>
      </w:r>
      <w:r>
        <w:rPr>
          <w:rtl w:val="0"/>
          <w:lang w:val="en-US"/>
        </w:rPr>
        <w:t>s account. This is another example of how the Synoptics complement one another.</w:t>
      </w:r>
    </w:p>
    <w:p>
      <w:pPr>
        <w:pStyle w:val="Body"/>
        <w:tabs>
          <w:tab w:val="right" w:pos="9360" w:leader="underscore"/>
        </w:tabs>
        <w:spacing w:before="360"/>
      </w:pPr>
      <w:r>
        <w:rPr>
          <w:rtl w:val="0"/>
          <w:lang w:val="en-US"/>
        </w:rPr>
        <w:t xml:space="preserve">As </w:t>
      </w:r>
      <w:r>
        <w:rPr>
          <w:rStyle w:val="ref"/>
          <w:rtl w:val="0"/>
          <w:lang w:val="en-US"/>
        </w:rPr>
        <w:t>Mt 1:18-19</w:t>
      </w:r>
      <w:r>
        <w:rPr>
          <w:rtl w:val="0"/>
          <w:lang w:val="en-US"/>
        </w:rPr>
        <w:t xml:space="preserve"> indicates, a young unmarried, but engaged, woman becoming pregnant can present some serious problems. Adding to the drama is where she lived, </w:t>
      </w:r>
      <w:r>
        <w:rPr>
          <w:rStyle w:val="ref"/>
          <w:rtl w:val="0"/>
          <w:lang w:val="en-US"/>
        </w:rPr>
        <w:t>Lk 1:26</w:t>
      </w:r>
      <w:r>
        <w:rPr>
          <w:rtl w:val="0"/>
          <w:lang w:val="en-US"/>
        </w:rPr>
        <w:t xml:space="preserve"> - note what Nathanael said about this city, </w:t>
      </w:r>
      <w:r>
        <w:rPr>
          <w:rStyle w:val="ref"/>
          <w:rtl w:val="0"/>
          <w:lang w:val="en-US"/>
        </w:rPr>
        <w:t>Jn 1:46</w:t>
      </w:r>
      <w:r>
        <w:rPr>
          <w:rtl w:val="0"/>
          <w:lang w:val="en-US"/>
        </w:rPr>
        <w:t xml:space="preserve">. </w:t>
      </w:r>
      <w:r>
        <w:rPr>
          <w:rStyle w:val="Question"/>
          <w:b w:val="0"/>
          <w:bCs w:val="0"/>
          <w:u w:val="none"/>
          <w:rtl w:val="0"/>
          <w:lang w:val="en-US"/>
        </w:rPr>
        <w:t xml:space="preserve">According to </w:t>
      </w:r>
      <w:r>
        <w:rPr>
          <w:rStyle w:val="Question"/>
          <w:u w:val="none"/>
          <w:rtl w:val="0"/>
          <w:lang w:val="en-US"/>
        </w:rPr>
        <w:t>Lk 1:38,46-55</w:t>
      </w:r>
      <w:r>
        <w:rPr>
          <w:rStyle w:val="Question"/>
          <w:b w:val="0"/>
          <w:bCs w:val="0"/>
          <w:u w:val="none"/>
          <w:rtl w:val="0"/>
          <w:lang w:val="en-US"/>
        </w:rPr>
        <w:t>, how did Mary respond to this situation?</w:t>
      </w:r>
      <w:r>
        <w:rPr>
          <w:rtl w:val="0"/>
          <w:lang w:val="en-US"/>
        </w:rPr>
        <w:t xml:space="preserve"> </w:t>
        <w:tab/>
      </w:r>
    </w:p>
    <w:p>
      <w:pPr>
        <w:pStyle w:val="Body"/>
        <w:tabs>
          <w:tab w:val="right" w:pos="9360" w:leader="underscore"/>
        </w:tabs>
        <w:spacing w:before="60"/>
      </w:pPr>
      <w:r>
        <w:rPr>
          <w:rtl w:val="0"/>
          <w:lang w:val="en-US"/>
        </w:rPr>
        <w:t>By comparing the Synoptics, this gives us insight into the character of this remarkable young woman.</w:t>
      </w:r>
    </w:p>
    <w:p>
      <w:pPr>
        <w:pStyle w:val="Body"/>
        <w:tabs>
          <w:tab w:val="right" w:pos="9360" w:leader="underscore"/>
        </w:tabs>
        <w:spacing w:before="360"/>
      </w:pPr>
      <w:r>
        <w:rPr>
          <w:rStyle w:val="Question"/>
          <w:b w:val="0"/>
          <w:bCs w:val="0"/>
          <w:u w:val="none"/>
          <w:rtl w:val="0"/>
          <w:lang w:val="en-US"/>
        </w:rPr>
        <w:t xml:space="preserve">According to </w:t>
      </w:r>
      <w:r>
        <w:rPr>
          <w:rStyle w:val="Question"/>
          <w:u w:val="none"/>
          <w:rtl w:val="0"/>
          <w:lang w:val="en-US"/>
        </w:rPr>
        <w:t>Lk 1:35</w:t>
      </w:r>
      <w:r>
        <w:rPr>
          <w:rStyle w:val="Question"/>
          <w:b w:val="0"/>
          <w:bCs w:val="0"/>
          <w:u w:val="none"/>
          <w:rtl w:val="0"/>
          <w:lang w:val="en-US"/>
        </w:rPr>
        <w:t>, who did this unique event, never heard of before or after in the annals of world history, mark her son to be?</w:t>
      </w:r>
      <w:r>
        <w:rPr>
          <w:rtl w:val="0"/>
          <w:lang w:val="en-US"/>
        </w:rPr>
        <w:t xml:space="preserve"> </w:t>
        <w:tab/>
      </w:r>
    </w:p>
    <w:p>
      <w:pPr>
        <w:pStyle w:val="Body"/>
        <w:tabs>
          <w:tab w:val="right" w:pos="9360" w:leader="underscore"/>
        </w:tabs>
        <w:spacing w:before="60"/>
        <w:ind w:left="309"/>
      </w:pPr>
      <w:r>
        <w:rPr>
          <w:rtl w:val="0"/>
          <w:lang w:val="en-US"/>
        </w:rPr>
        <w:t xml:space="preserve">Matthew selected a prophecy to point the reader to who this child to be born in this remarkable way was, </w:t>
      </w:r>
      <w:r>
        <w:rPr>
          <w:rStyle w:val="ref"/>
          <w:rtl w:val="0"/>
          <w:lang w:val="en-US"/>
        </w:rPr>
        <w:t>Mt 1:22-23</w:t>
      </w:r>
      <w:r>
        <w:rPr>
          <w:rtl w:val="0"/>
          <w:lang w:val="en-US"/>
        </w:rPr>
        <w:t xml:space="preserve">. </w:t>
      </w:r>
      <w:r>
        <w:rPr>
          <w:rStyle w:val="Question"/>
          <w:b w:val="0"/>
          <w:bCs w:val="0"/>
          <w:u w:val="none"/>
          <w:rtl w:val="0"/>
          <w:lang w:val="en-US"/>
        </w:rPr>
        <w:t xml:space="preserve">How does this prophecy describe him? </w:t>
        <w:tab/>
      </w:r>
    </w:p>
    <w:p>
      <w:pPr>
        <w:pStyle w:val="Body"/>
        <w:tabs>
          <w:tab w:val="right" w:pos="9360" w:leader="underscore"/>
        </w:tabs>
        <w:spacing w:before="60"/>
        <w:ind w:left="309"/>
      </w:pPr>
      <w:r>
        <w:rPr>
          <w:rtl w:val="0"/>
          <w:lang w:val="en-US"/>
        </w:rPr>
        <w:t xml:space="preserve">Together, Matthew and Luke prepare the reader for the fact that the documents they are going to write are </w:t>
      </w:r>
      <w:r>
        <w:rPr>
          <w:rtl w:val="0"/>
          <w:lang w:val="en-US"/>
        </w:rPr>
        <w:t>“</w:t>
      </w:r>
      <w:r>
        <w:rPr>
          <w:rtl w:val="0"/>
          <w:lang w:val="en-US"/>
        </w:rPr>
        <w:t>good news</w:t>
      </w:r>
      <w:r>
        <w:rPr>
          <w:rtl w:val="0"/>
          <w:lang w:val="en-US"/>
        </w:rPr>
        <w:t xml:space="preserve">” </w:t>
      </w:r>
      <w:r>
        <w:rPr>
          <w:rtl w:val="0"/>
          <w:lang w:val="en-US"/>
        </w:rPr>
        <w:t>based on a person unlike any other, even from the time of his birth, and worthy of the most careful attention of every human being, whether Jew or Gentile.</w:t>
      </w:r>
    </w:p>
    <w:p>
      <w:pPr>
        <w:pStyle w:val="Body"/>
        <w:tabs>
          <w:tab w:val="right" w:pos="9360" w:leader="underscore"/>
        </w:tabs>
        <w:spacing w:before="360"/>
        <w:rPr>
          <w:rStyle w:val="ref"/>
        </w:rPr>
      </w:pPr>
      <w:r>
        <w:rPr>
          <w:rtl w:val="0"/>
          <w:lang w:val="en-US"/>
        </w:rPr>
        <w:t xml:space="preserve">While Matthew records that Joseph was told to </w:t>
      </w:r>
      <w:r>
        <w:rPr>
          <w:rtl w:val="0"/>
          <w:lang w:val="en-US"/>
        </w:rPr>
        <w:t>“</w:t>
      </w:r>
      <w:r>
        <w:rPr>
          <w:rtl w:val="0"/>
          <w:lang w:val="en-US"/>
        </w:rPr>
        <w:t>take Mary as your wife</w:t>
      </w:r>
      <w:r>
        <w:rPr>
          <w:rtl w:val="0"/>
          <w:lang w:val="en-US"/>
        </w:rPr>
        <w:t xml:space="preserve">” </w:t>
      </w:r>
      <w:r>
        <w:rPr>
          <w:rtl w:val="0"/>
          <w:lang w:val="en-US"/>
        </w:rPr>
        <w:t>and that he did so (</w:t>
      </w:r>
      <w:r>
        <w:rPr>
          <w:rStyle w:val="ref"/>
          <w:rtl w:val="0"/>
          <w:lang w:val="en-US"/>
        </w:rPr>
        <w:t>Mt 1:20,24</w:t>
      </w:r>
      <w:r>
        <w:rPr>
          <w:rtl w:val="0"/>
          <w:lang w:val="en-US"/>
        </w:rPr>
        <w:t xml:space="preserve">), </w:t>
      </w:r>
      <w:r>
        <w:rPr>
          <w:rStyle w:val="Question"/>
          <w:b w:val="0"/>
          <w:bCs w:val="0"/>
          <w:u w:val="none"/>
          <w:rtl w:val="0"/>
          <w:lang w:val="en-US"/>
        </w:rPr>
        <w:t xml:space="preserve">what does Luke say their relationship was even after that, </w:t>
      </w:r>
      <w:r>
        <w:rPr>
          <w:rStyle w:val="Question"/>
          <w:u w:val="none"/>
          <w:rtl w:val="0"/>
          <w:lang w:val="en-US"/>
        </w:rPr>
        <w:t>Lk 2:5</w:t>
      </w:r>
      <w:r>
        <w:rPr>
          <w:rStyle w:val="Question"/>
          <w:b w:val="0"/>
          <w:bCs w:val="0"/>
          <w:u w:val="none"/>
          <w:rtl w:val="0"/>
          <w:lang w:val="en-US"/>
        </w:rPr>
        <w:t>?</w:t>
      </w:r>
      <w:r>
        <w:rPr>
          <w:rStyle w:val="ref"/>
          <w:b w:val="0"/>
          <w:bCs w:val="0"/>
          <w:rtl w:val="0"/>
          <w:lang w:val="en-US"/>
        </w:rPr>
        <w:t xml:space="preserve"> </w:t>
        <w:tab/>
      </w:r>
    </w:p>
    <w:p>
      <w:pPr>
        <w:pStyle w:val="Body"/>
        <w:tabs>
          <w:tab w:val="right" w:pos="9360" w:leader="underscore"/>
        </w:tabs>
        <w:spacing w:before="60"/>
      </w:pPr>
      <w:r>
        <w:rPr>
          <w:rtl w:val="0"/>
          <w:lang w:val="en-US"/>
        </w:rPr>
        <w:t>This serves to avoid concluding Matthew</w:t>
      </w:r>
      <w:r>
        <w:rPr>
          <w:rtl w:val="0"/>
          <w:lang w:val="en-US"/>
        </w:rPr>
        <w:t>’</w:t>
      </w:r>
      <w:r>
        <w:rPr>
          <w:rtl w:val="0"/>
          <w:lang w:val="en-US"/>
        </w:rPr>
        <w:t>s statement meant they were married. This is a good example of the Synoptics interpreting one another.</w:t>
      </w:r>
    </w:p>
    <w:p>
      <w:pPr>
        <w:pStyle w:val="Body"/>
        <w:tabs>
          <w:tab w:val="right" w:pos="9360" w:leader="underscore"/>
        </w:tabs>
        <w:spacing w:before="360"/>
        <w:rPr>
          <w:spacing w:val="0"/>
        </w:rPr>
      </w:pPr>
      <w:r>
        <w:rPr>
          <w:rStyle w:val="Question"/>
          <w:b w:val="0"/>
          <w:bCs w:val="0"/>
          <w:spacing w:val="0"/>
          <w:u w:val="none"/>
          <w:rtl w:val="0"/>
          <w:lang w:val="en-US"/>
        </w:rPr>
        <w:t xml:space="preserve">According to </w:t>
      </w:r>
      <w:r>
        <w:rPr>
          <w:rStyle w:val="Question"/>
          <w:spacing w:val="0"/>
          <w:u w:val="none"/>
          <w:rtl w:val="0"/>
          <w:lang w:val="en-US"/>
        </w:rPr>
        <w:t>Mt 2:1f</w:t>
      </w:r>
      <w:r>
        <w:rPr>
          <w:rStyle w:val="Question"/>
          <w:b w:val="0"/>
          <w:bCs w:val="0"/>
          <w:spacing w:val="0"/>
          <w:u w:val="none"/>
          <w:rtl w:val="0"/>
          <w:lang w:val="en-US"/>
        </w:rPr>
        <w:t xml:space="preserve">, why did Herod want to kill Jesus? </w:t>
      </w:r>
      <w:r>
        <w:rPr>
          <w:spacing w:val="0"/>
          <w:rtl w:val="0"/>
          <w:lang w:val="en-US"/>
        </w:rPr>
        <w:t xml:space="preserve">(Note who Herod is, </w:t>
      </w:r>
      <w:r>
        <w:rPr>
          <w:rStyle w:val="ref"/>
          <w:spacing w:val="0"/>
          <w:rtl w:val="0"/>
          <w:lang w:val="en-US"/>
        </w:rPr>
        <w:t>v1</w:t>
      </w:r>
      <w:r>
        <w:rPr>
          <w:spacing w:val="0"/>
          <w:rtl w:val="0"/>
          <w:lang w:val="en-US"/>
        </w:rPr>
        <w:t xml:space="preserve">. </w:t>
      </w:r>
      <w:r>
        <w:rPr>
          <w:spacing w:val="0"/>
          <w:rtl w:val="0"/>
          <w:lang w:val="en-US"/>
        </w:rPr>
        <w:t xml:space="preserve">Compare </w:t>
      </w:r>
      <w:r>
        <w:rPr>
          <w:rStyle w:val="ref"/>
          <w:spacing w:val="0"/>
          <w:rtl w:val="0"/>
          <w:lang w:val="en-US"/>
        </w:rPr>
        <w:t>Lk 1:32</w:t>
      </w:r>
      <w:r>
        <w:rPr>
          <w:spacing w:val="0"/>
          <w:rtl w:val="0"/>
          <w:lang w:val="en-US"/>
        </w:rPr>
        <w:t xml:space="preserve"> with Matthew</w:t>
      </w:r>
      <w:r>
        <w:rPr>
          <w:spacing w:val="0"/>
          <w:rtl w:val="0"/>
          <w:lang w:val="en-US"/>
        </w:rPr>
        <w:t>’</w:t>
      </w:r>
      <w:r>
        <w:rPr>
          <w:spacing w:val="0"/>
          <w:rtl w:val="0"/>
          <w:lang w:val="en-US"/>
        </w:rPr>
        <w:t xml:space="preserve">s genealogy, </w:t>
      </w:r>
      <w:r>
        <w:rPr>
          <w:rStyle w:val="ref"/>
          <w:spacing w:val="0"/>
          <w:rtl w:val="0"/>
          <w:lang w:val="en-US"/>
        </w:rPr>
        <w:t>1:1</w:t>
      </w:r>
      <w:r>
        <w:rPr>
          <w:spacing w:val="0"/>
          <w:rtl w:val="0"/>
          <w:lang w:val="en-US"/>
        </w:rPr>
        <w:t>.</w:t>
      </w:r>
      <w:r>
        <w:rPr>
          <w:spacing w:val="0"/>
          <w:rtl w:val="0"/>
          <w:lang w:val="en-US"/>
        </w:rPr>
        <w:t xml:space="preserve">) </w:t>
        <w:tab/>
      </w:r>
    </w:p>
    <w:p>
      <w:pPr>
        <w:pStyle w:val="Body"/>
        <w:tabs>
          <w:tab w:val="right" w:pos="9360" w:leader="underscore"/>
        </w:tabs>
        <w:spacing w:before="80"/>
        <w:ind w:left="309"/>
      </w:pPr>
      <w:r>
        <w:rPr>
          <w:rtl w:val="0"/>
          <w:lang w:val="en-US"/>
        </w:rPr>
        <w:t xml:space="preserve">Others before and after have this boy held this and similar titles. But, </w:t>
      </w:r>
      <w:r>
        <w:rPr>
          <w:rStyle w:val="ref"/>
          <w:rtl w:val="0"/>
          <w:lang w:val="en-US"/>
        </w:rPr>
        <w:t>Lk 1:32-35, 68-77</w:t>
      </w:r>
      <w:r>
        <w:rPr>
          <w:rtl w:val="0"/>
          <w:lang w:val="en-US"/>
        </w:rPr>
        <w:t xml:space="preserve"> expands on the role this boy being born would fulfill, and shows why he was different than any before him or after him.</w:t>
      </w:r>
    </w:p>
    <w:p>
      <w:pPr>
        <w:pStyle w:val="Body"/>
        <w:tabs>
          <w:tab w:val="right" w:pos="9360" w:leader="underscore"/>
        </w:tabs>
        <w:spacing w:before="360"/>
        <w:sectPr>
          <w:headerReference w:type="default" r:id="rId32"/>
          <w:footerReference w:type="default" r:id="rId33"/>
          <w:pgSz w:w="12240" w:h="15840" w:orient="portrait"/>
          <w:pgMar w:top="1440" w:right="1440" w:bottom="720" w:left="1440" w:header="720" w:footer="576"/>
          <w:bidi w:val="0"/>
        </w:sectPr>
      </w:pPr>
      <w:r>
        <w:rPr>
          <w:rtl w:val="0"/>
          <w:lang w:val="en-US"/>
        </w:rPr>
        <w:t>Luke records early days following Jesus</w:t>
      </w:r>
      <w:r>
        <w:rPr>
          <w:rtl w:val="0"/>
          <w:lang w:val="en-US"/>
        </w:rPr>
        <w:t xml:space="preserve">’ </w:t>
      </w:r>
      <w:r>
        <w:rPr>
          <w:rtl w:val="0"/>
          <w:lang w:val="en-US"/>
        </w:rPr>
        <w:t>birth and the confirming testimony of a prophet and prophetess as to his unique purpose in God</w:t>
      </w:r>
      <w:r>
        <w:rPr>
          <w:rtl w:val="0"/>
          <w:lang w:val="en-US"/>
        </w:rPr>
        <w:t>’</w:t>
      </w:r>
      <w:r>
        <w:rPr>
          <w:rtl w:val="0"/>
          <w:lang w:val="en-US"/>
        </w:rPr>
        <w:t xml:space="preserve">s plan, </w:t>
      </w:r>
      <w:r>
        <w:rPr>
          <w:rStyle w:val="ref"/>
          <w:rtl w:val="0"/>
          <w:lang w:val="en-US"/>
        </w:rPr>
        <w:t>Lk 2:21-38</w:t>
      </w:r>
      <w:r>
        <w:rPr>
          <w:rtl w:val="0"/>
          <w:lang w:val="en-US"/>
        </w:rPr>
        <w:t xml:space="preserve">. Matthew records that Joseph took Jesus to Egypt to flee Herod but then returned to Nazareth to live, </w:t>
      </w:r>
      <w:r>
        <w:rPr>
          <w:rStyle w:val="ref"/>
          <w:rtl w:val="0"/>
          <w:lang w:val="en-US"/>
        </w:rPr>
        <w:t>Mt 2:16-23</w:t>
      </w:r>
      <w:r>
        <w:rPr>
          <w:rtl w:val="0"/>
          <w:lang w:val="en-US"/>
        </w:rPr>
        <w:t xml:space="preserve">. Luke records the only event from that early time in his life until he began his ministry at 30 years of age, </w:t>
      </w:r>
      <w:r>
        <w:rPr>
          <w:rStyle w:val="ref"/>
          <w:rtl w:val="0"/>
          <w:lang w:val="en-US"/>
        </w:rPr>
        <w:t>Lk 2:39-52</w:t>
      </w:r>
      <w:r>
        <w:rPr>
          <w:rtl w:val="0"/>
          <w:lang w:val="en-US"/>
        </w:rPr>
        <w:t xml:space="preserve">. </w:t>
      </w:r>
      <w:r>
        <w:rPr>
          <w:rStyle w:val="Question"/>
          <w:b w:val="0"/>
          <w:bCs w:val="0"/>
          <w:u w:val="none"/>
          <w:rtl w:val="0"/>
          <w:lang w:val="en-US"/>
        </w:rPr>
        <w:t xml:space="preserve">How old was Jesus when this occurred? </w:t>
        <w:tab/>
      </w:r>
    </w:p>
    <w:p>
      <w:pPr>
        <w:pStyle w:val="Heading"/>
        <w:bidi w:val="0"/>
      </w:pPr>
      <w:bookmarkStart w:name="_Toc12" w:id="14"/>
      <w:r>
        <w:rPr>
          <w:rStyle w:val="Question"/>
          <w:rFonts w:cs="Arial Unicode MS" w:eastAsia="Arial Unicode MS"/>
          <w:u w:val="none"/>
          <w:rtl w:val="0"/>
          <w:lang w:val="en-US"/>
        </w:rPr>
        <w:t xml:space="preserve">XIII. </w:t>
      </w:r>
      <w:r>
        <w:rPr>
          <w:rFonts w:cs="Arial Unicode MS" w:eastAsia="Arial Unicode MS"/>
          <w:rtl w:val="0"/>
          <w:lang w:val="en-US"/>
        </w:rPr>
        <w:t>The Synoptics compared with John</w:t>
      </w:r>
      <w:bookmarkEnd w:id="14"/>
    </w:p>
    <w:p>
      <w:pPr>
        <w:pStyle w:val="Body"/>
        <w:tabs>
          <w:tab w:val="right" w:pos="9360"/>
        </w:tabs>
      </w:pPr>
      <w:r>
        <w:rPr>
          <w:rtl w:val="0"/>
          <w:lang w:val="en-US"/>
        </w:rPr>
        <w:t>It is valuable to be aware that John includes material that is not found in the Synoptics. Because of its striking difference in material and layout, John is not included in what we call the Synoptics.</w:t>
      </w:r>
    </w:p>
    <w:p>
      <w:pPr>
        <w:pStyle w:val="Body"/>
        <w:tabs>
          <w:tab w:val="right" w:pos="9360"/>
        </w:tabs>
        <w:spacing w:before="240"/>
      </w:pPr>
      <w:r>
        <w:rPr>
          <w:rtl w:val="0"/>
          <w:lang w:val="en-US"/>
        </w:rPr>
        <w:t>That Christ</w:t>
      </w:r>
      <w:r>
        <w:rPr>
          <w:rtl w:val="0"/>
          <w:lang w:val="en-US"/>
        </w:rPr>
        <w:t>’</w:t>
      </w:r>
      <w:r>
        <w:rPr>
          <w:rtl w:val="0"/>
          <w:lang w:val="en-US"/>
        </w:rPr>
        <w:t>s earthly ministry lasted a little over three</w:t>
      </w:r>
      <w:r>
        <w:rPr>
          <w:rtl w:val="0"/>
          <w:lang w:val="en-US"/>
        </w:rPr>
        <w:t xml:space="preserve"> </w:t>
      </w:r>
      <w:r>
        <w:rPr>
          <w:rtl w:val="0"/>
          <w:lang w:val="en-US"/>
        </w:rPr>
        <w:t>years is b</w:t>
      </w:r>
      <w:r>
        <w:rPr>
          <w:rtl w:val="0"/>
          <w:lang w:val="en-US"/>
        </w:rPr>
        <w:t xml:space="preserve">ased on </w:t>
      </w:r>
      <w:r>
        <w:rPr>
          <w:rtl w:val="0"/>
          <w:lang w:val="en-US"/>
        </w:rPr>
        <w:t xml:space="preserve">the </w:t>
      </w:r>
      <w:r>
        <w:rPr>
          <w:rtl w:val="0"/>
          <w:lang w:val="en-US"/>
        </w:rPr>
        <w:t>feasts in John.</w:t>
      </w:r>
      <w:r>
        <w:rPr>
          <w:rtl w:val="0"/>
          <w:lang w:val="en-US"/>
        </w:rPr>
        <w:t xml:space="preserve"> </w:t>
      </w:r>
      <w:r>
        <w:rPr>
          <w:rStyle w:val="Question"/>
          <w:b w:val="0"/>
          <w:bCs w:val="0"/>
          <w:u w:val="none"/>
          <w:rtl w:val="0"/>
          <w:lang w:val="en-US"/>
        </w:rPr>
        <w:t>Beside each reference cited in #3-6 below, write how John identifies the feast.</w:t>
      </w:r>
    </w:p>
    <w:p>
      <w:pPr>
        <w:pStyle w:val="Body"/>
        <w:numPr>
          <w:ilvl w:val="0"/>
          <w:numId w:val="36"/>
        </w:numPr>
        <w:spacing w:before="60"/>
        <w:rPr>
          <w:lang w:val="en-US"/>
        </w:rPr>
      </w:pPr>
      <w:r>
        <w:rPr>
          <w:rtl w:val="0"/>
          <w:lang w:val="en-US"/>
        </w:rPr>
        <w:t>40 days</w:t>
      </w:r>
      <w:r>
        <w:rPr>
          <w:rtl w:val="0"/>
          <w:lang w:val="en-US"/>
        </w:rPr>
        <w:t xml:space="preserve"> (b</w:t>
      </w:r>
      <w:r>
        <w:rPr>
          <w:rtl w:val="0"/>
          <w:lang w:val="en-US"/>
        </w:rPr>
        <w:t>ap</w:t>
      </w:r>
      <w:r>
        <w:rPr>
          <w:rtl w:val="0"/>
          <w:lang w:val="en-US"/>
        </w:rPr>
        <w:t>tism</w:t>
      </w:r>
      <w:r>
        <w:rPr>
          <w:rtl w:val="0"/>
          <w:lang w:val="en-US"/>
        </w:rPr>
        <w:t>, temp</w:t>
      </w:r>
      <w:r>
        <w:rPr>
          <w:rtl w:val="0"/>
          <w:lang w:val="en-US"/>
        </w:rPr>
        <w:t xml:space="preserve">tations) - </w:t>
      </w:r>
      <w:r>
        <w:rPr>
          <w:rStyle w:val="ref"/>
          <w:rtl w:val="0"/>
          <w:lang w:val="en-US"/>
        </w:rPr>
        <w:t>Mk 1:13</w:t>
      </w:r>
      <w:r>
        <w:rPr>
          <w:rtl w:val="0"/>
          <w:lang w:val="en-US"/>
        </w:rPr>
        <w:t xml:space="preserve">  </w:t>
      </w:r>
      <w:r>
        <w:tab/>
      </w:r>
    </w:p>
    <w:p>
      <w:pPr>
        <w:pStyle w:val="Body"/>
        <w:numPr>
          <w:ilvl w:val="0"/>
          <w:numId w:val="32"/>
        </w:numPr>
        <w:spacing w:before="60"/>
        <w:rPr>
          <w:lang w:val="en-US"/>
        </w:rPr>
      </w:pPr>
      <w:r>
        <w:rPr>
          <w:rtl w:val="0"/>
          <w:lang w:val="en-US"/>
        </w:rPr>
        <w:t xml:space="preserve">Several </w:t>
      </w:r>
      <w:r>
        <w:rPr>
          <w:rtl w:val="0"/>
          <w:lang w:val="en-US"/>
        </w:rPr>
        <w:t>“</w:t>
      </w:r>
      <w:r>
        <w:rPr>
          <w:rtl w:val="0"/>
          <w:lang w:val="en-US"/>
        </w:rPr>
        <w:t>day</w:t>
      </w:r>
      <w:r>
        <w:rPr>
          <w:rtl w:val="0"/>
          <w:lang w:val="en-US"/>
        </w:rPr>
        <w:t>”</w:t>
      </w:r>
      <w:r>
        <w:rPr>
          <w:rtl w:val="0"/>
          <w:lang w:val="en-US"/>
        </w:rPr>
        <w:t xml:space="preserve">s - </w:t>
      </w:r>
      <w:r>
        <w:rPr>
          <w:rStyle w:val="ref"/>
          <w:rtl w:val="0"/>
          <w:lang w:val="en-US"/>
        </w:rPr>
        <w:t>Jn 1:29,35,43; 2:1,12</w:t>
      </w:r>
      <w:r>
        <w:rPr>
          <w:rStyle w:val="ref"/>
          <w:b w:val="0"/>
          <w:bCs w:val="0"/>
          <w:rtl w:val="0"/>
          <w:lang w:val="en-US"/>
        </w:rPr>
        <w:t xml:space="preserve"> </w:t>
        <w:tab/>
      </w:r>
    </w:p>
    <w:p>
      <w:pPr>
        <w:pStyle w:val="Body"/>
        <w:numPr>
          <w:ilvl w:val="0"/>
          <w:numId w:val="32"/>
        </w:numPr>
        <w:spacing w:before="60"/>
        <w:rPr>
          <w:lang w:val="en-US"/>
        </w:rPr>
      </w:pPr>
      <w:r>
        <w:rPr>
          <w:rStyle w:val="ref"/>
          <w:rtl w:val="0"/>
          <w:lang w:val="en-US"/>
        </w:rPr>
        <w:t>2:13,23</w:t>
      </w:r>
      <w:r>
        <w:rPr>
          <w:rtl w:val="0"/>
        </w:rPr>
        <w:tab/>
        <w:t xml:space="preserve"> </w:t>
      </w:r>
    </w:p>
    <w:p>
      <w:pPr>
        <w:pStyle w:val="Body"/>
        <w:numPr>
          <w:ilvl w:val="0"/>
          <w:numId w:val="32"/>
        </w:numPr>
        <w:spacing w:before="60"/>
        <w:rPr>
          <w:lang w:val="en-US"/>
        </w:rPr>
      </w:pPr>
      <w:r>
        <w:rPr>
          <w:rStyle w:val="ref"/>
          <w:rtl w:val="0"/>
          <w:lang w:val="en-US"/>
        </w:rPr>
        <w:t>5:1</w:t>
      </w:r>
      <w:r>
        <w:tab/>
      </w:r>
    </w:p>
    <w:p>
      <w:pPr>
        <w:pStyle w:val="Body"/>
        <w:numPr>
          <w:ilvl w:val="0"/>
          <w:numId w:val="32"/>
        </w:numPr>
        <w:spacing w:before="60"/>
        <w:rPr>
          <w:lang w:val="en-US"/>
        </w:rPr>
      </w:pPr>
      <w:r>
        <w:rPr>
          <w:rStyle w:val="ref"/>
          <w:rtl w:val="0"/>
          <w:lang w:val="en-US"/>
        </w:rPr>
        <w:t>6:4</w:t>
      </w:r>
      <w:r>
        <w:rPr>
          <w:rtl w:val="0"/>
        </w:rPr>
        <w:tab/>
        <w:t xml:space="preserve"> </w:t>
      </w:r>
    </w:p>
    <w:p>
      <w:pPr>
        <w:pStyle w:val="Body"/>
        <w:numPr>
          <w:ilvl w:val="0"/>
          <w:numId w:val="32"/>
        </w:numPr>
        <w:spacing w:before="60"/>
        <w:rPr>
          <w:lang w:val="en-US"/>
        </w:rPr>
      </w:pPr>
      <w:r>
        <w:rPr>
          <w:rStyle w:val="ref"/>
          <w:rtl w:val="0"/>
          <w:lang w:val="en-US"/>
        </w:rPr>
        <w:t>12:1</w:t>
      </w:r>
      <w:r>
        <w:rPr>
          <w:rStyle w:val="ref"/>
          <w:rtl w:val="0"/>
          <w:lang w:val="en-US"/>
        </w:rPr>
        <w:t>; 13:1</w:t>
      </w:r>
      <w:r>
        <w:tab/>
      </w:r>
    </w:p>
    <w:p>
      <w:pPr>
        <w:pStyle w:val="Body"/>
        <w:numPr>
          <w:ilvl w:val="0"/>
          <w:numId w:val="32"/>
        </w:numPr>
        <w:spacing w:before="60"/>
        <w:rPr>
          <w:lang w:val="en-US"/>
        </w:rPr>
      </w:pPr>
      <w:r>
        <w:rPr>
          <w:rtl w:val="0"/>
          <w:lang w:val="en-US"/>
        </w:rPr>
        <w:t>40 days</w:t>
      </w:r>
      <w:r>
        <w:rPr>
          <w:rtl w:val="0"/>
          <w:lang w:val="en-US"/>
        </w:rPr>
        <w:t xml:space="preserve"> - </w:t>
      </w:r>
      <w:r>
        <w:rPr>
          <w:rStyle w:val="ref"/>
          <w:rtl w:val="0"/>
          <w:lang w:val="en-US"/>
        </w:rPr>
        <w:t>Ac 1:3</w:t>
      </w:r>
      <w:r>
        <w:rPr>
          <w:rStyle w:val="ref"/>
          <w:b w:val="0"/>
          <w:bCs w:val="0"/>
          <w:rtl w:val="0"/>
          <w:lang w:val="en-US"/>
        </w:rPr>
        <w:t xml:space="preserve"> </w:t>
        <w:tab/>
      </w:r>
    </w:p>
    <w:p>
      <w:pPr>
        <w:pStyle w:val="Body"/>
        <w:tabs>
          <w:tab w:val="right" w:pos="9360" w:leader="underscore"/>
        </w:tabs>
        <w:spacing w:before="60"/>
      </w:pPr>
      <w:r>
        <w:rPr>
          <w:rtl w:val="0"/>
          <w:lang w:val="en-US"/>
        </w:rPr>
        <w:t>Suggestion: mark these in some way in your Bible. For example, #1, #2, etc. You may find it helpful to chain them one to the other or make a list of them in your Bible. They can serve as anchor points for getting some grasp on the timeline of events recorded in Jesus</w:t>
      </w:r>
      <w:r>
        <w:rPr>
          <w:rtl w:val="0"/>
          <w:lang w:val="en-US"/>
        </w:rPr>
        <w:t xml:space="preserve">’ </w:t>
      </w:r>
      <w:r>
        <w:rPr>
          <w:rtl w:val="0"/>
          <w:lang w:val="en-US"/>
        </w:rPr>
        <w:t xml:space="preserve">ministry, not only in John, but in the Synoptics. </w:t>
      </w:r>
    </w:p>
    <w:p>
      <w:pPr>
        <w:pStyle w:val="Body"/>
        <w:tabs>
          <w:tab w:val="right" w:pos="9360" w:leader="underscore"/>
        </w:tabs>
        <w:spacing w:before="200"/>
      </w:pPr>
      <w:r>
        <w:rPr>
          <w:rtl w:val="0"/>
          <w:lang w:val="en-US"/>
        </w:rPr>
        <w:t xml:space="preserve">For example, here is a </w:t>
      </w:r>
      <w:r>
        <w:rPr>
          <w:i w:val="1"/>
          <w:iCs w:val="1"/>
          <w:rtl w:val="0"/>
          <w:lang w:val="en-US"/>
        </w:rPr>
        <w:t>general</w:t>
      </w:r>
      <w:r>
        <w:rPr>
          <w:rtl w:val="0"/>
          <w:lang w:val="en-US"/>
        </w:rPr>
        <w:t xml:space="preserve"> overview of how the Synoptics fit into the time structure of these feasts </w:t>
      </w:r>
      <w:r>
        <w:rPr>
          <w:rtl w:val="0"/>
          <w:lang w:val="en-US"/>
        </w:rPr>
        <w:t>…</w:t>
      </w:r>
    </w:p>
    <w:p>
      <w:pPr>
        <w:pStyle w:val="Body"/>
        <w:tabs>
          <w:tab w:val="right" w:pos="9360" w:leader="underscore"/>
        </w:tabs>
        <w:spacing w:before="120"/>
        <w:ind w:left="309"/>
      </w:pPr>
      <w:r>
        <w:rPr>
          <w:i w:val="1"/>
          <w:iCs w:val="1"/>
          <w:rtl w:val="0"/>
          <w:lang w:val="en-US"/>
        </w:rPr>
        <w:t>Previous</w:t>
      </w:r>
      <w:r>
        <w:rPr>
          <w:rtl w:val="0"/>
          <w:lang w:val="en-US"/>
        </w:rPr>
        <w:t xml:space="preserve"> to the </w:t>
      </w:r>
      <w:r>
        <w:rPr>
          <w:i w:val="1"/>
          <w:iCs w:val="1"/>
          <w:rtl w:val="0"/>
          <w:lang w:val="en-US"/>
        </w:rPr>
        <w:t>first</w:t>
      </w:r>
      <w:r>
        <w:rPr>
          <w:rtl w:val="0"/>
          <w:lang w:val="en-US"/>
        </w:rPr>
        <w:t xml:space="preserve"> feast of </w:t>
      </w:r>
      <w:r>
        <w:rPr>
          <w:rStyle w:val="ref"/>
          <w:rtl w:val="0"/>
          <w:lang w:val="en-US"/>
        </w:rPr>
        <w:t>Jn 2:13</w:t>
      </w:r>
    </w:p>
    <w:p>
      <w:pPr>
        <w:pStyle w:val="Body"/>
        <w:tabs>
          <w:tab w:val="right" w:pos="9360" w:leader="underscore"/>
        </w:tabs>
        <w:ind w:left="617"/>
      </w:pPr>
      <w:r>
        <w:rPr>
          <w:rStyle w:val="ref"/>
          <w:rtl w:val="0"/>
          <w:lang w:val="en-US"/>
        </w:rPr>
        <w:t>Mt 3:1-4:11; Mk 1:1-13; Lk 3:1-4:13</w:t>
      </w:r>
    </w:p>
    <w:p>
      <w:pPr>
        <w:pStyle w:val="Body"/>
        <w:tabs>
          <w:tab w:val="right" w:pos="9360" w:leader="underscore"/>
        </w:tabs>
        <w:spacing w:before="120"/>
        <w:ind w:left="360"/>
      </w:pPr>
      <w:r>
        <w:rPr>
          <w:rtl w:val="0"/>
          <w:lang w:val="en-US"/>
        </w:rPr>
        <w:t xml:space="preserve">From the </w:t>
      </w:r>
      <w:r>
        <w:rPr>
          <w:i w:val="1"/>
          <w:iCs w:val="1"/>
          <w:rtl w:val="0"/>
          <w:lang w:val="en-US"/>
        </w:rPr>
        <w:t>first</w:t>
      </w:r>
      <w:r>
        <w:rPr>
          <w:rtl w:val="0"/>
          <w:lang w:val="en-US"/>
        </w:rPr>
        <w:t xml:space="preserve"> feast to the </w:t>
      </w:r>
      <w:r>
        <w:rPr>
          <w:i w:val="1"/>
          <w:iCs w:val="1"/>
          <w:rtl w:val="0"/>
          <w:lang w:val="en-US"/>
        </w:rPr>
        <w:t>second</w:t>
      </w:r>
      <w:r>
        <w:rPr>
          <w:rtl w:val="0"/>
          <w:lang w:val="en-US"/>
        </w:rPr>
        <w:t xml:space="preserve"> feast of </w:t>
      </w:r>
      <w:r>
        <w:rPr>
          <w:rStyle w:val="ref"/>
          <w:rtl w:val="0"/>
          <w:lang w:val="en-US"/>
        </w:rPr>
        <w:t>Jn 5:1</w:t>
      </w:r>
      <w:r>
        <w:rPr>
          <w:rtl w:val="0"/>
          <w:lang w:val="en-US"/>
        </w:rPr>
        <w:t xml:space="preserve"> (1st full year)</w:t>
      </w:r>
    </w:p>
    <w:p>
      <w:pPr>
        <w:pStyle w:val="Body"/>
        <w:tabs>
          <w:tab w:val="right" w:pos="9360" w:leader="underscore"/>
        </w:tabs>
        <w:ind w:left="617"/>
      </w:pPr>
      <w:r>
        <w:rPr>
          <w:rStyle w:val="ref"/>
          <w:rtl w:val="0"/>
          <w:lang w:val="en-US"/>
        </w:rPr>
        <w:t>Mt 4:12-9:9; Mk 1:14-2:14; Lk 4:14-5:28</w:t>
      </w:r>
    </w:p>
    <w:p>
      <w:pPr>
        <w:pStyle w:val="Body"/>
        <w:tabs>
          <w:tab w:val="right" w:pos="9360" w:leader="underscore"/>
        </w:tabs>
        <w:spacing w:before="120"/>
        <w:ind w:left="360"/>
      </w:pPr>
      <w:r>
        <w:rPr>
          <w:rtl w:val="0"/>
          <w:lang w:val="en-US"/>
        </w:rPr>
        <w:t xml:space="preserve">From the </w:t>
      </w:r>
      <w:r>
        <w:rPr>
          <w:i w:val="1"/>
          <w:iCs w:val="1"/>
          <w:rtl w:val="0"/>
          <w:lang w:val="en-US"/>
        </w:rPr>
        <w:t>second</w:t>
      </w:r>
      <w:r>
        <w:rPr>
          <w:rtl w:val="0"/>
          <w:lang w:val="en-US"/>
        </w:rPr>
        <w:t xml:space="preserve"> feast to the </w:t>
      </w:r>
      <w:r>
        <w:rPr>
          <w:i w:val="1"/>
          <w:iCs w:val="1"/>
          <w:rtl w:val="0"/>
          <w:lang w:val="en-US"/>
        </w:rPr>
        <w:t>third</w:t>
      </w:r>
      <w:r>
        <w:rPr>
          <w:rtl w:val="0"/>
          <w:lang w:val="en-US"/>
        </w:rPr>
        <w:t xml:space="preserve"> feast of </w:t>
      </w:r>
      <w:r>
        <w:rPr>
          <w:rStyle w:val="ref"/>
          <w:rtl w:val="0"/>
          <w:lang w:val="en-US"/>
        </w:rPr>
        <w:t>Jn 6:4</w:t>
      </w:r>
      <w:r>
        <w:rPr>
          <w:rtl w:val="0"/>
          <w:lang w:val="en-US"/>
        </w:rPr>
        <w:t xml:space="preserve"> (2nd full year)</w:t>
      </w:r>
    </w:p>
    <w:p>
      <w:pPr>
        <w:pStyle w:val="Body"/>
        <w:tabs>
          <w:tab w:val="right" w:pos="9360" w:leader="underscore"/>
        </w:tabs>
        <w:ind w:left="617"/>
      </w:pPr>
      <w:r>
        <w:rPr>
          <w:rStyle w:val="ref"/>
          <w:rtl w:val="0"/>
          <w:lang w:val="en-US"/>
        </w:rPr>
        <w:t>Mt 9:10-14:36; Mk 2:15-6:56; Lk 5:29-9:17</w:t>
      </w:r>
    </w:p>
    <w:p>
      <w:pPr>
        <w:pStyle w:val="Body"/>
        <w:tabs>
          <w:tab w:val="right" w:pos="9360" w:leader="underscore"/>
        </w:tabs>
        <w:spacing w:before="120"/>
        <w:ind w:left="360"/>
      </w:pPr>
      <w:r>
        <w:rPr>
          <w:rtl w:val="0"/>
          <w:lang w:val="en-US"/>
        </w:rPr>
        <w:t xml:space="preserve">From the </w:t>
      </w:r>
      <w:r>
        <w:rPr>
          <w:i w:val="1"/>
          <w:iCs w:val="1"/>
          <w:rtl w:val="0"/>
          <w:lang w:val="en-US"/>
        </w:rPr>
        <w:t>third</w:t>
      </w:r>
      <w:r>
        <w:rPr>
          <w:rtl w:val="0"/>
          <w:lang w:val="en-US"/>
        </w:rPr>
        <w:t xml:space="preserve"> feast to the </w:t>
      </w:r>
      <w:r>
        <w:rPr>
          <w:i w:val="1"/>
          <w:iCs w:val="1"/>
          <w:rtl w:val="0"/>
          <w:lang w:val="en-US"/>
        </w:rPr>
        <w:t>fourth</w:t>
      </w:r>
      <w:r>
        <w:rPr>
          <w:rtl w:val="0"/>
          <w:lang w:val="en-US"/>
        </w:rPr>
        <w:t xml:space="preserve"> feast of </w:t>
      </w:r>
      <w:r>
        <w:rPr>
          <w:rStyle w:val="ref"/>
          <w:rtl w:val="0"/>
          <w:lang w:val="en-US"/>
        </w:rPr>
        <w:t>Jn 12:1; 13:1</w:t>
      </w:r>
    </w:p>
    <w:p>
      <w:pPr>
        <w:pStyle w:val="Body"/>
        <w:tabs>
          <w:tab w:val="right" w:pos="9360" w:leader="underscore"/>
        </w:tabs>
        <w:ind w:left="617"/>
      </w:pPr>
      <w:r>
        <w:rPr>
          <w:rStyle w:val="ref"/>
          <w:rtl w:val="0"/>
          <w:lang w:val="en-US"/>
        </w:rPr>
        <w:t>Mt 15:1-20:34; Mk 7:1-10:52; Lk 9:18-19:28</w:t>
      </w:r>
    </w:p>
    <w:p>
      <w:pPr>
        <w:pStyle w:val="Body"/>
        <w:tabs>
          <w:tab w:val="right" w:pos="9360" w:leader="underscore"/>
        </w:tabs>
        <w:spacing w:before="120"/>
        <w:ind w:left="360"/>
      </w:pPr>
      <w:r>
        <w:rPr>
          <w:rtl w:val="0"/>
          <w:lang w:val="en-US"/>
        </w:rPr>
        <w:t xml:space="preserve">At the </w:t>
      </w:r>
      <w:r>
        <w:rPr>
          <w:i w:val="1"/>
          <w:iCs w:val="1"/>
          <w:rtl w:val="0"/>
          <w:lang w:val="en-US"/>
        </w:rPr>
        <w:t>time of and following</w:t>
      </w:r>
      <w:r>
        <w:rPr>
          <w:rtl w:val="0"/>
          <w:lang w:val="en-US"/>
        </w:rPr>
        <w:t xml:space="preserve"> the </w:t>
      </w:r>
      <w:r>
        <w:rPr>
          <w:i w:val="1"/>
          <w:iCs w:val="1"/>
          <w:rtl w:val="0"/>
          <w:lang w:val="en-US"/>
        </w:rPr>
        <w:t>fourth</w:t>
      </w:r>
      <w:r>
        <w:rPr>
          <w:rtl w:val="0"/>
          <w:lang w:val="en-US"/>
        </w:rPr>
        <w:t xml:space="preserve"> feast</w:t>
      </w:r>
    </w:p>
    <w:p>
      <w:pPr>
        <w:pStyle w:val="Body"/>
        <w:tabs>
          <w:tab w:val="right" w:pos="9360" w:leader="underscore"/>
        </w:tabs>
        <w:ind w:left="617"/>
      </w:pPr>
      <w:r>
        <w:rPr>
          <w:rStyle w:val="ref"/>
          <w:rtl w:val="0"/>
          <w:lang w:val="en-US"/>
        </w:rPr>
        <w:t>Mt 21:1-28:20; Mk 11:1-16:20; Lk 19:29-24:53</w:t>
      </w:r>
    </w:p>
    <w:p>
      <w:pPr>
        <w:pStyle w:val="Body"/>
        <w:tabs>
          <w:tab w:val="right" w:pos="9360" w:leader="underscore"/>
        </w:tabs>
        <w:spacing w:before="240"/>
      </w:pPr>
      <w:r>
        <w:rPr>
          <w:rtl w:val="0"/>
          <w:lang w:val="en-US"/>
        </w:rPr>
        <w:t>John only records events of about 20 days of Jesus</w:t>
      </w:r>
      <w:r>
        <w:rPr>
          <w:rtl w:val="0"/>
          <w:lang w:val="en-US"/>
        </w:rPr>
        <w:t xml:space="preserve">’ </w:t>
      </w:r>
      <w:r>
        <w:rPr>
          <w:rtl w:val="0"/>
          <w:lang w:val="en-US"/>
        </w:rPr>
        <w:t>earthly ministry. Chapters 13-17, approximately one-fourth of the book, record events of but one evening.</w:t>
      </w:r>
    </w:p>
    <w:p>
      <w:pPr>
        <w:pStyle w:val="Body"/>
        <w:tabs>
          <w:tab w:val="right" w:pos="9360" w:leader="underscore"/>
        </w:tabs>
        <w:spacing w:before="240"/>
      </w:pPr>
      <w:r>
        <w:rPr>
          <w:rtl w:val="0"/>
          <w:lang w:val="en-US"/>
        </w:rPr>
        <w:t>No parables in John.</w:t>
      </w:r>
    </w:p>
    <w:p>
      <w:pPr>
        <w:pStyle w:val="Body"/>
        <w:tabs>
          <w:tab w:val="right" w:pos="9360" w:leader="underscore"/>
        </w:tabs>
        <w:spacing w:before="240"/>
      </w:pPr>
      <w:r>
        <w:rPr>
          <w:rtl w:val="0"/>
          <w:lang w:val="en-US"/>
        </w:rPr>
        <w:t>Nine miracles in John (</w:t>
      </w:r>
      <w:r>
        <w:rPr>
          <w:rtl w:val="0"/>
          <w:lang w:val="en-US"/>
        </w:rPr>
        <w:t xml:space="preserve">Matthew - 19; </w:t>
      </w:r>
      <w:r>
        <w:rPr>
          <w:rtl w:val="0"/>
          <w:lang w:val="en-US"/>
        </w:rPr>
        <w:t xml:space="preserve">Mark - 18; </w:t>
      </w:r>
      <w:r>
        <w:rPr>
          <w:rtl w:val="0"/>
          <w:lang w:val="en-US"/>
        </w:rPr>
        <w:t>Luke - 20</w:t>
      </w:r>
      <w:r>
        <w:rPr>
          <w:rtl w:val="0"/>
          <w:lang w:val="en-US"/>
        </w:rPr>
        <w:t>). All but three (feeding the 5000,</w:t>
      </w:r>
      <w:r>
        <w:rPr>
          <w:rtl w:val="0"/>
          <w:lang w:val="en-US"/>
        </w:rPr>
        <w:t xml:space="preserve"> </w:t>
      </w:r>
      <w:r>
        <w:rPr>
          <w:rStyle w:val="ref"/>
          <w:rtl w:val="0"/>
          <w:lang w:val="en-US"/>
        </w:rPr>
        <w:t>6:4-14</w:t>
      </w:r>
      <w:r>
        <w:rPr>
          <w:rtl w:val="0"/>
          <w:lang w:val="en-US"/>
        </w:rPr>
        <w:t>,</w:t>
      </w:r>
      <w:r>
        <w:rPr>
          <w:rtl w:val="0"/>
          <w:lang w:val="en-US"/>
        </w:rPr>
        <w:t xml:space="preserve"> and </w:t>
      </w:r>
      <w:r>
        <w:rPr>
          <w:rtl w:val="0"/>
          <w:lang w:val="en-US"/>
        </w:rPr>
        <w:t>walking on the water,</w:t>
      </w:r>
      <w:r>
        <w:rPr>
          <w:rtl w:val="0"/>
          <w:lang w:val="en-US"/>
        </w:rPr>
        <w:t xml:space="preserve"> </w:t>
      </w:r>
      <w:r>
        <w:rPr>
          <w:rStyle w:val="ref"/>
          <w:rtl w:val="0"/>
          <w:lang w:val="en-US"/>
        </w:rPr>
        <w:t>6:16-21</w:t>
      </w:r>
      <w:r>
        <w:rPr>
          <w:rtl w:val="0"/>
          <w:lang w:val="en-US"/>
        </w:rPr>
        <w:t xml:space="preserve">, his resurrection, </w:t>
      </w:r>
      <w:r>
        <w:rPr>
          <w:rStyle w:val="ref"/>
          <w:rtl w:val="0"/>
          <w:lang w:val="en-US"/>
        </w:rPr>
        <w:t>20:1-29</w:t>
      </w:r>
      <w:r>
        <w:rPr>
          <w:rtl w:val="0"/>
          <w:lang w:val="en-US"/>
        </w:rPr>
        <w:t xml:space="preserve">) are unique to John. </w:t>
      </w:r>
      <w:r>
        <w:rPr>
          <w:rStyle w:val="Question"/>
          <w:b w:val="0"/>
          <w:bCs w:val="0"/>
          <w:u w:val="none"/>
          <w:rtl w:val="0"/>
          <w:lang w:val="en-US"/>
        </w:rPr>
        <w:t>What are these six miracles unique to John?</w:t>
      </w:r>
    </w:p>
    <w:p>
      <w:pPr>
        <w:pStyle w:val="Body"/>
        <w:numPr>
          <w:ilvl w:val="0"/>
          <w:numId w:val="23"/>
        </w:numPr>
        <w:spacing w:before="80"/>
        <w:rPr>
          <w:lang w:val="en-US"/>
        </w:rPr>
      </w:pPr>
      <w:r>
        <w:rPr>
          <w:rStyle w:val="ref"/>
          <w:rtl w:val="0"/>
          <w:lang w:val="en-US"/>
        </w:rPr>
        <w:t>2:1-11</w:t>
      </w:r>
      <w:r>
        <w:rPr>
          <w:rStyle w:val="ref"/>
          <w:b w:val="0"/>
          <w:bCs w:val="0"/>
          <w:rtl w:val="0"/>
          <w:lang w:val="en-US"/>
        </w:rPr>
        <w:t xml:space="preserve"> </w:t>
        <w:tab/>
      </w:r>
    </w:p>
    <w:p>
      <w:pPr>
        <w:pStyle w:val="Body"/>
        <w:numPr>
          <w:ilvl w:val="0"/>
          <w:numId w:val="23"/>
        </w:numPr>
        <w:spacing w:before="80"/>
        <w:rPr>
          <w:lang w:val="en-US"/>
        </w:rPr>
      </w:pPr>
      <w:r>
        <w:rPr>
          <w:rStyle w:val="ref"/>
          <w:rtl w:val="0"/>
          <w:lang w:val="en-US"/>
        </w:rPr>
        <w:t>4:46-54</w:t>
      </w:r>
      <w:r>
        <w:rPr>
          <w:rStyle w:val="ref"/>
          <w:b w:val="0"/>
          <w:bCs w:val="0"/>
          <w:rtl w:val="0"/>
          <w:lang w:val="en-US"/>
        </w:rPr>
        <w:t xml:space="preserve"> </w:t>
        <w:tab/>
      </w:r>
    </w:p>
    <w:p>
      <w:pPr>
        <w:pStyle w:val="Body"/>
        <w:numPr>
          <w:ilvl w:val="0"/>
          <w:numId w:val="23"/>
        </w:numPr>
        <w:spacing w:before="80"/>
        <w:rPr>
          <w:lang w:val="en-US"/>
        </w:rPr>
      </w:pPr>
      <w:r>
        <w:rPr>
          <w:rStyle w:val="ref"/>
          <w:rtl w:val="0"/>
          <w:lang w:val="en-US"/>
        </w:rPr>
        <w:t>5:1-15</w:t>
      </w:r>
      <w:r>
        <w:rPr>
          <w:rStyle w:val="ref"/>
          <w:b w:val="0"/>
          <w:bCs w:val="0"/>
          <w:rtl w:val="0"/>
          <w:lang w:val="en-US"/>
        </w:rPr>
        <w:t xml:space="preserve"> </w:t>
        <w:tab/>
      </w:r>
    </w:p>
    <w:p>
      <w:pPr>
        <w:pStyle w:val="Body"/>
        <w:numPr>
          <w:ilvl w:val="0"/>
          <w:numId w:val="23"/>
        </w:numPr>
        <w:spacing w:before="80"/>
        <w:rPr>
          <w:lang w:val="en-US"/>
        </w:rPr>
      </w:pPr>
      <w:r>
        <w:rPr>
          <w:rStyle w:val="ref"/>
          <w:rtl w:val="0"/>
          <w:lang w:val="en-US"/>
        </w:rPr>
        <w:t>9:1-41</w:t>
      </w:r>
      <w:r>
        <w:rPr>
          <w:rStyle w:val="ref"/>
          <w:b w:val="0"/>
          <w:bCs w:val="0"/>
          <w:rtl w:val="0"/>
          <w:lang w:val="en-US"/>
        </w:rPr>
        <w:t xml:space="preserve"> </w:t>
        <w:tab/>
      </w:r>
    </w:p>
    <w:p>
      <w:pPr>
        <w:pStyle w:val="Body"/>
        <w:numPr>
          <w:ilvl w:val="0"/>
          <w:numId w:val="23"/>
        </w:numPr>
        <w:spacing w:before="80" w:after="80"/>
        <w:rPr>
          <w:lang w:val="en-US"/>
        </w:rPr>
      </w:pPr>
      <w:r>
        <w:rPr>
          <w:rStyle w:val="ref"/>
          <w:rtl w:val="0"/>
          <w:lang w:val="en-US"/>
        </w:rPr>
        <w:t>11:1-53</w:t>
      </w:r>
      <w:r>
        <w:rPr>
          <w:rStyle w:val="ref"/>
          <w:b w:val="0"/>
          <w:bCs w:val="0"/>
          <w:rtl w:val="0"/>
          <w:lang w:val="en-US"/>
        </w:rPr>
        <w:t xml:space="preserve"> </w:t>
        <w:tab/>
      </w:r>
    </w:p>
    <w:p>
      <w:pPr>
        <w:pStyle w:val="Body"/>
        <w:numPr>
          <w:ilvl w:val="0"/>
          <w:numId w:val="23"/>
        </w:numPr>
        <w:spacing w:before="80" w:after="160"/>
        <w:rPr>
          <w:lang w:val="en-US"/>
        </w:rPr>
      </w:pPr>
      <w:r>
        <w:rPr>
          <w:rStyle w:val="ref"/>
          <w:rtl w:val="0"/>
          <w:lang w:val="en-US"/>
        </w:rPr>
        <w:t xml:space="preserve">21:1-14 </w:t>
      </w:r>
      <w:r>
        <w:rPr>
          <w:rStyle w:val="ref"/>
          <w:b w:val="0"/>
          <w:bCs w:val="0"/>
        </w:rPr>
        <w:tab/>
      </w:r>
    </w:p>
    <w:p>
      <w:pPr>
        <w:pStyle w:val="Body"/>
        <w:tabs>
          <w:tab w:val="right" w:pos="9360" w:leader="underscore"/>
        </w:tabs>
        <w:rPr>
          <w:rStyle w:val="ref"/>
          <w:b w:val="0"/>
          <w:bCs w:val="0"/>
        </w:rPr>
      </w:pPr>
      <w:r>
        <w:rPr>
          <w:rStyle w:val="Question"/>
          <w:b w:val="0"/>
          <w:bCs w:val="0"/>
          <w:u w:val="none"/>
          <w:rtl w:val="0"/>
          <w:lang w:val="en-US"/>
        </w:rPr>
        <w:t>What did John say was his purpose of recording these miracles?</w:t>
      </w:r>
      <w:r>
        <w:rPr>
          <w:rtl w:val="0"/>
          <w:lang w:val="en-US"/>
        </w:rPr>
        <w:t xml:space="preserve"> </w:t>
      </w:r>
      <w:r>
        <w:rPr>
          <w:rStyle w:val="ref"/>
          <w:rtl w:val="0"/>
          <w:lang w:val="en-US"/>
        </w:rPr>
        <w:t>Jn 20:30-31</w:t>
      </w:r>
      <w:r>
        <w:rPr>
          <w:rStyle w:val="ref"/>
          <w:b w:val="0"/>
          <w:bCs w:val="0"/>
          <w:rtl w:val="0"/>
          <w:lang w:val="en-US"/>
        </w:rPr>
        <w:t xml:space="preserve"> </w:t>
        <w:tab/>
      </w:r>
    </w:p>
    <w:p>
      <w:pPr>
        <w:pStyle w:val="Body"/>
        <w:tabs>
          <w:tab w:val="right" w:pos="9360" w:leader="underscore"/>
        </w:tabs>
      </w:pPr>
      <w:r>
        <w:rPr>
          <w:rStyle w:val="ref"/>
          <w:b w:val="0"/>
          <w:bCs w:val="0"/>
        </w:rPr>
        <w:tab/>
      </w:r>
    </w:p>
    <w:p>
      <w:pPr>
        <w:pStyle w:val="Subtitle"/>
        <w:spacing w:before="400"/>
      </w:pPr>
      <w:r>
        <w:rPr>
          <w:rtl w:val="0"/>
          <w:lang w:val="en-US"/>
        </w:rPr>
        <w:t xml:space="preserve">Not covered by the Synoptics </w:t>
      </w:r>
      <w:r>
        <w:rPr>
          <w:rtl w:val="0"/>
          <w:lang w:val="en-US"/>
        </w:rPr>
        <w:t>…</w:t>
      </w:r>
    </w:p>
    <w:p>
      <w:pPr>
        <w:pStyle w:val="Body"/>
        <w:tabs>
          <w:tab w:val="right" w:pos="9360" w:leader="underscore"/>
        </w:tabs>
        <w:spacing w:before="120"/>
      </w:pPr>
      <w:r>
        <w:rPr>
          <w:rStyle w:val="ref"/>
          <w:rtl w:val="0"/>
          <w:lang w:val="en-US"/>
        </w:rPr>
        <w:t>Jn 1:1-18</w:t>
      </w:r>
      <w:r>
        <w:rPr>
          <w:rtl w:val="0"/>
          <w:lang w:val="en-US"/>
        </w:rPr>
        <w:t xml:space="preserve"> - His eternal existence and purpose in coming to earth</w:t>
      </w:r>
    </w:p>
    <w:p>
      <w:pPr>
        <w:pStyle w:val="Body"/>
        <w:tabs>
          <w:tab w:val="right" w:pos="9360" w:leader="underscore"/>
        </w:tabs>
        <w:spacing w:before="120"/>
      </w:pPr>
      <w:r>
        <w:rPr>
          <w:rStyle w:val="ref"/>
          <w:rtl w:val="0"/>
          <w:lang w:val="en-US"/>
        </w:rPr>
        <w:t>Jn 1:19-24</w:t>
      </w:r>
      <w:r>
        <w:rPr>
          <w:rtl w:val="0"/>
          <w:lang w:val="en-US"/>
        </w:rPr>
        <w:t xml:space="preserve"> - John</w:t>
      </w:r>
      <w:r>
        <w:rPr>
          <w:rtl w:val="0"/>
          <w:lang w:val="en-US"/>
        </w:rPr>
        <w:t>’</w:t>
      </w:r>
      <w:r>
        <w:rPr>
          <w:rtl w:val="0"/>
          <w:lang w:val="en-US"/>
        </w:rPr>
        <w:t>s first testimony to Jesus (</w:t>
      </w:r>
      <w:r>
        <w:rPr>
          <w:rStyle w:val="ref"/>
          <w:rtl w:val="0"/>
          <w:lang w:val="en-US"/>
        </w:rPr>
        <w:t>1:19-36</w:t>
      </w:r>
      <w:r>
        <w:rPr>
          <w:rtl w:val="0"/>
          <w:lang w:val="en-US"/>
        </w:rPr>
        <w:t>)</w:t>
      </w:r>
    </w:p>
    <w:p>
      <w:pPr>
        <w:pStyle w:val="Body"/>
        <w:tabs>
          <w:tab w:val="right" w:pos="9360" w:leader="underscore"/>
        </w:tabs>
        <w:spacing w:before="120"/>
      </w:pPr>
      <w:r>
        <w:rPr>
          <w:rStyle w:val="ref"/>
          <w:rtl w:val="0"/>
          <w:lang w:val="en-US"/>
        </w:rPr>
        <w:t>Jn 1:35-51</w:t>
      </w:r>
      <w:r>
        <w:rPr>
          <w:rtl w:val="0"/>
          <w:lang w:val="en-US"/>
        </w:rPr>
        <w:t xml:space="preserve"> - Jesus</w:t>
      </w:r>
      <w:r>
        <w:rPr>
          <w:rtl w:val="0"/>
          <w:lang w:val="en-US"/>
        </w:rPr>
        <w:t xml:space="preserve">’ </w:t>
      </w:r>
      <w:r>
        <w:rPr>
          <w:rtl w:val="0"/>
          <w:lang w:val="en-US"/>
        </w:rPr>
        <w:t>first disciples (</w:t>
      </w:r>
      <w:r>
        <w:rPr>
          <w:rStyle w:val="ref"/>
          <w:rtl w:val="0"/>
          <w:lang w:val="en-US"/>
        </w:rPr>
        <w:t>1:37</w:t>
      </w:r>
      <w:r>
        <w:rPr>
          <w:rStyle w:val="ref"/>
          <w:rtl w:val="0"/>
          <w:lang w:val="en-US"/>
        </w:rPr>
        <w:t>…</w:t>
      </w:r>
      <w:r>
        <w:rPr>
          <w:rStyle w:val="ref"/>
          <w:rtl w:val="0"/>
          <w:lang w:val="en-US"/>
        </w:rPr>
        <w:t>41-42</w:t>
      </w:r>
      <w:r>
        <w:rPr>
          <w:rStyle w:val="ref"/>
          <w:rtl w:val="0"/>
          <w:lang w:val="en-US"/>
        </w:rPr>
        <w:t>…</w:t>
      </w:r>
      <w:r>
        <w:rPr>
          <w:rStyle w:val="ref"/>
          <w:rtl w:val="0"/>
          <w:lang w:val="en-US"/>
        </w:rPr>
        <w:t>43</w:t>
      </w:r>
      <w:r>
        <w:rPr>
          <w:rStyle w:val="ref"/>
          <w:rtl w:val="0"/>
          <w:lang w:val="en-US"/>
        </w:rPr>
        <w:t>…</w:t>
      </w:r>
      <w:r>
        <w:rPr>
          <w:rStyle w:val="ref"/>
          <w:rtl w:val="0"/>
          <w:lang w:val="en-US"/>
        </w:rPr>
        <w:t>49</w:t>
      </w:r>
      <w:r>
        <w:rPr>
          <w:rtl w:val="0"/>
          <w:lang w:val="en-US"/>
        </w:rPr>
        <w:t>)</w:t>
      </w:r>
    </w:p>
    <w:p>
      <w:pPr>
        <w:pStyle w:val="Body"/>
        <w:tabs>
          <w:tab w:val="right" w:pos="9360" w:leader="underscore"/>
        </w:tabs>
        <w:spacing w:before="120"/>
      </w:pPr>
      <w:r>
        <w:rPr>
          <w:rStyle w:val="ref"/>
          <w:rtl w:val="0"/>
          <w:lang w:val="en-US"/>
        </w:rPr>
        <w:t>Jn 2:1-12</w:t>
      </w:r>
      <w:r>
        <w:rPr>
          <w:rtl w:val="0"/>
          <w:lang w:val="en-US"/>
        </w:rPr>
        <w:t xml:space="preserve"> - Jesus</w:t>
      </w:r>
      <w:r>
        <w:rPr>
          <w:rtl w:val="0"/>
          <w:lang w:val="en-US"/>
        </w:rPr>
        <w:t xml:space="preserve">’ </w:t>
      </w:r>
      <w:r>
        <w:rPr>
          <w:rtl w:val="0"/>
          <w:lang w:val="en-US"/>
        </w:rPr>
        <w:t>first miracle (</w:t>
      </w:r>
      <w:r>
        <w:rPr>
          <w:rStyle w:val="ref"/>
          <w:rtl w:val="0"/>
          <w:lang w:val="en-US"/>
        </w:rPr>
        <w:t>2:1</w:t>
      </w:r>
      <w:r>
        <w:rPr>
          <w:rStyle w:val="ref"/>
          <w:rtl w:val="0"/>
          <w:lang w:val="en-US"/>
        </w:rPr>
        <w:t>…</w:t>
      </w:r>
      <w:r>
        <w:rPr>
          <w:rStyle w:val="ref"/>
          <w:rtl w:val="0"/>
          <w:lang w:val="en-US"/>
        </w:rPr>
        <w:t>11</w:t>
      </w:r>
      <w:r>
        <w:rPr>
          <w:rtl w:val="0"/>
          <w:lang w:val="en-US"/>
        </w:rPr>
        <w:t>)</w:t>
      </w:r>
    </w:p>
    <w:p>
      <w:pPr>
        <w:pStyle w:val="Body"/>
        <w:tabs>
          <w:tab w:val="right" w:pos="9360" w:leader="underscore"/>
        </w:tabs>
        <w:spacing w:before="120"/>
      </w:pPr>
      <w:r>
        <w:rPr>
          <w:rStyle w:val="ref"/>
          <w:rtl w:val="0"/>
          <w:lang w:val="en-US"/>
        </w:rPr>
        <w:t>Jn 2:13-3:36</w:t>
      </w:r>
      <w:r>
        <w:rPr>
          <w:rtl w:val="0"/>
          <w:lang w:val="en-US"/>
        </w:rPr>
        <w:t xml:space="preserve"> - The early Judean ministry (</w:t>
      </w:r>
      <w:r>
        <w:rPr>
          <w:rStyle w:val="ref"/>
          <w:rtl w:val="0"/>
          <w:lang w:val="en-US"/>
        </w:rPr>
        <w:t>2:13</w:t>
      </w:r>
      <w:r>
        <w:rPr>
          <w:rStyle w:val="ref"/>
          <w:rtl w:val="0"/>
          <w:lang w:val="en-US"/>
        </w:rPr>
        <w:t>…</w:t>
      </w:r>
      <w:r>
        <w:rPr>
          <w:rStyle w:val="ref"/>
          <w:rtl w:val="0"/>
          <w:lang w:val="en-US"/>
        </w:rPr>
        <w:t>3:22</w:t>
      </w:r>
      <w:r>
        <w:rPr>
          <w:rtl w:val="0"/>
          <w:lang w:val="en-US"/>
        </w:rPr>
        <w:t>)</w:t>
      </w:r>
    </w:p>
    <w:p>
      <w:pPr>
        <w:pStyle w:val="Body"/>
        <w:tabs>
          <w:tab w:val="right" w:pos="9360" w:leader="underscore"/>
        </w:tabs>
        <w:spacing w:before="120"/>
      </w:pPr>
      <w:r>
        <w:rPr>
          <w:rStyle w:val="ref"/>
          <w:rtl w:val="0"/>
          <w:lang w:val="en-US"/>
        </w:rPr>
        <w:t>Jn 4:1-42</w:t>
      </w:r>
      <w:r>
        <w:rPr>
          <w:rtl w:val="0"/>
          <w:lang w:val="en-US"/>
        </w:rPr>
        <w:t xml:space="preserve"> - Journey through Samaria (</w:t>
      </w:r>
      <w:r>
        <w:rPr>
          <w:rStyle w:val="ref"/>
          <w:rtl w:val="0"/>
          <w:lang w:val="en-US"/>
        </w:rPr>
        <w:t>4:4</w:t>
      </w:r>
      <w:r>
        <w:rPr>
          <w:rStyle w:val="ref"/>
          <w:rtl w:val="0"/>
          <w:lang w:val="en-US"/>
        </w:rPr>
        <w:t>…</w:t>
      </w:r>
      <w:r>
        <w:rPr>
          <w:rStyle w:val="ref"/>
          <w:rtl w:val="0"/>
          <w:lang w:val="en-US"/>
        </w:rPr>
        <w:t>52</w:t>
      </w:r>
      <w:r>
        <w:rPr>
          <w:rtl w:val="0"/>
          <w:lang w:val="en-US"/>
        </w:rPr>
        <w:t>)</w:t>
      </w:r>
    </w:p>
    <w:p>
      <w:pPr>
        <w:pStyle w:val="Body"/>
        <w:tabs>
          <w:tab w:val="right" w:pos="9360" w:leader="underscore"/>
        </w:tabs>
        <w:spacing w:before="120"/>
      </w:pPr>
      <w:r>
        <w:rPr>
          <w:rStyle w:val="ref"/>
          <w:rtl w:val="0"/>
          <w:lang w:val="en-US"/>
        </w:rPr>
        <w:t>Jn 4:46-52</w:t>
      </w:r>
      <w:r>
        <w:rPr>
          <w:rtl w:val="0"/>
          <w:lang w:val="en-US"/>
        </w:rPr>
        <w:t xml:space="preserve"> - Second miracle at Cana (</w:t>
      </w:r>
      <w:r>
        <w:rPr>
          <w:rStyle w:val="ref"/>
          <w:rtl w:val="0"/>
          <w:lang w:val="en-US"/>
        </w:rPr>
        <w:t>4:46</w:t>
      </w:r>
      <w:r>
        <w:rPr>
          <w:rStyle w:val="ref"/>
          <w:rtl w:val="0"/>
          <w:lang w:val="en-US"/>
        </w:rPr>
        <w:t>…</w:t>
      </w:r>
      <w:r>
        <w:rPr>
          <w:rStyle w:val="ref"/>
          <w:rtl w:val="0"/>
          <w:lang w:val="en-US"/>
        </w:rPr>
        <w:t>54</w:t>
      </w:r>
      <w:r>
        <w:rPr>
          <w:rtl w:val="0"/>
          <w:lang w:val="en-US"/>
        </w:rPr>
        <w:t>)</w:t>
      </w:r>
    </w:p>
    <w:p>
      <w:pPr>
        <w:pStyle w:val="Body"/>
        <w:tabs>
          <w:tab w:val="right" w:pos="9360" w:leader="underscore"/>
        </w:tabs>
        <w:spacing w:before="120"/>
        <w:rPr>
          <w:spacing w:val="0"/>
        </w:rPr>
      </w:pPr>
      <w:r>
        <w:rPr>
          <w:rStyle w:val="ref"/>
          <w:spacing w:val="0"/>
          <w:rtl w:val="0"/>
          <w:lang w:val="en-US"/>
        </w:rPr>
        <w:t>Jn 5:1-47</w:t>
      </w:r>
      <w:r>
        <w:rPr>
          <w:spacing w:val="0"/>
          <w:rtl w:val="0"/>
          <w:lang w:val="en-US"/>
        </w:rPr>
        <w:t xml:space="preserve"> - Lame man healed on the Sabbath in Jerusalem and consequent discourse</w:t>
      </w:r>
    </w:p>
    <w:p>
      <w:pPr>
        <w:pStyle w:val="Body"/>
        <w:tabs>
          <w:tab w:val="right" w:pos="9360" w:leader="underscore"/>
        </w:tabs>
        <w:spacing w:before="120"/>
      </w:pPr>
      <w:r>
        <w:rPr>
          <w:rStyle w:val="ref"/>
          <w:rtl w:val="0"/>
          <w:lang w:val="en-US"/>
        </w:rPr>
        <w:t>Jn 6:22-71</w:t>
      </w:r>
      <w:r>
        <w:rPr>
          <w:rtl w:val="0"/>
          <w:lang w:val="en-US"/>
        </w:rPr>
        <w:t xml:space="preserve"> - Discourse to multitudes on being the bread of life</w:t>
      </w:r>
    </w:p>
    <w:p>
      <w:pPr>
        <w:pStyle w:val="Body"/>
        <w:tabs>
          <w:tab w:val="right" w:pos="9360" w:leader="underscore"/>
        </w:tabs>
        <w:spacing w:before="120"/>
      </w:pPr>
      <w:r>
        <w:rPr>
          <w:rStyle w:val="ref"/>
          <w:rtl w:val="0"/>
          <w:lang w:val="en-US"/>
        </w:rPr>
        <w:t>Jn 7:1-9</w:t>
      </w:r>
      <w:r>
        <w:rPr>
          <w:rtl w:val="0"/>
          <w:lang w:val="en-US"/>
        </w:rPr>
        <w:t xml:space="preserve"> - Jesus</w:t>
      </w:r>
      <w:r>
        <w:rPr>
          <w:rtl w:val="0"/>
          <w:lang w:val="en-US"/>
        </w:rPr>
        <w:t xml:space="preserve">’ </w:t>
      </w:r>
      <w:r>
        <w:rPr>
          <w:rtl w:val="0"/>
          <w:lang w:val="en-US"/>
        </w:rPr>
        <w:t>brothers</w:t>
      </w:r>
      <w:r>
        <w:rPr>
          <w:rtl w:val="0"/>
          <w:lang w:val="en-US"/>
        </w:rPr>
        <w:t xml:space="preserve">’ </w:t>
      </w:r>
      <w:r>
        <w:rPr>
          <w:rtl w:val="0"/>
          <w:lang w:val="en-US"/>
        </w:rPr>
        <w:t>advice out of unbelief</w:t>
      </w:r>
    </w:p>
    <w:p>
      <w:pPr>
        <w:pStyle w:val="Body"/>
        <w:tabs>
          <w:tab w:val="right" w:pos="9360" w:leader="underscore"/>
        </w:tabs>
        <w:spacing w:before="120"/>
      </w:pPr>
      <w:r>
        <w:rPr>
          <w:rStyle w:val="ref"/>
          <w:rtl w:val="0"/>
          <w:lang w:val="en-US"/>
        </w:rPr>
        <w:t>Jn 7:10-10:21</w:t>
      </w:r>
      <w:r>
        <w:rPr>
          <w:rtl w:val="0"/>
          <w:lang w:val="en-US"/>
        </w:rPr>
        <w:t xml:space="preserve"> - at Feast of Tabernacles (</w:t>
      </w:r>
      <w:r>
        <w:rPr>
          <w:rStyle w:val="ref"/>
          <w:rtl w:val="0"/>
          <w:lang w:val="en-US"/>
        </w:rPr>
        <w:t>7:2,8,10,37</w:t>
      </w:r>
      <w:r>
        <w:rPr>
          <w:rtl w:val="0"/>
          <w:lang w:val="en-US"/>
        </w:rPr>
        <w:t>)</w:t>
      </w:r>
    </w:p>
    <w:p>
      <w:pPr>
        <w:pStyle w:val="Body"/>
        <w:numPr>
          <w:ilvl w:val="0"/>
          <w:numId w:val="23"/>
        </w:numPr>
        <w:rPr>
          <w:lang w:val="en-US"/>
        </w:rPr>
      </w:pPr>
      <w:r>
        <w:rPr>
          <w:rtl w:val="0"/>
          <w:lang w:val="en-US"/>
        </w:rPr>
        <w:t>debate, discourses, divided opinions (</w:t>
      </w:r>
      <w:r>
        <w:rPr>
          <w:rStyle w:val="ref"/>
          <w:rtl w:val="0"/>
          <w:lang w:val="en-US"/>
        </w:rPr>
        <w:t>7:11-8:59</w:t>
      </w:r>
      <w:r>
        <w:rPr>
          <w:rtl w:val="0"/>
          <w:lang w:val="en-US"/>
        </w:rPr>
        <w:t>)</w:t>
      </w:r>
    </w:p>
    <w:p>
      <w:pPr>
        <w:pStyle w:val="Body"/>
        <w:numPr>
          <w:ilvl w:val="0"/>
          <w:numId w:val="23"/>
        </w:numPr>
        <w:rPr>
          <w:lang w:val="en-US"/>
        </w:rPr>
      </w:pPr>
      <w:r>
        <w:rPr>
          <w:rtl w:val="0"/>
          <w:lang w:val="en-US"/>
        </w:rPr>
        <w:t>healing of the blind man (</w:t>
      </w:r>
      <w:r>
        <w:rPr>
          <w:rStyle w:val="ref"/>
          <w:rtl w:val="0"/>
          <w:lang w:val="en-US"/>
        </w:rPr>
        <w:t>9:1-41</w:t>
      </w:r>
      <w:r>
        <w:rPr>
          <w:rtl w:val="0"/>
          <w:lang w:val="en-US"/>
        </w:rPr>
        <w:t>)</w:t>
      </w:r>
    </w:p>
    <w:p>
      <w:pPr>
        <w:pStyle w:val="Body"/>
        <w:numPr>
          <w:ilvl w:val="0"/>
          <w:numId w:val="23"/>
        </w:numPr>
        <w:rPr>
          <w:lang w:val="en-US"/>
        </w:rPr>
      </w:pPr>
      <w:r>
        <w:rPr>
          <w:rtl w:val="0"/>
          <w:lang w:val="en-US"/>
        </w:rPr>
        <w:t>the good shepherd (</w:t>
      </w:r>
      <w:r>
        <w:rPr>
          <w:rStyle w:val="ref"/>
          <w:rtl w:val="0"/>
          <w:lang w:val="en-US"/>
        </w:rPr>
        <w:t>10:1-21</w:t>
      </w:r>
      <w:r>
        <w:rPr>
          <w:rtl w:val="0"/>
          <w:lang w:val="en-US"/>
        </w:rPr>
        <w:t>)</w:t>
      </w:r>
    </w:p>
    <w:p>
      <w:pPr>
        <w:pStyle w:val="Body"/>
        <w:tabs>
          <w:tab w:val="right" w:pos="9360" w:leader="underscore"/>
        </w:tabs>
        <w:spacing w:before="120"/>
      </w:pPr>
      <w:r>
        <w:rPr>
          <w:rStyle w:val="ref"/>
          <w:rtl w:val="0"/>
          <w:lang w:val="en-US"/>
        </w:rPr>
        <w:t>Jn 10:22-39</w:t>
      </w:r>
      <w:r>
        <w:rPr>
          <w:rtl w:val="0"/>
          <w:lang w:val="en-US"/>
        </w:rPr>
        <w:t xml:space="preserve"> - debate and discourse at Feast of Dedication (</w:t>
      </w:r>
      <w:r>
        <w:rPr>
          <w:rStyle w:val="ref"/>
          <w:rtl w:val="0"/>
          <w:lang w:val="en-US"/>
        </w:rPr>
        <w:t>10:22</w:t>
      </w:r>
      <w:r>
        <w:rPr>
          <w:rtl w:val="0"/>
          <w:lang w:val="en-US"/>
        </w:rPr>
        <w:t>)</w:t>
      </w:r>
    </w:p>
    <w:p>
      <w:pPr>
        <w:pStyle w:val="Body"/>
        <w:tabs>
          <w:tab w:val="right" w:pos="9360" w:leader="underscore"/>
        </w:tabs>
        <w:spacing w:before="120"/>
      </w:pPr>
      <w:r>
        <w:rPr>
          <w:rStyle w:val="ref"/>
          <w:rtl w:val="0"/>
          <w:lang w:val="en-US"/>
        </w:rPr>
        <w:t>Jn 10:40-42</w:t>
      </w:r>
      <w:r>
        <w:rPr>
          <w:rtl w:val="0"/>
          <w:lang w:val="en-US"/>
        </w:rPr>
        <w:t xml:space="preserve"> - ministry in Perea beyond the Jordan</w:t>
      </w:r>
    </w:p>
    <w:p>
      <w:pPr>
        <w:pStyle w:val="Body"/>
        <w:tabs>
          <w:tab w:val="right" w:pos="9360" w:leader="underscore"/>
        </w:tabs>
        <w:spacing w:before="120"/>
      </w:pPr>
      <w:r>
        <w:rPr>
          <w:rStyle w:val="ref"/>
          <w:rtl w:val="0"/>
          <w:lang w:val="en-US"/>
        </w:rPr>
        <w:t>Jn 11:1-53</w:t>
      </w:r>
      <w:r>
        <w:rPr>
          <w:rtl w:val="0"/>
          <w:lang w:val="en-US"/>
        </w:rPr>
        <w:t xml:space="preserve"> - raising of Lazarus from the dead at Bethany</w:t>
      </w:r>
    </w:p>
    <w:p>
      <w:pPr>
        <w:pStyle w:val="Body"/>
        <w:tabs>
          <w:tab w:val="right" w:pos="9360" w:leader="underscore"/>
        </w:tabs>
        <w:spacing w:before="120"/>
      </w:pPr>
      <w:r>
        <w:rPr>
          <w:rStyle w:val="ref"/>
          <w:rtl w:val="0"/>
          <w:lang w:val="en-US"/>
        </w:rPr>
        <w:t>Jn 11:54</w:t>
      </w:r>
      <w:r>
        <w:rPr>
          <w:rtl w:val="0"/>
          <w:lang w:val="en-US"/>
        </w:rPr>
        <w:t xml:space="preserve"> - withdrawal to Ephraim</w:t>
      </w:r>
    </w:p>
    <w:p>
      <w:pPr>
        <w:pStyle w:val="Body"/>
        <w:tabs>
          <w:tab w:val="right" w:pos="9360" w:leader="underscore"/>
        </w:tabs>
        <w:spacing w:before="120"/>
      </w:pPr>
      <w:r>
        <w:rPr>
          <w:rStyle w:val="ref"/>
          <w:rtl w:val="0"/>
          <w:lang w:val="en-US"/>
        </w:rPr>
        <w:t>Jn 12:20-50</w:t>
      </w:r>
      <w:r>
        <w:rPr>
          <w:rtl w:val="0"/>
          <w:lang w:val="en-US"/>
        </w:rPr>
        <w:t xml:space="preserve"> - at the Feast of Passover (</w:t>
      </w:r>
      <w:r>
        <w:rPr>
          <w:rStyle w:val="ref"/>
          <w:rtl w:val="0"/>
          <w:lang w:val="en-US"/>
        </w:rPr>
        <w:t>12:1,20</w:t>
      </w:r>
      <w:r>
        <w:rPr>
          <w:rtl w:val="0"/>
          <w:lang w:val="en-US"/>
        </w:rPr>
        <w:t>)</w:t>
      </w:r>
    </w:p>
    <w:p>
      <w:pPr>
        <w:pStyle w:val="Body"/>
        <w:tabs>
          <w:tab w:val="right" w:pos="9360" w:leader="underscore"/>
        </w:tabs>
        <w:spacing w:before="120"/>
        <w:ind w:left="309"/>
      </w:pPr>
      <w:r>
        <w:rPr>
          <w:rtl w:val="0"/>
          <w:lang w:val="en-US"/>
        </w:rPr>
        <w:t>Greeks seek Jesus; He foretells his death; unbelief of the Jews</w:t>
      </w:r>
    </w:p>
    <w:p>
      <w:pPr>
        <w:pStyle w:val="Body"/>
        <w:tabs>
          <w:tab w:val="right" w:pos="9360" w:leader="underscore"/>
        </w:tabs>
        <w:spacing w:before="120"/>
        <w:ind w:left="360" w:hanging="360"/>
      </w:pPr>
      <w:r>
        <w:rPr>
          <w:rStyle w:val="ref"/>
          <w:rtl w:val="0"/>
          <w:lang w:val="en-US"/>
        </w:rPr>
        <w:t>Jn 13:1-16:33</w:t>
      </w:r>
      <w:r>
        <w:rPr>
          <w:rtl w:val="0"/>
          <w:lang w:val="en-US"/>
        </w:rPr>
        <w:t xml:space="preserve"> - on night of his betrayal </w:t>
      </w:r>
      <w:r>
        <w:rPr>
          <w:rtl w:val="0"/>
          <w:lang w:val="en-US"/>
        </w:rPr>
        <w:t>with his apostles</w:t>
      </w:r>
      <w:r>
        <w:rPr>
          <w:rtl w:val="0"/>
          <w:lang w:val="en-US"/>
        </w:rPr>
        <w:t xml:space="preserve"> </w:t>
      </w:r>
      <w:r>
        <w:rPr>
          <w:rtl w:val="0"/>
          <w:lang w:val="en-US"/>
        </w:rPr>
        <w:t>discusses their mission</w:t>
      </w:r>
    </w:p>
    <w:p>
      <w:pPr>
        <w:pStyle w:val="Body"/>
        <w:tabs>
          <w:tab w:val="right" w:pos="9360" w:leader="underscore"/>
        </w:tabs>
        <w:spacing w:before="120"/>
        <w:ind w:left="360" w:hanging="360"/>
      </w:pPr>
      <w:r>
        <w:rPr>
          <w:rStyle w:val="ref"/>
          <w:rtl w:val="0"/>
          <w:lang w:val="en-US"/>
        </w:rPr>
        <w:t>Jn 17:1-26</w:t>
      </w:r>
      <w:r>
        <w:rPr>
          <w:rtl w:val="0"/>
          <w:lang w:val="en-US"/>
        </w:rPr>
        <w:t xml:space="preserve"> - Jesus</w:t>
      </w:r>
      <w:r>
        <w:rPr>
          <w:rtl w:val="0"/>
          <w:lang w:val="en-US"/>
        </w:rPr>
        <w:t xml:space="preserve">’ </w:t>
      </w:r>
      <w:r>
        <w:rPr>
          <w:rtl w:val="0"/>
          <w:lang w:val="en-US"/>
        </w:rPr>
        <w:t>prayer regarding his mission, the apostles, and those who would believe on him through their work</w:t>
      </w:r>
    </w:p>
    <w:p>
      <w:pPr>
        <w:pStyle w:val="Body"/>
        <w:tabs>
          <w:tab w:val="right" w:pos="9360" w:leader="underscore"/>
        </w:tabs>
        <w:spacing w:before="120"/>
        <w:ind w:left="360" w:hanging="360"/>
        <w:sectPr>
          <w:headerReference w:type="default" r:id="rId34"/>
          <w:footerReference w:type="default" r:id="rId35"/>
          <w:pgSz w:w="12240" w:h="15840" w:orient="portrait"/>
          <w:pgMar w:top="1440" w:right="1440" w:bottom="720" w:left="1440" w:header="720" w:footer="576"/>
          <w:bidi w:val="0"/>
        </w:sectPr>
      </w:pPr>
      <w:r>
        <w:rPr>
          <w:rStyle w:val="ref"/>
          <w:rtl w:val="0"/>
          <w:lang w:val="en-US"/>
        </w:rPr>
        <w:t>Jn 21:1-25</w:t>
      </w:r>
      <w:r>
        <w:rPr>
          <w:rtl w:val="0"/>
          <w:lang w:val="en-US"/>
        </w:rPr>
        <w:t xml:space="preserve"> - appearance to the apostles beside the Sea of Galilee; final remarks about this gospel</w:t>
      </w:r>
    </w:p>
    <w:p>
      <w:pPr>
        <w:pStyle w:val="Heading"/>
        <w:bidi w:val="0"/>
      </w:pPr>
      <w:bookmarkStart w:name="_Toc13" w:id="15"/>
      <w:r>
        <w:rPr>
          <w:rFonts w:cs="Arial Unicode MS" w:eastAsia="Arial Unicode MS"/>
          <w:rtl w:val="0"/>
          <w:lang w:val="en-US"/>
        </w:rPr>
        <w:t xml:space="preserve">XIV. </w:t>
      </w:r>
      <w:r>
        <w:rPr>
          <w:rFonts w:cs="Arial Unicode MS" w:eastAsia="Arial Unicode MS"/>
          <w:rtl w:val="0"/>
          <w:lang w:val="en-US"/>
        </w:rPr>
        <w:t>Institution of the Lord</w:t>
      </w:r>
      <w:r>
        <w:rPr>
          <w:rFonts w:cs="Arial Unicode MS" w:eastAsia="Arial Unicode MS" w:hint="default"/>
          <w:rtl w:val="0"/>
          <w:lang w:val="en-US"/>
        </w:rPr>
        <w:t>’</w:t>
      </w:r>
      <w:r>
        <w:rPr>
          <w:rFonts w:cs="Arial Unicode MS" w:eastAsia="Arial Unicode MS"/>
          <w:rtl w:val="0"/>
          <w:lang w:val="en-US"/>
        </w:rPr>
        <w:t>s Supper</w:t>
      </w:r>
      <w:bookmarkEnd w:id="15"/>
    </w:p>
    <w:p>
      <w:pPr>
        <w:pStyle w:val="Body"/>
        <w:tabs>
          <w:tab w:val="right" w:pos="9360"/>
        </w:tabs>
      </w:pPr>
      <w:r>
        <w:rPr>
          <w:rtl w:val="0"/>
          <w:lang w:val="en-US"/>
        </w:rPr>
        <w:t xml:space="preserve">(John does not record the </w:t>
      </w:r>
      <w:r>
        <w:rPr>
          <w:rtl w:val="0"/>
          <w:lang w:val="en-US"/>
        </w:rPr>
        <w:t>institution</w:t>
      </w:r>
      <w:r>
        <w:rPr>
          <w:rtl w:val="0"/>
          <w:lang w:val="en-US"/>
        </w:rPr>
        <w:t xml:space="preserve"> of the Lord</w:t>
      </w:r>
      <w:r>
        <w:rPr>
          <w:rtl w:val="0"/>
          <w:lang w:val="en-US"/>
        </w:rPr>
        <w:t>’</w:t>
      </w:r>
      <w:r>
        <w:rPr>
          <w:rtl w:val="0"/>
          <w:lang w:val="en-US"/>
        </w:rPr>
        <w:t>s Supper.)</w:t>
      </w:r>
    </w:p>
    <w:p>
      <w:pPr>
        <w:pStyle w:val="Body"/>
        <w:tabs>
          <w:tab w:val="right" w:pos="9360" w:leader="underscore"/>
        </w:tabs>
      </w:pPr>
    </w:p>
    <w:p>
      <w:pPr>
        <w:pStyle w:val="Body"/>
        <w:tabs>
          <w:tab w:val="right" w:pos="9360" w:leader="underscore"/>
        </w:tabs>
      </w:pPr>
      <w:r>
        <w:rPr>
          <w:rtl w:val="0"/>
          <w:lang w:val="en-US"/>
        </w:rPr>
        <w:t xml:space="preserve">Compare </w:t>
      </w:r>
      <w:r>
        <w:rPr>
          <w:rStyle w:val="ref"/>
          <w:rtl w:val="0"/>
          <w:lang w:val="en-US"/>
        </w:rPr>
        <w:t>Mt 26:26-29</w:t>
      </w:r>
      <w:r>
        <w:rPr>
          <w:rtl w:val="0"/>
          <w:lang w:val="en-US"/>
        </w:rPr>
        <w:t xml:space="preserve">, </w:t>
      </w:r>
      <w:r>
        <w:rPr>
          <w:rStyle w:val="ref"/>
          <w:rtl w:val="0"/>
          <w:lang w:val="en-US"/>
        </w:rPr>
        <w:t>Mk 14:22-25</w:t>
      </w:r>
      <w:r>
        <w:rPr>
          <w:rtl w:val="0"/>
          <w:lang w:val="en-US"/>
        </w:rPr>
        <w:t xml:space="preserve"> with </w:t>
      </w:r>
      <w:r>
        <w:rPr>
          <w:rStyle w:val="ref"/>
          <w:rtl w:val="0"/>
          <w:lang w:val="en-US"/>
        </w:rPr>
        <w:t>Lk 22:14-20</w:t>
      </w:r>
      <w:r>
        <w:rPr>
          <w:rtl w:val="0"/>
          <w:lang w:val="en-US"/>
        </w:rPr>
        <w:t>.</w:t>
      </w:r>
    </w:p>
    <w:p>
      <w:pPr>
        <w:pStyle w:val="Body"/>
        <w:tabs>
          <w:tab w:val="right" w:pos="9360" w:leader="underscore"/>
        </w:tabs>
        <w:spacing w:before="120"/>
        <w:ind w:left="309"/>
        <w:rPr>
          <w:rStyle w:val="Question"/>
          <w:b w:val="0"/>
          <w:bCs w:val="0"/>
          <w:u w:val="none"/>
        </w:rPr>
      </w:pPr>
      <w:r>
        <w:rPr>
          <w:rStyle w:val="Question"/>
          <w:b w:val="0"/>
          <w:bCs w:val="0"/>
          <w:u w:val="none"/>
          <w:rtl w:val="0"/>
          <w:lang w:val="en-US"/>
        </w:rPr>
        <w:t xml:space="preserve">What is different about </w:t>
      </w:r>
      <w:r>
        <w:rPr>
          <w:rStyle w:val="Question"/>
          <w:u w:val="none"/>
          <w:rtl w:val="0"/>
          <w:lang w:val="en-US"/>
        </w:rPr>
        <w:t>Lk 22:17-18</w:t>
      </w:r>
      <w:r>
        <w:rPr>
          <w:rStyle w:val="Question"/>
          <w:u w:val="none"/>
          <w:rtl w:val="0"/>
          <w:lang w:val="en-US"/>
        </w:rPr>
        <w:t>…</w:t>
      </w:r>
      <w:r>
        <w:rPr>
          <w:rStyle w:val="Question"/>
          <w:u w:val="none"/>
          <w:rtl w:val="0"/>
          <w:lang w:val="en-US"/>
        </w:rPr>
        <w:t>20</w:t>
      </w:r>
      <w:r>
        <w:rPr>
          <w:rStyle w:val="Question"/>
          <w:b w:val="0"/>
          <w:bCs w:val="0"/>
          <w:u w:val="none"/>
          <w:rtl w:val="0"/>
          <w:lang w:val="en-US"/>
        </w:rPr>
        <w:t xml:space="preserve"> from both Matthew and Mark? </w:t>
        <w:tab/>
      </w:r>
    </w:p>
    <w:p>
      <w:pPr>
        <w:pStyle w:val="Body"/>
        <w:tabs>
          <w:tab w:val="right" w:pos="9360" w:leader="underscore"/>
        </w:tabs>
        <w:ind w:left="309"/>
        <w:rPr>
          <w:rStyle w:val="Question"/>
          <w:b w:val="0"/>
          <w:bCs w:val="0"/>
          <w:u w:val="none"/>
        </w:rPr>
      </w:pPr>
      <w:r>
        <w:rPr>
          <w:rStyle w:val="Question"/>
          <w:b w:val="0"/>
          <w:bCs w:val="0"/>
          <w:u w:val="none"/>
        </w:rPr>
        <w:tab/>
      </w:r>
    </w:p>
    <w:p>
      <w:pPr>
        <w:pStyle w:val="Body"/>
        <w:tabs>
          <w:tab w:val="right" w:pos="9360" w:leader="underscore"/>
        </w:tabs>
        <w:ind w:left="309"/>
      </w:pPr>
      <w:r>
        <w:rPr>
          <w:rStyle w:val="Question"/>
          <w:b w:val="0"/>
          <w:bCs w:val="0"/>
          <w:u w:val="none"/>
        </w:rPr>
        <w:tab/>
      </w:r>
    </w:p>
    <w:p>
      <w:pPr>
        <w:pStyle w:val="Body"/>
        <w:tabs>
          <w:tab w:val="right" w:pos="9360" w:leader="underscore"/>
        </w:tabs>
        <w:spacing w:before="120"/>
        <w:ind w:left="309"/>
      </w:pPr>
      <w:r>
        <w:rPr>
          <w:rtl w:val="0"/>
          <w:lang w:val="en-US"/>
        </w:rPr>
        <w:t>Two possibilities (we will discuss in class):</w:t>
      </w:r>
    </w:p>
    <w:p>
      <w:pPr>
        <w:pStyle w:val="Body"/>
        <w:numPr>
          <w:ilvl w:val="0"/>
          <w:numId w:val="37"/>
        </w:numPr>
        <w:rPr>
          <w:lang w:val="en-US"/>
        </w:rPr>
      </w:pPr>
      <w:r>
        <w:rPr>
          <w:rtl w:val="0"/>
          <w:lang w:val="en-US"/>
        </w:rPr>
        <w:t xml:space="preserve">The </w:t>
      </w:r>
      <w:r>
        <w:rPr>
          <w:rtl w:val="0"/>
          <w:lang w:val="en-US"/>
        </w:rPr>
        <w:t>“</w:t>
      </w:r>
      <w:r>
        <w:rPr>
          <w:rtl w:val="0"/>
          <w:lang w:val="en-US"/>
        </w:rPr>
        <w:t>cup</w:t>
      </w:r>
      <w:r>
        <w:rPr>
          <w:rtl w:val="0"/>
          <w:lang w:val="en-US"/>
        </w:rPr>
        <w:t xml:space="preserve">” </w:t>
      </w:r>
      <w:r>
        <w:rPr>
          <w:rtl w:val="0"/>
          <w:lang w:val="en-US"/>
        </w:rPr>
        <w:t xml:space="preserve">of </w:t>
      </w:r>
      <w:r>
        <w:rPr>
          <w:rStyle w:val="ref"/>
          <w:rtl w:val="0"/>
          <w:lang w:val="en-US"/>
        </w:rPr>
        <w:t>v17</w:t>
      </w:r>
      <w:r>
        <w:rPr>
          <w:rtl w:val="0"/>
          <w:lang w:val="en-US"/>
        </w:rPr>
        <w:t xml:space="preserve"> is a cup of the Passover</w:t>
      </w:r>
    </w:p>
    <w:p>
      <w:pPr>
        <w:pStyle w:val="Body"/>
        <w:numPr>
          <w:ilvl w:val="0"/>
          <w:numId w:val="32"/>
        </w:numPr>
        <w:rPr>
          <w:lang w:val="en-US"/>
        </w:rPr>
      </w:pPr>
      <w:r>
        <w:rPr>
          <w:rtl w:val="0"/>
          <w:lang w:val="en-US"/>
        </w:rPr>
        <w:t xml:space="preserve">In </w:t>
      </w:r>
      <w:r>
        <w:rPr>
          <w:rStyle w:val="ref"/>
          <w:rtl w:val="0"/>
          <w:lang w:val="en-US"/>
        </w:rPr>
        <w:t>v17</w:t>
      </w:r>
      <w:r>
        <w:rPr>
          <w:rtl w:val="0"/>
          <w:lang w:val="en-US"/>
        </w:rPr>
        <w:t xml:space="preserve"> He told them to take it and </w:t>
      </w:r>
      <w:r>
        <w:rPr>
          <w:rtl w:val="0"/>
          <w:lang w:val="en-US"/>
        </w:rPr>
        <w:t>“</w:t>
      </w:r>
      <w:r>
        <w:rPr>
          <w:rtl w:val="0"/>
          <w:lang w:val="en-US"/>
        </w:rPr>
        <w:t>share</w:t>
      </w:r>
      <w:r>
        <w:rPr>
          <w:rtl w:val="0"/>
          <w:lang w:val="en-US"/>
        </w:rPr>
        <w:t xml:space="preserve">” </w:t>
      </w:r>
      <w:r>
        <w:rPr>
          <w:rtl w:val="0"/>
          <w:lang w:val="en-US"/>
        </w:rPr>
        <w:t>(divide) it, but did not tell them to drink it</w:t>
      </w:r>
    </w:p>
    <w:p>
      <w:pPr>
        <w:pStyle w:val="Body"/>
        <w:tabs>
          <w:tab w:val="right" w:pos="9360" w:leader="underscore"/>
        </w:tabs>
        <w:spacing w:before="120"/>
      </w:pPr>
      <w:r>
        <w:rPr>
          <w:rtl w:val="0"/>
          <w:lang w:val="en-US"/>
        </w:rPr>
        <w:t>Whichever is the case, this highlights the value of comparing the Synoptics.</w:t>
      </w:r>
    </w:p>
    <w:p>
      <w:pPr>
        <w:pStyle w:val="Body"/>
        <w:tabs>
          <w:tab w:val="right" w:pos="9360" w:leader="underscore"/>
        </w:tabs>
      </w:pPr>
      <w:r>
        <w:rPr>
          <w:rtl w:val="0"/>
          <w:lang w:val="en-US"/>
        </w:rPr>
        <w:t xml:space="preserve">In this case, we have a fourth witness: </w:t>
      </w:r>
      <w:r>
        <w:rPr>
          <w:rStyle w:val="ref"/>
          <w:rtl w:val="0"/>
          <w:lang w:val="en-US"/>
        </w:rPr>
        <w:t>1Co 11:23-26</w:t>
      </w:r>
      <w:r>
        <w:rPr>
          <w:rtl w:val="0"/>
          <w:lang w:val="en-US"/>
        </w:rPr>
        <w:t xml:space="preserve">. </w:t>
      </w:r>
      <w:r>
        <w:rPr>
          <w:rStyle w:val="Question"/>
          <w:rtl w:val="0"/>
          <w:lang w:val="en-US"/>
        </w:rPr>
        <w:t>Read and compare it</w:t>
      </w:r>
      <w:r>
        <w:rPr>
          <w:rtl w:val="0"/>
          <w:lang w:val="en-US"/>
        </w:rPr>
        <w:t>.</w:t>
      </w:r>
    </w:p>
    <w:p>
      <w:pPr>
        <w:pStyle w:val="Body"/>
        <w:tabs>
          <w:tab w:val="right" w:pos="9360" w:leader="underscore"/>
        </w:tabs>
      </w:pPr>
    </w:p>
    <w:p>
      <w:pPr>
        <w:pStyle w:val="Body"/>
        <w:tabs>
          <w:tab w:val="right" w:pos="9360" w:leader="underscore"/>
        </w:tabs>
      </w:pPr>
    </w:p>
    <w:p>
      <w:pPr>
        <w:pStyle w:val="Body"/>
        <w:tabs>
          <w:tab w:val="right" w:pos="9360" w:leader="underscore"/>
        </w:tabs>
        <w:rPr>
          <w:rStyle w:val="Question"/>
          <w:b w:val="0"/>
          <w:bCs w:val="0"/>
          <w:u w:val="none"/>
        </w:rPr>
      </w:pPr>
      <w:r>
        <w:rPr>
          <w:rStyle w:val="Question"/>
          <w:b w:val="0"/>
          <w:bCs w:val="0"/>
          <w:u w:val="none"/>
          <w:rtl w:val="0"/>
          <w:lang w:val="en-US"/>
        </w:rPr>
        <w:t xml:space="preserve">What is added by Luke in </w:t>
      </w:r>
      <w:r>
        <w:rPr>
          <w:rStyle w:val="Question"/>
          <w:u w:val="none"/>
          <w:rtl w:val="0"/>
          <w:lang w:val="en-US"/>
        </w:rPr>
        <w:t>Lk 22:19</w:t>
      </w:r>
      <w:r>
        <w:rPr>
          <w:rStyle w:val="Question"/>
          <w:b w:val="0"/>
          <w:bCs w:val="0"/>
          <w:u w:val="none"/>
          <w:rtl w:val="0"/>
          <w:lang w:val="en-US"/>
        </w:rPr>
        <w:t xml:space="preserve"> that is not found in Matthew and Mark? </w:t>
        <w:tab/>
      </w:r>
    </w:p>
    <w:p>
      <w:pPr>
        <w:pStyle w:val="Body"/>
        <w:tabs>
          <w:tab w:val="right" w:pos="9360" w:leader="underscore"/>
        </w:tabs>
      </w:pPr>
      <w:r>
        <w:rPr>
          <w:rStyle w:val="Question"/>
          <w:b w:val="0"/>
          <w:bCs w:val="0"/>
          <w:u w:val="none"/>
        </w:rPr>
        <w:tab/>
      </w:r>
    </w:p>
    <w:p>
      <w:pPr>
        <w:pStyle w:val="Body"/>
        <w:tabs>
          <w:tab w:val="right" w:pos="9360" w:leader="underscore"/>
        </w:tabs>
        <w:spacing w:before="280"/>
        <w:ind w:left="309"/>
        <w:rPr>
          <w:rStyle w:val="Question"/>
          <w:b w:val="0"/>
          <w:bCs w:val="0"/>
          <w:u w:val="none"/>
        </w:rPr>
      </w:pPr>
      <w:r>
        <w:rPr>
          <w:rtl w:val="0"/>
          <w:lang w:val="en-US"/>
        </w:rPr>
        <w:t>Compare Paul</w:t>
      </w:r>
      <w:r>
        <w:rPr>
          <w:rtl w:val="0"/>
          <w:lang w:val="en-US"/>
        </w:rPr>
        <w:t>’</w:t>
      </w:r>
      <w:r>
        <w:rPr>
          <w:rtl w:val="0"/>
          <w:lang w:val="en-US"/>
        </w:rPr>
        <w:t xml:space="preserve">s account in </w:t>
      </w:r>
      <w:r>
        <w:rPr>
          <w:rStyle w:val="ref"/>
          <w:rtl w:val="0"/>
          <w:lang w:val="en-US"/>
        </w:rPr>
        <w:t>1Co 11:23-26</w:t>
      </w:r>
      <w:r>
        <w:rPr>
          <w:rtl w:val="0"/>
          <w:lang w:val="en-US"/>
        </w:rPr>
        <w:t xml:space="preserve">. </w:t>
      </w:r>
      <w:r>
        <w:rPr>
          <w:rStyle w:val="Question"/>
          <w:b w:val="0"/>
          <w:bCs w:val="0"/>
          <w:u w:val="none"/>
          <w:rtl w:val="0"/>
          <w:lang w:val="en-US"/>
        </w:rPr>
        <w:t>Relative to this phrase, is Paul</w:t>
      </w:r>
      <w:r>
        <w:rPr>
          <w:rStyle w:val="Question"/>
          <w:b w:val="0"/>
          <w:bCs w:val="0"/>
          <w:u w:val="none"/>
          <w:rtl w:val="0"/>
          <w:lang w:val="en-US"/>
        </w:rPr>
        <w:t>’</w:t>
      </w:r>
      <w:r>
        <w:rPr>
          <w:rStyle w:val="Question"/>
          <w:b w:val="0"/>
          <w:bCs w:val="0"/>
          <w:u w:val="none"/>
          <w:rtl w:val="0"/>
          <w:lang w:val="en-US"/>
        </w:rPr>
        <w:t xml:space="preserve">s account exactly like Matthew, Mark, Luke, or neither? If different, how? </w:t>
        <w:tab/>
      </w:r>
    </w:p>
    <w:p>
      <w:pPr>
        <w:pStyle w:val="Body"/>
        <w:tabs>
          <w:tab w:val="right" w:pos="9360" w:leader="underscore"/>
        </w:tabs>
        <w:ind w:left="309"/>
        <w:rPr>
          <w:rStyle w:val="Question"/>
        </w:rPr>
      </w:pPr>
      <w:r>
        <w:rPr>
          <w:rStyle w:val="Question"/>
          <w:b w:val="0"/>
          <w:bCs w:val="0"/>
          <w:u w:val="none"/>
        </w:rPr>
        <w:tab/>
      </w:r>
    </w:p>
    <w:p>
      <w:pPr>
        <w:pStyle w:val="Body"/>
        <w:tabs>
          <w:tab w:val="right" w:pos="9360" w:leader="underscore"/>
        </w:tabs>
        <w:spacing w:before="280"/>
        <w:ind w:left="309"/>
      </w:pPr>
      <w:r>
        <w:rPr>
          <w:rtl w:val="0"/>
          <w:lang w:val="en-US"/>
        </w:rPr>
        <w:t xml:space="preserve">And this is what we find the early churches doing, </w:t>
      </w:r>
      <w:r>
        <w:rPr>
          <w:rStyle w:val="Question"/>
          <w:u w:val="none"/>
          <w:rtl w:val="0"/>
          <w:lang w:val="en-US"/>
        </w:rPr>
        <w:t>Ac 2:42; 20:7; 1Co 11:20f</w:t>
      </w:r>
      <w:r>
        <w:rPr>
          <w:rtl w:val="0"/>
          <w:lang w:val="en-US"/>
        </w:rPr>
        <w:t>.</w:t>
      </w:r>
    </w:p>
    <w:p>
      <w:pPr>
        <w:pStyle w:val="Body"/>
        <w:tabs>
          <w:tab w:val="right" w:pos="9360" w:leader="underscore"/>
        </w:tabs>
      </w:pPr>
    </w:p>
    <w:p>
      <w:pPr>
        <w:pStyle w:val="Body"/>
        <w:tabs>
          <w:tab w:val="right" w:pos="9360" w:leader="underscore"/>
        </w:tabs>
      </w:pPr>
    </w:p>
    <w:p>
      <w:pPr>
        <w:pStyle w:val="Body"/>
        <w:tabs>
          <w:tab w:val="right" w:pos="9360" w:leader="underscore"/>
        </w:tabs>
      </w:pPr>
      <w:r>
        <w:rPr>
          <w:rtl w:val="0"/>
          <w:lang w:val="en-US"/>
        </w:rPr>
        <w:t>According to Luke</w:t>
      </w:r>
      <w:r>
        <w:rPr>
          <w:rtl w:val="0"/>
          <w:lang w:val="en-US"/>
        </w:rPr>
        <w:t>’</w:t>
      </w:r>
      <w:r>
        <w:rPr>
          <w:rtl w:val="0"/>
          <w:lang w:val="en-US"/>
        </w:rPr>
        <w:t>s account (</w:t>
      </w:r>
      <w:r>
        <w:rPr>
          <w:rStyle w:val="ref"/>
          <w:rtl w:val="0"/>
          <w:lang w:val="en-US"/>
        </w:rPr>
        <w:t>v19</w:t>
      </w:r>
      <w:r>
        <w:rPr>
          <w:rtl w:val="0"/>
          <w:lang w:val="en-US"/>
        </w:rPr>
        <w:t xml:space="preserve">), Jesus said </w:t>
      </w:r>
      <w:r>
        <w:rPr>
          <w:rtl w:val="0"/>
          <w:lang w:val="en-US"/>
        </w:rPr>
        <w:t>“</w:t>
      </w:r>
      <w:r>
        <w:rPr>
          <w:rtl w:val="0"/>
          <w:lang w:val="en-US"/>
        </w:rPr>
        <w:t>do this</w:t>
      </w:r>
      <w:r>
        <w:rPr>
          <w:rtl w:val="0"/>
          <w:lang w:val="en-US"/>
        </w:rPr>
        <w:t xml:space="preserve">” </w:t>
      </w:r>
      <w:r>
        <w:rPr>
          <w:rtl w:val="0"/>
          <w:lang w:val="en-US"/>
        </w:rPr>
        <w:t xml:space="preserve">in his memory. Do what? </w:t>
      </w:r>
      <w:r>
        <w:rPr>
          <w:rStyle w:val="Question"/>
          <w:b w:val="0"/>
          <w:bCs w:val="0"/>
          <w:u w:val="none"/>
          <w:rtl w:val="0"/>
          <w:lang w:val="en-US"/>
        </w:rPr>
        <w:t>What is the parallel phrase in Matthew</w:t>
      </w:r>
      <w:r>
        <w:rPr>
          <w:rStyle w:val="Question"/>
          <w:b w:val="0"/>
          <w:bCs w:val="0"/>
          <w:u w:val="none"/>
          <w:rtl w:val="0"/>
          <w:lang w:val="en-US"/>
        </w:rPr>
        <w:t>’</w:t>
      </w:r>
      <w:r>
        <w:rPr>
          <w:rStyle w:val="Question"/>
          <w:b w:val="0"/>
          <w:bCs w:val="0"/>
          <w:u w:val="none"/>
          <w:rtl w:val="0"/>
          <w:lang w:val="en-US"/>
        </w:rPr>
        <w:t xml:space="preserve">s account? </w:t>
        <w:tab/>
      </w:r>
    </w:p>
    <w:p>
      <w:pPr>
        <w:pStyle w:val="Body"/>
        <w:tabs>
          <w:tab w:val="right" w:pos="9360" w:leader="underscore"/>
        </w:tabs>
        <w:spacing w:before="280"/>
      </w:pPr>
      <w:r>
        <w:rPr>
          <w:rtl w:val="0"/>
          <w:lang w:val="en-US"/>
        </w:rPr>
        <w:t xml:space="preserve">Note: Some think </w:t>
      </w:r>
      <w:r>
        <w:rPr>
          <w:rtl w:val="0"/>
          <w:lang w:val="en-US"/>
        </w:rPr>
        <w:t>“</w:t>
      </w:r>
      <w:r>
        <w:rPr>
          <w:rtl w:val="0"/>
          <w:lang w:val="en-US"/>
        </w:rPr>
        <w:t>do this</w:t>
      </w:r>
      <w:r>
        <w:rPr>
          <w:rtl w:val="0"/>
          <w:lang w:val="en-US"/>
        </w:rPr>
        <w:t xml:space="preserve">” </w:t>
      </w:r>
      <w:r>
        <w:rPr>
          <w:rtl w:val="0"/>
          <w:lang w:val="en-US"/>
        </w:rPr>
        <w:t xml:space="preserve">refers to </w:t>
      </w:r>
      <w:r>
        <w:rPr>
          <w:rtl w:val="0"/>
          <w:lang w:val="en-US"/>
        </w:rPr>
        <w:t>“</w:t>
      </w:r>
      <w:r>
        <w:rPr>
          <w:rtl w:val="0"/>
          <w:lang w:val="en-US"/>
        </w:rPr>
        <w:t>breaking</w:t>
      </w:r>
      <w:r>
        <w:rPr>
          <w:rtl w:val="0"/>
          <w:lang w:val="en-US"/>
        </w:rPr>
        <w:t xml:space="preserve">” </w:t>
      </w:r>
      <w:r>
        <w:rPr>
          <w:rtl w:val="0"/>
          <w:lang w:val="en-US"/>
        </w:rPr>
        <w:t xml:space="preserve">the bread because he </w:t>
      </w:r>
      <w:r>
        <w:rPr>
          <w:rtl w:val="0"/>
          <w:lang w:val="en-US"/>
        </w:rPr>
        <w:t>“</w:t>
      </w:r>
      <w:r>
        <w:rPr>
          <w:rtl w:val="0"/>
          <w:lang w:val="en-US"/>
        </w:rPr>
        <w:t>broke</w:t>
      </w:r>
      <w:r>
        <w:rPr>
          <w:rtl w:val="0"/>
          <w:lang w:val="en-US"/>
        </w:rPr>
        <w:t xml:space="preserve">” </w:t>
      </w:r>
      <w:r>
        <w:rPr>
          <w:rtl w:val="0"/>
          <w:lang w:val="en-US"/>
        </w:rPr>
        <w:t xml:space="preserve">the bread. There are five verb phrases in </w:t>
      </w:r>
      <w:r>
        <w:rPr>
          <w:rStyle w:val="ref"/>
          <w:rtl w:val="0"/>
          <w:lang w:val="en-US"/>
        </w:rPr>
        <w:t>Lk 22:19</w:t>
      </w:r>
      <w:r>
        <w:rPr>
          <w:rtl w:val="0"/>
          <w:lang w:val="en-US"/>
        </w:rPr>
        <w:t>. What are they?</w:t>
      </w:r>
    </w:p>
    <w:p>
      <w:pPr>
        <w:pStyle w:val="Body"/>
        <w:numPr>
          <w:ilvl w:val="0"/>
          <w:numId w:val="38"/>
        </w:numPr>
      </w:pPr>
      <w:r>
        <w:tab/>
      </w:r>
    </w:p>
    <w:p>
      <w:pPr>
        <w:pStyle w:val="Body"/>
        <w:numPr>
          <w:ilvl w:val="0"/>
          <w:numId w:val="32"/>
        </w:numPr>
      </w:pPr>
      <w:r>
        <w:tab/>
      </w:r>
    </w:p>
    <w:p>
      <w:pPr>
        <w:pStyle w:val="Body"/>
        <w:numPr>
          <w:ilvl w:val="0"/>
          <w:numId w:val="32"/>
        </w:numPr>
      </w:pPr>
      <w:r>
        <w:tab/>
      </w:r>
    </w:p>
    <w:p>
      <w:pPr>
        <w:pStyle w:val="Body"/>
        <w:numPr>
          <w:ilvl w:val="0"/>
          <w:numId w:val="32"/>
        </w:numPr>
      </w:pPr>
      <w:r>
        <w:tab/>
      </w:r>
    </w:p>
    <w:p>
      <w:pPr>
        <w:pStyle w:val="Body"/>
        <w:numPr>
          <w:ilvl w:val="0"/>
          <w:numId w:val="32"/>
        </w:numPr>
      </w:pPr>
      <w:r>
        <w:tab/>
      </w:r>
    </w:p>
    <w:p>
      <w:pPr>
        <w:pStyle w:val="Body"/>
        <w:tabs>
          <w:tab w:val="right" w:pos="9360" w:leader="underscore"/>
        </w:tabs>
        <w:spacing w:before="80"/>
      </w:pPr>
      <w:r>
        <w:rPr>
          <w:rStyle w:val="Question"/>
          <w:b w:val="0"/>
          <w:bCs w:val="0"/>
          <w:u w:val="none"/>
          <w:rtl w:val="0"/>
          <w:lang w:val="en-US"/>
        </w:rPr>
        <w:t xml:space="preserve">If </w:t>
      </w:r>
      <w:r>
        <w:rPr>
          <w:rStyle w:val="Question"/>
          <w:b w:val="0"/>
          <w:bCs w:val="0"/>
          <w:u w:val="none"/>
          <w:rtl w:val="0"/>
          <w:lang w:val="en-US"/>
        </w:rPr>
        <w:t>“</w:t>
      </w:r>
      <w:r>
        <w:rPr>
          <w:rStyle w:val="Question"/>
          <w:b w:val="0"/>
          <w:bCs w:val="0"/>
          <w:u w:val="none"/>
          <w:rtl w:val="0"/>
          <w:lang w:val="en-US"/>
        </w:rPr>
        <w:t>do this</w:t>
      </w:r>
      <w:r>
        <w:rPr>
          <w:rStyle w:val="Question"/>
          <w:b w:val="0"/>
          <w:bCs w:val="0"/>
          <w:u w:val="none"/>
          <w:rtl w:val="0"/>
          <w:lang w:val="en-US"/>
        </w:rPr>
        <w:t xml:space="preserve">” </w:t>
      </w:r>
      <w:r>
        <w:rPr>
          <w:rStyle w:val="Question"/>
          <w:b w:val="0"/>
          <w:bCs w:val="0"/>
          <w:u w:val="none"/>
          <w:rtl w:val="0"/>
          <w:lang w:val="en-US"/>
        </w:rPr>
        <w:t>means we must do what he did, how many of the five must we do?</w:t>
      </w:r>
      <w:r>
        <w:rPr>
          <w:rtl w:val="0"/>
          <w:lang w:val="en-US"/>
        </w:rPr>
        <w:t xml:space="preserve"> </w:t>
        <w:tab/>
      </w:r>
    </w:p>
    <w:p>
      <w:pPr>
        <w:pStyle w:val="Body"/>
        <w:tabs>
          <w:tab w:val="right" w:pos="9360" w:leader="underscore"/>
        </w:tabs>
      </w:pPr>
    </w:p>
    <w:p>
      <w:pPr>
        <w:pStyle w:val="Body"/>
        <w:tabs>
          <w:tab w:val="right" w:pos="9360" w:leader="underscore"/>
        </w:tabs>
        <w:rPr>
          <w:rStyle w:val="Question"/>
          <w:b w:val="0"/>
          <w:bCs w:val="0"/>
          <w:u w:val="none"/>
        </w:rPr>
      </w:pPr>
      <w:r>
        <w:rPr>
          <w:rStyle w:val="Question"/>
          <w:b w:val="0"/>
          <w:bCs w:val="0"/>
          <w:u w:val="none"/>
          <w:rtl w:val="0"/>
          <w:lang w:val="en-US"/>
        </w:rPr>
        <w:t xml:space="preserve">Comparing the fourth witness, </w:t>
      </w:r>
      <w:r>
        <w:rPr>
          <w:rStyle w:val="Question"/>
          <w:u w:val="none"/>
          <w:rtl w:val="0"/>
          <w:lang w:val="en-US"/>
        </w:rPr>
        <w:t>1Co 11:23-26</w:t>
      </w:r>
      <w:r>
        <w:rPr>
          <w:rStyle w:val="Question"/>
          <w:b w:val="0"/>
          <w:bCs w:val="0"/>
          <w:u w:val="none"/>
          <w:rtl w:val="0"/>
          <w:lang w:val="en-US"/>
        </w:rPr>
        <w:t xml:space="preserve">, what does </w:t>
      </w:r>
      <w:r>
        <w:rPr>
          <w:rStyle w:val="Question"/>
          <w:b w:val="0"/>
          <w:bCs w:val="0"/>
          <w:u w:val="none"/>
          <w:rtl w:val="0"/>
          <w:lang w:val="en-US"/>
        </w:rPr>
        <w:t>“</w:t>
      </w:r>
      <w:r>
        <w:rPr>
          <w:rStyle w:val="Question"/>
          <w:b w:val="0"/>
          <w:bCs w:val="0"/>
          <w:u w:val="none"/>
          <w:rtl w:val="0"/>
          <w:lang w:val="en-US"/>
        </w:rPr>
        <w:t>do this</w:t>
      </w:r>
      <w:r>
        <w:rPr>
          <w:rStyle w:val="Question"/>
          <w:b w:val="0"/>
          <w:bCs w:val="0"/>
          <w:u w:val="none"/>
          <w:rtl w:val="0"/>
          <w:lang w:val="en-US"/>
        </w:rPr>
        <w:t xml:space="preserve">” </w:t>
      </w:r>
      <w:r>
        <w:rPr>
          <w:rStyle w:val="Question"/>
          <w:b w:val="0"/>
          <w:bCs w:val="0"/>
          <w:u w:val="none"/>
          <w:rtl w:val="0"/>
          <w:lang w:val="en-US"/>
        </w:rPr>
        <w:t xml:space="preserve">refer to (see </w:t>
      </w:r>
      <w:r>
        <w:rPr>
          <w:rStyle w:val="Question"/>
          <w:u w:val="none"/>
          <w:rtl w:val="0"/>
          <w:lang w:val="en-US"/>
        </w:rPr>
        <w:t>v26</w:t>
      </w:r>
      <w:r>
        <w:rPr>
          <w:rStyle w:val="Question"/>
          <w:b w:val="0"/>
          <w:bCs w:val="0"/>
          <w:u w:val="none"/>
          <w:rtl w:val="0"/>
          <w:lang w:val="en-US"/>
        </w:rPr>
        <w:t xml:space="preserve">)? </w:t>
        <w:tab/>
      </w:r>
    </w:p>
    <w:p>
      <w:pPr>
        <w:pStyle w:val="Body"/>
        <w:tabs>
          <w:tab w:val="right" w:pos="9360" w:leader="underscore"/>
        </w:tabs>
      </w:pPr>
      <w:r>
        <w:rPr>
          <w:rStyle w:val="Question"/>
          <w:b w:val="0"/>
          <w:bCs w:val="0"/>
          <w:u w:val="none"/>
        </w:rPr>
        <w:tab/>
        <w:tab/>
      </w:r>
    </w:p>
    <w:p>
      <w:pPr>
        <w:pStyle w:val="Body"/>
        <w:tabs>
          <w:tab w:val="right" w:pos="9360" w:leader="underscore"/>
        </w:tabs>
        <w:spacing w:before="400"/>
        <w:sectPr>
          <w:headerReference w:type="default" r:id="rId36"/>
          <w:footerReference w:type="default" r:id="rId37"/>
          <w:pgSz w:w="12240" w:h="15840" w:orient="portrait"/>
          <w:pgMar w:top="1440" w:right="1440" w:bottom="720" w:left="1440" w:header="720" w:footer="576"/>
          <w:bidi w:val="0"/>
        </w:sectPr>
      </w:pPr>
      <w:r>
        <w:rPr>
          <w:rtl w:val="0"/>
          <w:lang w:val="en-US"/>
        </w:rPr>
        <w:t>We see how comparing the Synoptics and using the law of harmony to compare other pertinent Scriptures can help us to correctly interpret the Scriptures.</w:t>
      </w:r>
    </w:p>
    <w:p>
      <w:pPr>
        <w:pStyle w:val="Heading"/>
        <w:bidi w:val="0"/>
      </w:pPr>
      <w:bookmarkStart w:name="_Toc14" w:id="16"/>
      <w:r>
        <w:rPr>
          <w:rFonts w:cs="Arial Unicode MS" w:eastAsia="Arial Unicode MS"/>
          <w:rtl w:val="0"/>
          <w:lang w:val="en-US"/>
        </w:rPr>
        <w:t xml:space="preserve">XV. </w:t>
      </w:r>
      <w:r>
        <w:rPr>
          <w:rFonts w:cs="Arial Unicode MS" w:eastAsia="Arial Unicode MS" w:hint="default"/>
          <w:rtl w:val="0"/>
          <w:lang w:val="en-US"/>
        </w:rPr>
        <w:t>“</w:t>
      </w:r>
      <w:r>
        <w:rPr>
          <w:rFonts w:cs="Arial Unicode MS" w:eastAsia="Arial Unicode MS"/>
          <w:rtl w:val="0"/>
          <w:lang w:val="en-US"/>
        </w:rPr>
        <w:t>Synoptic Problem</w:t>
      </w:r>
      <w:r>
        <w:rPr>
          <w:rFonts w:cs="Arial Unicode MS" w:eastAsia="Arial Unicode MS" w:hint="default"/>
          <w:rtl w:val="0"/>
          <w:lang w:val="en-US"/>
        </w:rPr>
        <w:t>”</w:t>
      </w:r>
      <w:bookmarkEnd w:id="16"/>
    </w:p>
    <w:p>
      <w:pPr>
        <w:pStyle w:val="Body"/>
        <w:tabs>
          <w:tab w:val="right" w:pos="9360"/>
        </w:tabs>
      </w:pPr>
      <w:r>
        <w:rPr>
          <w:rtl w:val="0"/>
          <w:lang w:val="en-US"/>
        </w:rPr>
        <w:t xml:space="preserve">You will not read about the </w:t>
      </w:r>
      <w:r>
        <w:rPr>
          <w:rtl w:val="0"/>
          <w:lang w:val="en-US"/>
        </w:rPr>
        <w:t>“</w:t>
      </w:r>
      <w:r>
        <w:rPr>
          <w:rtl w:val="0"/>
          <w:lang w:val="en-US"/>
        </w:rPr>
        <w:t>Synoptic Problem</w:t>
      </w:r>
      <w:r>
        <w:rPr>
          <w:rtl w:val="0"/>
          <w:lang w:val="en-US"/>
        </w:rPr>
        <w:t xml:space="preserve">” </w:t>
      </w:r>
      <w:r>
        <w:rPr>
          <w:rtl w:val="0"/>
          <w:lang w:val="en-US"/>
        </w:rPr>
        <w:t xml:space="preserve">in the Bible. It is a </w:t>
      </w:r>
      <w:r>
        <w:rPr>
          <w:rtl w:val="0"/>
          <w:lang w:val="en-US"/>
        </w:rPr>
        <w:t>“</w:t>
      </w:r>
      <w:r>
        <w:rPr>
          <w:rtl w:val="0"/>
          <w:lang w:val="en-US"/>
        </w:rPr>
        <w:t>problem</w:t>
      </w:r>
      <w:r>
        <w:rPr>
          <w:rtl w:val="0"/>
          <w:lang w:val="en-US"/>
        </w:rPr>
        <w:t xml:space="preserve">” </w:t>
      </w:r>
      <w:r>
        <w:rPr>
          <w:rtl w:val="0"/>
          <w:lang w:val="en-US"/>
        </w:rPr>
        <w:t xml:space="preserve">created in the minds of critics and commentators. Is based on </w:t>
      </w:r>
      <w:r>
        <w:rPr>
          <w:i w:val="1"/>
          <w:iCs w:val="1"/>
          <w:rtl w:val="0"/>
          <w:lang w:val="en-US"/>
        </w:rPr>
        <w:t>assumptions</w:t>
      </w:r>
      <w:r>
        <w:rPr>
          <w:rtl w:val="0"/>
          <w:lang w:val="en-US"/>
        </w:rPr>
        <w:t xml:space="preserve"> (e.g., since Matthew and Luke are alike in some texts, they must have copied from a common source) and refer to </w:t>
      </w:r>
      <w:r>
        <w:rPr>
          <w:i w:val="1"/>
          <w:iCs w:val="1"/>
          <w:rtl w:val="0"/>
          <w:lang w:val="en-US"/>
        </w:rPr>
        <w:t>non-existent</w:t>
      </w:r>
      <w:r>
        <w:rPr>
          <w:rtl w:val="0"/>
          <w:lang w:val="en-US"/>
        </w:rPr>
        <w:t xml:space="preserve"> documents (e.g. </w:t>
      </w:r>
      <w:r>
        <w:rPr>
          <w:rtl w:val="0"/>
          <w:lang w:val="en-US"/>
        </w:rPr>
        <w:t>“</w:t>
      </w:r>
      <w:r>
        <w:rPr>
          <w:rtl w:val="0"/>
          <w:lang w:val="en-US"/>
        </w:rPr>
        <w:t>Q,</w:t>
      </w:r>
      <w:r>
        <w:rPr>
          <w:rtl w:val="0"/>
          <w:lang w:val="en-US"/>
        </w:rPr>
        <w:t xml:space="preserve">” </w:t>
      </w:r>
      <w:r>
        <w:rPr>
          <w:rtl w:val="0"/>
          <w:lang w:val="en-US"/>
        </w:rPr>
        <w:t xml:space="preserve">or </w:t>
      </w:r>
      <w:r>
        <w:rPr>
          <w:rtl w:val="0"/>
          <w:lang w:val="en-US"/>
        </w:rPr>
        <w:t>“</w:t>
      </w:r>
      <w:r>
        <w:rPr>
          <w:rtl w:val="0"/>
          <w:lang w:val="en-US"/>
        </w:rPr>
        <w:t>Logia</w:t>
      </w:r>
      <w:r>
        <w:rPr>
          <w:rtl w:val="0"/>
          <w:lang w:val="en-US"/>
        </w:rPr>
        <w:t>”</w:t>
      </w:r>
      <w:r>
        <w:rPr>
          <w:rtl w:val="0"/>
          <w:lang w:val="en-US"/>
        </w:rPr>
        <w:t xml:space="preserve">; </w:t>
      </w:r>
      <w:r>
        <w:rPr>
          <w:rtl w:val="0"/>
          <w:lang w:val="en-US"/>
        </w:rPr>
        <w:t>“</w:t>
      </w:r>
      <w:r>
        <w:rPr>
          <w:rtl w:val="0"/>
          <w:lang w:val="en-US"/>
        </w:rPr>
        <w:t>UrMark</w:t>
      </w:r>
      <w:r>
        <w:rPr>
          <w:rtl w:val="0"/>
          <w:lang w:val="en-US"/>
        </w:rPr>
        <w:t>”</w:t>
      </w:r>
      <w:r>
        <w:rPr>
          <w:rtl w:val="0"/>
          <w:lang w:val="en-US"/>
        </w:rPr>
        <w:t xml:space="preserve">) as that source. There are a number of different theories that have been proposed through the years to solve the </w:t>
      </w:r>
      <w:r>
        <w:rPr>
          <w:rtl w:val="0"/>
          <w:lang w:val="en-US"/>
        </w:rPr>
        <w:t>“</w:t>
      </w:r>
      <w:r>
        <w:rPr>
          <w:rtl w:val="0"/>
          <w:lang w:val="en-US"/>
        </w:rPr>
        <w:t>problem</w:t>
      </w:r>
      <w:r>
        <w:rPr>
          <w:rtl w:val="0"/>
          <w:lang w:val="en-US"/>
        </w:rPr>
        <w:t>”—</w:t>
      </w:r>
      <w:r>
        <w:rPr>
          <w:rtl w:val="0"/>
          <w:lang w:val="en-US"/>
        </w:rPr>
        <w:t>and that</w:t>
      </w:r>
      <w:r>
        <w:rPr>
          <w:rtl w:val="0"/>
          <w:lang w:val="en-US"/>
        </w:rPr>
        <w:t>’</w:t>
      </w:r>
      <w:r>
        <w:rPr>
          <w:rtl w:val="0"/>
          <w:lang w:val="en-US"/>
        </w:rPr>
        <w:t xml:space="preserve">s what they are: </w:t>
      </w:r>
      <w:r>
        <w:rPr>
          <w:i w:val="1"/>
          <w:iCs w:val="1"/>
          <w:rtl w:val="0"/>
          <w:lang w:val="en-US"/>
        </w:rPr>
        <w:t>theories</w:t>
      </w:r>
      <w:r>
        <w:rPr>
          <w:rtl w:val="0"/>
          <w:lang w:val="en-US"/>
        </w:rPr>
        <w:t xml:space="preserve">. They are unproven, and even some who advocated them have abandoned them. They conflict with one another, and the </w:t>
      </w:r>
      <w:r>
        <w:rPr>
          <w:rtl w:val="0"/>
          <w:lang w:val="en-US"/>
        </w:rPr>
        <w:t>“</w:t>
      </w:r>
      <w:r>
        <w:rPr>
          <w:rtl w:val="0"/>
          <w:lang w:val="en-US"/>
        </w:rPr>
        <w:t>scholars</w:t>
      </w:r>
      <w:r>
        <w:rPr>
          <w:rtl w:val="0"/>
          <w:lang w:val="en-US"/>
        </w:rPr>
        <w:t xml:space="preserve">” </w:t>
      </w:r>
      <w:r>
        <w:rPr>
          <w:rtl w:val="0"/>
          <w:lang w:val="en-US"/>
        </w:rPr>
        <w:t xml:space="preserve">argue the fallacy of the other </w:t>
      </w:r>
      <w:r>
        <w:rPr>
          <w:rtl w:val="0"/>
          <w:lang w:val="en-US"/>
        </w:rPr>
        <w:t>“</w:t>
      </w:r>
      <w:r>
        <w:rPr>
          <w:rtl w:val="0"/>
          <w:lang w:val="en-US"/>
        </w:rPr>
        <w:t>scholars</w:t>
      </w:r>
      <w:r>
        <w:rPr>
          <w:rtl w:val="0"/>
          <w:lang w:val="en-US"/>
        </w:rPr>
        <w:t xml:space="preserve">” </w:t>
      </w:r>
      <w:r>
        <w:rPr>
          <w:rtl w:val="0"/>
          <w:lang w:val="en-US"/>
        </w:rPr>
        <w:t>theories.</w:t>
      </w:r>
    </w:p>
    <w:p>
      <w:pPr>
        <w:pStyle w:val="Body"/>
        <w:tabs>
          <w:tab w:val="right" w:pos="9360"/>
        </w:tabs>
        <w:spacing w:after="220"/>
        <w:ind w:firstLine="360"/>
      </w:pPr>
      <w:r>
        <w:rPr>
          <w:rtl w:val="0"/>
          <w:lang w:val="en-US"/>
        </w:rPr>
        <w:t xml:space="preserve">We will not spend much time on this in class. I am including information about it here so that if you run across it you can be familiar with it and be aware that it is nothing that in any should threaten your faith in the credibility of the Synoptics. </w:t>
      </w:r>
    </w:p>
    <w:p>
      <w:pPr>
        <w:pStyle w:val="Body"/>
        <w:tabs>
          <w:tab w:val="right" w:pos="9360"/>
        </w:tabs>
        <w:spacing w:after="160"/>
      </w:pPr>
      <w:r>
        <w:rPr>
          <w:rtl w:val="0"/>
          <w:lang w:val="en-US"/>
        </w:rPr>
        <w:t xml:space="preserve">Some </w:t>
      </w:r>
      <w:r>
        <w:rPr>
          <w:rtl w:val="0"/>
          <w:lang w:val="en-US"/>
        </w:rPr>
        <w:t>thoughts</w:t>
      </w:r>
      <w:r>
        <w:rPr>
          <w:rtl w:val="0"/>
          <w:lang w:val="en-US"/>
        </w:rPr>
        <w:t>…</w:t>
      </w:r>
    </w:p>
    <w:p>
      <w:pPr>
        <w:pStyle w:val="Body"/>
        <w:tabs>
          <w:tab w:val="right" w:pos="9360"/>
        </w:tabs>
      </w:pPr>
      <w:r>
        <w:rPr>
          <w:rtl w:val="0"/>
          <w:lang w:val="en-US"/>
        </w:rPr>
        <w:t xml:space="preserve">Why are the Synoptics </w:t>
      </w:r>
      <w:r>
        <w:rPr>
          <w:i w:val="1"/>
          <w:iCs w:val="1"/>
          <w:rtl w:val="0"/>
          <w:lang w:val="en-US"/>
        </w:rPr>
        <w:t>similar?</w:t>
      </w:r>
    </w:p>
    <w:p>
      <w:pPr>
        <w:pStyle w:val="Body"/>
        <w:numPr>
          <w:ilvl w:val="0"/>
          <w:numId w:val="39"/>
        </w:numPr>
        <w:rPr>
          <w:lang w:val="en-US"/>
        </w:rPr>
      </w:pPr>
      <w:r>
        <w:rPr>
          <w:rtl w:val="0"/>
          <w:lang w:val="en-US"/>
        </w:rPr>
        <w:t>All three are dealing with the same facts.</w:t>
      </w:r>
    </w:p>
    <w:p>
      <w:pPr>
        <w:pStyle w:val="Body"/>
        <w:numPr>
          <w:ilvl w:val="0"/>
          <w:numId w:val="39"/>
        </w:numPr>
        <w:rPr>
          <w:lang w:val="en-US"/>
        </w:rPr>
      </w:pPr>
      <w:r>
        <w:rPr>
          <w:rtl w:val="0"/>
          <w:lang w:val="en-US"/>
        </w:rPr>
        <w:t>All three recorded accurately, whether it was what they knew personally as eye-witnesses or derived from other sources.</w:t>
      </w:r>
    </w:p>
    <w:p>
      <w:pPr>
        <w:pStyle w:val="Body"/>
        <w:numPr>
          <w:ilvl w:val="0"/>
          <w:numId w:val="39"/>
        </w:numPr>
        <w:rPr>
          <w:lang w:val="en-US"/>
        </w:rPr>
      </w:pPr>
      <w:r>
        <w:rPr>
          <w:rtl w:val="0"/>
          <w:lang w:val="en-US"/>
        </w:rPr>
        <w:t>All three were guided by the Holy Spirit in compiling their accounts.</w:t>
      </w:r>
    </w:p>
    <w:p>
      <w:pPr>
        <w:pStyle w:val="Body"/>
        <w:tabs>
          <w:tab w:val="right" w:pos="9360"/>
        </w:tabs>
        <w:spacing w:before="160"/>
      </w:pPr>
      <w:r>
        <w:rPr>
          <w:rtl w:val="0"/>
          <w:lang w:val="en-US"/>
        </w:rPr>
        <w:t xml:space="preserve">Why are the Synoptics </w:t>
      </w:r>
      <w:r>
        <w:rPr>
          <w:i w:val="1"/>
          <w:iCs w:val="1"/>
          <w:rtl w:val="0"/>
          <w:lang w:val="en-US"/>
        </w:rPr>
        <w:t>different?</w:t>
      </w:r>
    </w:p>
    <w:p>
      <w:pPr>
        <w:pStyle w:val="Body"/>
        <w:numPr>
          <w:ilvl w:val="0"/>
          <w:numId w:val="40"/>
        </w:numPr>
        <w:rPr>
          <w:lang w:val="en-US"/>
        </w:rPr>
      </w:pPr>
      <w:r>
        <w:rPr>
          <w:rtl w:val="0"/>
          <w:lang w:val="en-US"/>
        </w:rPr>
        <w:t xml:space="preserve">They were different men, and different men relate the same incidents in different ways based on their personal character, training, and purpose. Matthew was a tax-collector and wrote for Jews, Luke was a physician and wrote for a more general audience, and Mark wrote in different </w:t>
      </w:r>
      <w:r>
        <w:rPr>
          <w:rtl w:val="0"/>
          <w:lang w:val="en-US"/>
        </w:rPr>
        <w:t>style</w:t>
      </w:r>
      <w:r>
        <w:rPr>
          <w:rtl w:val="0"/>
          <w:lang w:val="en-US"/>
        </w:rPr>
        <w:t xml:space="preserve"> than both, possibly out of his own makeup, or in view of the audience he was targeting. The Holy Spirit </w:t>
      </w:r>
      <w:r>
        <w:rPr>
          <w:rtl w:val="0"/>
          <w:lang w:val="en-US"/>
        </w:rPr>
        <w:t>“</w:t>
      </w:r>
      <w:r>
        <w:rPr>
          <w:rtl w:val="0"/>
          <w:lang w:val="en-US"/>
        </w:rPr>
        <w:t>moved</w:t>
      </w:r>
      <w:r>
        <w:rPr>
          <w:rtl w:val="0"/>
          <w:lang w:val="en-US"/>
        </w:rPr>
        <w:t xml:space="preserve">” </w:t>
      </w:r>
      <w:r>
        <w:rPr>
          <w:rtl w:val="0"/>
          <w:lang w:val="en-US"/>
        </w:rPr>
        <w:t>(</w:t>
      </w:r>
      <w:r>
        <w:rPr>
          <w:rtl w:val="0"/>
          <w:lang w:val="en-US"/>
        </w:rPr>
        <w:t>influenced</w:t>
      </w:r>
      <w:r>
        <w:rPr>
          <w:rtl w:val="0"/>
          <w:lang w:val="en-US"/>
        </w:rPr>
        <w:t>)  men to write the New Testament, but not as robots. Their personality, culture, unique way of expressing themselves, training, was allowed to be used in composing their writings.</w:t>
      </w:r>
    </w:p>
    <w:p>
      <w:pPr>
        <w:pStyle w:val="Body"/>
        <w:numPr>
          <w:ilvl w:val="0"/>
          <w:numId w:val="39"/>
        </w:numPr>
        <w:rPr>
          <w:lang w:val="en-US"/>
        </w:rPr>
      </w:pPr>
      <w:r>
        <w:rPr>
          <w:rtl w:val="0"/>
          <w:lang w:val="en-US"/>
        </w:rPr>
        <w:t>Different reporters (whether eye-witnesses, or secondary witnesses) will chose to relate different aspects of an event or speech. This is evident in secular histories and in modern reporting.</w:t>
      </w:r>
    </w:p>
    <w:p>
      <w:pPr>
        <w:pStyle w:val="Body"/>
        <w:numPr>
          <w:ilvl w:val="0"/>
          <w:numId w:val="39"/>
        </w:numPr>
        <w:rPr>
          <w:lang w:val="en-US"/>
        </w:rPr>
      </w:pPr>
      <w:r>
        <w:rPr>
          <w:rtl w:val="0"/>
          <w:lang w:val="en-US"/>
        </w:rPr>
        <w:t>Jesus would speak on similar topics at different times but use different works and illustrations. Each writer may chose to record one or the other and in different brevity or fullness.</w:t>
      </w:r>
    </w:p>
    <w:p>
      <w:pPr>
        <w:pStyle w:val="Body"/>
        <w:numPr>
          <w:ilvl w:val="0"/>
          <w:numId w:val="39"/>
        </w:numPr>
        <w:rPr>
          <w:lang w:val="en-US"/>
        </w:rPr>
      </w:pPr>
      <w:r>
        <w:rPr>
          <w:rtl w:val="0"/>
          <w:lang w:val="en-US"/>
        </w:rPr>
        <w:t>The fact of their differences show they were not in collusion nor derived all their material from a common source that they copied.</w:t>
      </w:r>
    </w:p>
    <w:p>
      <w:pPr>
        <w:pStyle w:val="Body"/>
        <w:tabs>
          <w:tab w:val="right" w:pos="9360"/>
        </w:tabs>
      </w:pPr>
    </w:p>
    <w:p>
      <w:pPr>
        <w:pStyle w:val="Body"/>
        <w:tabs>
          <w:tab w:val="right" w:pos="9360"/>
        </w:tabs>
      </w:pPr>
      <w:r>
        <w:rPr>
          <w:rtl w:val="0"/>
          <w:lang w:val="en-US"/>
        </w:rPr>
        <w:t xml:space="preserve">Following are some quotes from various sources that further elaborate on the </w:t>
      </w:r>
      <w:r>
        <w:rPr>
          <w:rtl w:val="0"/>
          <w:lang w:val="en-US"/>
        </w:rPr>
        <w:t>“</w:t>
      </w:r>
      <w:r>
        <w:rPr>
          <w:rtl w:val="0"/>
          <w:lang w:val="en-US"/>
        </w:rPr>
        <w:t>problem</w:t>
      </w:r>
      <w:r>
        <w:rPr>
          <w:rtl w:val="0"/>
          <w:lang w:val="en-US"/>
        </w:rPr>
        <w:t xml:space="preserve">” </w:t>
      </w:r>
      <w:r>
        <w:rPr>
          <w:rtl w:val="0"/>
          <w:lang w:val="en-US"/>
        </w:rPr>
        <w:t xml:space="preserve">and its theoretical </w:t>
      </w:r>
      <w:r>
        <w:rPr>
          <w:rtl w:val="0"/>
          <w:lang w:val="en-US"/>
        </w:rPr>
        <w:t>“</w:t>
      </w:r>
      <w:r>
        <w:rPr>
          <w:rtl w:val="0"/>
          <w:lang w:val="en-US"/>
        </w:rPr>
        <w:t>solutions.</w:t>
      </w:r>
      <w:r>
        <w:rPr>
          <w:rtl w:val="0"/>
          <w:lang w:val="en-US"/>
        </w:rPr>
        <w:t xml:space="preserve">” </w:t>
      </w:r>
      <w:r>
        <w:rPr>
          <w:rtl w:val="0"/>
          <w:lang w:val="en-US"/>
        </w:rPr>
        <w:t xml:space="preserve">These are but a small sampling of what can be found. They are sufficient to show the </w:t>
      </w:r>
      <w:r>
        <w:rPr>
          <w:rtl w:val="0"/>
          <w:lang w:val="en-US"/>
        </w:rPr>
        <w:t>“</w:t>
      </w:r>
      <w:r>
        <w:rPr>
          <w:rtl w:val="0"/>
          <w:lang w:val="en-US"/>
        </w:rPr>
        <w:t>problem</w:t>
      </w:r>
      <w:r>
        <w:rPr>
          <w:rtl w:val="0"/>
          <w:lang w:val="en-US"/>
        </w:rPr>
        <w:t xml:space="preserve">” </w:t>
      </w:r>
      <w:r>
        <w:rPr>
          <w:rtl w:val="0"/>
          <w:lang w:val="en-US"/>
        </w:rPr>
        <w:t xml:space="preserve">with the </w:t>
      </w:r>
      <w:r>
        <w:rPr>
          <w:rtl w:val="0"/>
          <w:lang w:val="en-US"/>
        </w:rPr>
        <w:t>“</w:t>
      </w:r>
      <w:r>
        <w:rPr>
          <w:rtl w:val="0"/>
          <w:lang w:val="en-US"/>
        </w:rPr>
        <w:t>Synoptic Problem</w:t>
      </w:r>
      <w:r>
        <w:rPr>
          <w:rtl w:val="0"/>
          <w:lang w:val="en-US"/>
        </w:rPr>
        <w:t xml:space="preserve">” </w:t>
      </w:r>
      <w:r>
        <w:rPr>
          <w:rtl w:val="0"/>
          <w:lang w:val="en-US"/>
        </w:rPr>
        <w:t>is it not a problem at all! Read further if you are interested; otherwise, skip this section. Note: If you have availability to R. C. Foster</w:t>
      </w:r>
      <w:r>
        <w:rPr>
          <w:rtl w:val="0"/>
          <w:lang w:val="en-US"/>
        </w:rPr>
        <w:t>’</w:t>
      </w:r>
      <w:r>
        <w:rPr>
          <w:rtl w:val="0"/>
          <w:lang w:val="en-US"/>
        </w:rPr>
        <w:t xml:space="preserve">s </w:t>
      </w:r>
      <w:r>
        <w:rPr>
          <w:i w:val="1"/>
          <w:iCs w:val="1"/>
          <w:rtl w:val="0"/>
          <w:lang w:val="en-US"/>
        </w:rPr>
        <w:t>Studies in the Life of Christ</w:t>
      </w:r>
      <w:r>
        <w:rPr>
          <w:rtl w:val="0"/>
          <w:lang w:val="en-US"/>
        </w:rPr>
        <w:t>, he has some excellent information on this topic.</w:t>
      </w:r>
    </w:p>
    <w:p>
      <w:pPr>
        <w:pStyle w:val="Body"/>
        <w:tabs>
          <w:tab w:val="right" w:pos="9360"/>
        </w:tabs>
        <w:rPr>
          <w:rFonts w:ascii="Arial" w:cs="Arial" w:hAnsi="Arial" w:eastAsia="Arial"/>
          <w:sz w:val="22"/>
          <w:szCs w:val="22"/>
        </w:rPr>
      </w:pPr>
    </w:p>
    <w:p>
      <w:pPr>
        <w:pStyle w:val="Body"/>
        <w:tabs>
          <w:tab w:val="right" w:pos="9360"/>
        </w:tabs>
        <w:ind w:left="360" w:right="360" w:firstLine="360"/>
      </w:pPr>
      <w:r>
        <w:rPr>
          <w:rtl w:val="0"/>
          <w:lang w:val="en-US"/>
        </w:rPr>
        <w:t xml:space="preserve">The </w:t>
      </w:r>
      <w:r>
        <w:rPr>
          <w:rtl w:val="0"/>
          <w:lang w:val="en-US"/>
        </w:rPr>
        <w:t>“</w:t>
      </w:r>
      <w:r>
        <w:rPr>
          <w:rtl w:val="0"/>
          <w:lang w:val="en-US"/>
        </w:rPr>
        <w:t>Two-source Theory</w:t>
      </w:r>
      <w:r>
        <w:rPr>
          <w:rtl w:val="0"/>
          <w:lang w:val="en-US"/>
        </w:rPr>
        <w:t xml:space="preserve">” </w:t>
      </w:r>
      <w:r>
        <w:rPr>
          <w:rtl w:val="0"/>
          <w:lang w:val="en-US"/>
        </w:rPr>
        <w:t xml:space="preserve">- </w:t>
      </w:r>
      <w:r>
        <w:rPr>
          <w:rtl w:val="0"/>
          <w:lang w:val="en-US"/>
        </w:rPr>
        <w:t>“</w:t>
      </w:r>
      <w:r>
        <w:rPr>
          <w:rtl w:val="0"/>
          <w:lang w:val="en-US"/>
        </w:rPr>
        <w:t xml:space="preserve">Two main lines of descent are indicated by the lines drawn: the preaching of Peter on the day of Pentecost descends into Ur-Mark and then into the Gospel of Mark. </w:t>
      </w:r>
      <w:r>
        <w:rPr>
          <w:i w:val="1"/>
          <w:iCs w:val="1"/>
          <w:rtl w:val="0"/>
          <w:lang w:val="en-US"/>
        </w:rPr>
        <w:t>Ur</w:t>
      </w:r>
      <w:r>
        <w:rPr>
          <w:rtl w:val="0"/>
          <w:lang w:val="en-US"/>
        </w:rPr>
        <w:t xml:space="preserve"> is the German word for </w:t>
      </w:r>
      <w:r>
        <w:rPr>
          <w:rtl w:val="0"/>
          <w:lang w:val="en-US"/>
        </w:rPr>
        <w:t>“</w:t>
      </w:r>
      <w:r>
        <w:rPr>
          <w:rtl w:val="0"/>
          <w:lang w:val="en-US"/>
        </w:rPr>
        <w:t>early,</w:t>
      </w:r>
      <w:r>
        <w:rPr>
          <w:rtl w:val="0"/>
          <w:lang w:val="en-US"/>
        </w:rPr>
        <w:t xml:space="preserve">” </w:t>
      </w:r>
      <w:r>
        <w:rPr>
          <w:rtl w:val="0"/>
          <w:lang w:val="en-US"/>
        </w:rPr>
        <w:t xml:space="preserve">and by the name </w:t>
      </w:r>
      <w:r>
        <w:rPr>
          <w:i w:val="1"/>
          <w:iCs w:val="1"/>
          <w:rtl w:val="0"/>
          <w:lang w:val="en-US"/>
        </w:rPr>
        <w:t>Ur-Mark</w:t>
      </w:r>
      <w:r>
        <w:rPr>
          <w:rtl w:val="0"/>
          <w:lang w:val="en-US"/>
        </w:rPr>
        <w:t xml:space="preserve"> is meant an earlier, shorter document than the Gospel of Mark which we possess. It is held that this earlier document grew by accretions into the Gospel of Mark as we have it today. Another line of descent is from the eyewitnesses who bore testimony to the things which they knew concerning the deeds and words of Jesus. This line proceeds through </w:t>
      </w:r>
      <w:r>
        <w:rPr>
          <w:rtl w:val="0"/>
          <w:lang w:val="en-US"/>
        </w:rPr>
        <w:t>“</w:t>
      </w:r>
      <w:r>
        <w:rPr>
          <w:rtl w:val="0"/>
          <w:lang w:val="en-US"/>
        </w:rPr>
        <w:t>brief gospels</w:t>
      </w:r>
      <w:r>
        <w:rPr>
          <w:rtl w:val="0"/>
          <w:lang w:val="en-US"/>
        </w:rPr>
        <w:t xml:space="preserve">” </w:t>
      </w:r>
      <w:r>
        <w:rPr>
          <w:rtl w:val="0"/>
          <w:lang w:val="en-US"/>
        </w:rPr>
        <w:t xml:space="preserve">into the Gospel of Luke. Preceding in time the formation of Ur-Mark and beginning another line of descent is </w:t>
      </w:r>
      <w:r>
        <w:rPr>
          <w:rtl w:val="0"/>
          <w:lang w:val="en-US"/>
        </w:rPr>
        <w:t>‘</w:t>
      </w:r>
      <w:r>
        <w:rPr>
          <w:rtl w:val="0"/>
          <w:lang w:val="en-US"/>
        </w:rPr>
        <w:t>Q.</w:t>
      </w:r>
      <w:r>
        <w:rPr>
          <w:rtl w:val="0"/>
          <w:lang w:val="en-US"/>
        </w:rPr>
        <w:t>’</w:t>
      </w:r>
      <w:r>
        <w:rPr>
          <w:rtl w:val="0"/>
          <w:lang w:val="en-US"/>
        </w:rPr>
        <w:t xml:space="preserve"> </w:t>
      </w:r>
      <w:r>
        <w:rPr>
          <w:rtl w:val="0"/>
          <w:lang w:val="en-US"/>
        </w:rPr>
        <w:t>‘</w:t>
      </w:r>
      <w:r>
        <w:rPr>
          <w:rtl w:val="0"/>
          <w:lang w:val="en-US"/>
        </w:rPr>
        <w:t>Q</w:t>
      </w:r>
      <w:r>
        <w:rPr>
          <w:rtl w:val="0"/>
          <w:lang w:val="en-US"/>
        </w:rPr>
        <w:t>’</w:t>
      </w:r>
      <w:r>
        <w:rPr>
          <w:rtl w:val="0"/>
          <w:lang w:val="en-US"/>
        </w:rPr>
        <w:t xml:space="preserve"> is the name given another document which they assume.</w:t>
      </w:r>
      <w:r>
        <w:rPr>
          <w:rtl w:val="0"/>
          <w:lang w:val="en-US"/>
        </w:rPr>
        <w:t xml:space="preserve"> ‘</w:t>
      </w:r>
      <w:r>
        <w:rPr>
          <w:rtl w:val="0"/>
          <w:lang w:val="en-US"/>
        </w:rPr>
        <w:t>Q</w:t>
      </w:r>
      <w:r>
        <w:rPr>
          <w:rtl w:val="0"/>
          <w:lang w:val="en-US"/>
        </w:rPr>
        <w:t xml:space="preserve">’ … </w:t>
      </w:r>
      <w:r>
        <w:rPr>
          <w:rtl w:val="0"/>
          <w:lang w:val="en-US"/>
        </w:rPr>
        <w:t xml:space="preserve">comes from a German word, </w:t>
      </w:r>
      <w:r>
        <w:rPr>
          <w:rtl w:val="0"/>
          <w:lang w:val="en-US"/>
        </w:rPr>
        <w:t>“</w:t>
      </w:r>
      <w:r>
        <w:rPr>
          <w:i w:val="1"/>
          <w:iCs w:val="1"/>
          <w:rtl w:val="0"/>
          <w:lang w:val="en-US"/>
        </w:rPr>
        <w:t>Quella</w:t>
      </w:r>
      <w:r>
        <w:rPr>
          <w:rtl w:val="0"/>
          <w:lang w:val="en-US"/>
        </w:rPr>
        <w:t>,</w:t>
      </w:r>
      <w:r>
        <w:rPr>
          <w:rtl w:val="0"/>
          <w:lang w:val="en-US"/>
        </w:rPr>
        <w:t xml:space="preserve">” </w:t>
      </w:r>
      <w:r>
        <w:rPr>
          <w:rtl w:val="0"/>
          <w:lang w:val="en-US"/>
        </w:rPr>
        <w:t xml:space="preserve">which means source, the first letter being used to designate the document. It is also called </w:t>
      </w:r>
      <w:r>
        <w:rPr>
          <w:rtl w:val="0"/>
          <w:lang w:val="en-US"/>
        </w:rPr>
        <w:t>‘</w:t>
      </w:r>
      <w:r>
        <w:rPr>
          <w:rtl w:val="0"/>
          <w:lang w:val="en-US"/>
        </w:rPr>
        <w:t>Logia</w:t>
      </w:r>
      <w:r>
        <w:rPr>
          <w:rtl w:val="0"/>
          <w:lang w:val="en-US"/>
        </w:rPr>
        <w:t xml:space="preserve">’ </w:t>
      </w:r>
      <w:r>
        <w:rPr>
          <w:rtl w:val="0"/>
          <w:lang w:val="en-US"/>
        </w:rPr>
        <w:t>(</w:t>
      </w:r>
      <w:r>
        <w:rPr>
          <w:rtl w:val="0"/>
          <w:lang w:val="en-US"/>
        </w:rPr>
        <w:t>“</w:t>
      </w:r>
      <w:r>
        <w:rPr>
          <w:rtl w:val="0"/>
          <w:lang w:val="en-US"/>
        </w:rPr>
        <w:t>words</w:t>
      </w:r>
      <w:r>
        <w:rPr>
          <w:rtl w:val="0"/>
          <w:lang w:val="en-US"/>
        </w:rPr>
        <w:t xml:space="preserve">” </w:t>
      </w:r>
      <w:r>
        <w:rPr>
          <w:rtl w:val="0"/>
          <w:lang w:val="en-US"/>
        </w:rPr>
        <w:t xml:space="preserve">or </w:t>
      </w:r>
      <w:r>
        <w:rPr>
          <w:rtl w:val="0"/>
          <w:lang w:val="en-US"/>
        </w:rPr>
        <w:t>“</w:t>
      </w:r>
      <w:r>
        <w:rPr>
          <w:rtl w:val="0"/>
          <w:lang w:val="en-US"/>
        </w:rPr>
        <w:t>sayings</w:t>
      </w:r>
      <w:r>
        <w:rPr>
          <w:rtl w:val="0"/>
          <w:lang w:val="en-US"/>
        </w:rPr>
        <w:t>”</w:t>
      </w:r>
      <w:r>
        <w:rPr>
          <w:rtl w:val="0"/>
          <w:lang w:val="en-US"/>
        </w:rPr>
        <w:t>) because of the supposition that it contained mainly words of Jesus.</w:t>
      </w:r>
      <w:r>
        <w:rPr>
          <w:rtl w:val="0"/>
          <w:lang w:val="en-US"/>
        </w:rPr>
        <w:t>” …</w:t>
      </w:r>
    </w:p>
    <w:p>
      <w:pPr>
        <w:pStyle w:val="Body"/>
        <w:tabs>
          <w:tab w:val="right" w:pos="9360"/>
        </w:tabs>
        <w:ind w:left="360" w:right="360" w:firstLine="360"/>
      </w:pPr>
      <w:r>
        <w:rPr>
          <w:rtl w:val="0"/>
          <w:lang w:val="en-US"/>
        </w:rPr>
        <w:t>“</w:t>
      </w:r>
      <w:r>
        <w:rPr>
          <w:rtl w:val="0"/>
          <w:lang w:val="en-US"/>
        </w:rPr>
        <w:t>The customary statement of the case for the Two-source Theory is that it is proved by the similarities and the differences in the synoptic accounts. In other words, in the passages where Matthew, Mark, and Luke are parallel, the accounts are so closely identical that they must have risen from some interdependent relation; in the passages where they are entirely different, there are adequate reasons for any omissions or changes by the person who copied, and omitted and changed as he copied.</w:t>
      </w:r>
      <w:r>
        <w:rPr>
          <w:rtl w:val="0"/>
          <w:lang w:val="en-US"/>
        </w:rPr>
        <w:t xml:space="preserve">” </w:t>
      </w:r>
      <w:r>
        <w:rPr>
          <w:rtl w:val="0"/>
          <w:lang w:val="en-US"/>
        </w:rPr>
        <w:t>FSLC</w:t>
      </w:r>
      <w:r>
        <w:rPr>
          <w:rtl w:val="0"/>
          <w:lang w:val="en-US"/>
        </w:rPr>
        <w:t>, p63f.</w:t>
      </w:r>
    </w:p>
    <w:p>
      <w:pPr>
        <w:pStyle w:val="Body"/>
        <w:tabs>
          <w:tab w:val="right" w:pos="9360"/>
        </w:tabs>
        <w:ind w:left="360" w:right="360" w:firstLine="360"/>
      </w:pPr>
      <w:r>
        <w:rPr>
          <w:rtl w:val="0"/>
          <w:lang w:val="en-US"/>
        </w:rPr>
        <w:t xml:space="preserve">Henry Theissen points out this </w:t>
      </w:r>
      <w:r>
        <w:rPr>
          <w:rtl w:val="0"/>
          <w:lang w:val="en-US"/>
        </w:rPr>
        <w:t>“</w:t>
      </w:r>
      <w:r>
        <w:rPr>
          <w:rtl w:val="0"/>
          <w:lang w:val="en-US"/>
        </w:rPr>
        <w:t>Two-Document</w:t>
      </w:r>
      <w:r>
        <w:rPr>
          <w:rtl w:val="0"/>
          <w:lang w:val="en-US"/>
        </w:rPr>
        <w:t xml:space="preserve">” </w:t>
      </w:r>
      <w:r>
        <w:rPr>
          <w:rtl w:val="0"/>
          <w:lang w:val="en-US"/>
        </w:rPr>
        <w:t xml:space="preserve">theory </w:t>
      </w:r>
      <w:r>
        <w:rPr>
          <w:rtl w:val="0"/>
          <w:lang w:val="en-US"/>
        </w:rPr>
        <w:t>“</w:t>
      </w:r>
      <w:r>
        <w:rPr>
          <w:rtl w:val="0"/>
          <w:lang w:val="en-US"/>
        </w:rPr>
        <w:t>has fallen into disrepute</w:t>
      </w:r>
      <w:r>
        <w:rPr>
          <w:rtl w:val="0"/>
          <w:lang w:val="en-US"/>
        </w:rPr>
        <w:t xml:space="preserve">” </w:t>
      </w:r>
      <w:r>
        <w:rPr>
          <w:rtl w:val="0"/>
          <w:lang w:val="en-US"/>
        </w:rPr>
        <w:t xml:space="preserve">and that </w:t>
      </w:r>
      <w:r>
        <w:rPr>
          <w:rtl w:val="0"/>
          <w:lang w:val="en-US"/>
        </w:rPr>
        <w:t>“</w:t>
      </w:r>
      <w:r>
        <w:rPr>
          <w:rtl w:val="0"/>
          <w:lang w:val="en-US"/>
        </w:rPr>
        <w:t>all the evidence</w:t>
      </w:r>
      <w:r>
        <w:rPr>
          <w:rtl w:val="0"/>
          <w:lang w:val="en-US"/>
        </w:rPr>
        <w:t xml:space="preserve">” </w:t>
      </w:r>
      <w:r>
        <w:rPr>
          <w:rtl w:val="0"/>
          <w:lang w:val="en-US"/>
        </w:rPr>
        <w:t xml:space="preserve">militates against it. </w:t>
      </w:r>
      <w:r>
        <w:rPr>
          <w:rtl w:val="0"/>
          <w:lang w:val="en-US"/>
        </w:rPr>
        <w:t>INTth</w:t>
      </w:r>
      <w:r>
        <w:rPr>
          <w:i w:val="1"/>
          <w:iCs w:val="1"/>
          <w:rtl w:val="0"/>
          <w:lang w:val="en-US"/>
        </w:rPr>
        <w:t xml:space="preserve">, </w:t>
      </w:r>
      <w:r>
        <w:rPr>
          <w:rtl w:val="0"/>
          <w:lang w:val="en-US"/>
        </w:rPr>
        <w:t xml:space="preserve">pp107-108. The supposed second source is another non-existent document labeled </w:t>
      </w:r>
      <w:r>
        <w:rPr>
          <w:rtl w:val="0"/>
          <w:lang w:val="en-US"/>
        </w:rPr>
        <w:t>“</w:t>
      </w:r>
      <w:r>
        <w:rPr>
          <w:rtl w:val="0"/>
          <w:lang w:val="en-US"/>
        </w:rPr>
        <w:t>Q.</w:t>
      </w:r>
      <w:r>
        <w:rPr>
          <w:rtl w:val="0"/>
          <w:lang w:val="en-US"/>
        </w:rPr>
        <w:t xml:space="preserve">” </w:t>
      </w:r>
      <w:r>
        <w:rPr>
          <w:rtl w:val="0"/>
          <w:lang w:val="en-US"/>
        </w:rPr>
        <w:t xml:space="preserve">There is no objective evidence of the very existence of this assumed </w:t>
      </w:r>
      <w:r>
        <w:rPr>
          <w:rtl w:val="0"/>
          <w:lang w:val="en-US"/>
        </w:rPr>
        <w:t>“</w:t>
      </w:r>
      <w:r>
        <w:rPr>
          <w:rtl w:val="0"/>
          <w:lang w:val="en-US"/>
        </w:rPr>
        <w:t>Q</w:t>
      </w:r>
      <w:r>
        <w:rPr>
          <w:rtl w:val="0"/>
          <w:lang w:val="en-US"/>
        </w:rPr>
        <w:t xml:space="preserve">” </w:t>
      </w:r>
      <w:r>
        <w:rPr>
          <w:rtl w:val="0"/>
          <w:lang w:val="en-US"/>
        </w:rPr>
        <w:t xml:space="preserve">document, and Theissen points out that the theory that our present gospels evolved from these two non-existent documents is </w:t>
      </w:r>
      <w:r>
        <w:rPr>
          <w:rtl w:val="0"/>
          <w:lang w:val="en-US"/>
        </w:rPr>
        <w:t>“</w:t>
      </w:r>
      <w:r>
        <w:rPr>
          <w:rtl w:val="0"/>
          <w:lang w:val="en-US"/>
        </w:rPr>
        <w:t>in the absence of any external proofs</w:t>
      </w:r>
      <w:r>
        <w:rPr>
          <w:rtl w:val="0"/>
          <w:lang w:val="en-US"/>
        </w:rPr>
        <w:t xml:space="preserve">” </w:t>
      </w:r>
      <w:r>
        <w:rPr>
          <w:rtl w:val="0"/>
          <w:lang w:val="en-US"/>
        </w:rPr>
        <w:t xml:space="preserve">and rests on </w:t>
      </w:r>
      <w:r>
        <w:rPr>
          <w:rtl w:val="0"/>
          <w:lang w:val="en-US"/>
        </w:rPr>
        <w:t>“</w:t>
      </w:r>
      <w:r>
        <w:rPr>
          <w:rtl w:val="0"/>
          <w:lang w:val="en-US"/>
        </w:rPr>
        <w:t>merely the inference of the writers.</w:t>
      </w:r>
      <w:r>
        <w:rPr>
          <w:rtl w:val="0"/>
          <w:lang w:val="en-US"/>
        </w:rPr>
        <w:t xml:space="preserve">” </w:t>
      </w:r>
      <w:r>
        <w:rPr>
          <w:i w:val="1"/>
          <w:iCs w:val="1"/>
          <w:rtl w:val="0"/>
          <w:lang w:val="en-US"/>
        </w:rPr>
        <w:t>Ibid</w:t>
      </w:r>
      <w:r>
        <w:rPr>
          <w:rtl w:val="0"/>
          <w:lang w:val="en-US"/>
        </w:rPr>
        <w:t>, pp110-111.</w:t>
      </w:r>
    </w:p>
    <w:p>
      <w:pPr>
        <w:pStyle w:val="Body"/>
        <w:tabs>
          <w:tab w:val="right" w:pos="9360"/>
        </w:tabs>
        <w:spacing w:before="120"/>
        <w:ind w:left="360" w:right="360" w:firstLine="360"/>
      </w:pPr>
      <w:r>
        <w:rPr>
          <w:rtl w:val="0"/>
          <w:lang w:val="en-US"/>
        </w:rPr>
        <w:t>“</w:t>
      </w:r>
      <w:r>
        <w:rPr>
          <w:rtl w:val="0"/>
          <w:lang w:val="en-US"/>
        </w:rPr>
        <w:t>It is commonly held that Matthew drew much of his matter from an earlier compilation of Jesus' sayings used also by Luke and nowadays sometimes dubbed "Q". But of such a book no ancient writer seems ever to have heard, and the grounds on which its existence is inferred by modern scholars are far less secure than is commonly represented or supposed.</w:t>
      </w:r>
      <w:r>
        <w:rPr>
          <w:rtl w:val="0"/>
          <w:lang w:val="en-US"/>
        </w:rPr>
        <w:t>”</w:t>
      </w:r>
      <w:r>
        <w:rPr>
          <w:rtl w:val="0"/>
          <w:lang w:val="en-US"/>
        </w:rPr>
        <w:t xml:space="preserve"> </w:t>
      </w:r>
      <w:r>
        <w:rPr>
          <w:rtl w:val="0"/>
          <w:lang w:val="en-US"/>
        </w:rPr>
        <w:t xml:space="preserve">Ropes, RSG, </w:t>
      </w:r>
      <w:r>
        <w:rPr>
          <w:rtl w:val="0"/>
          <w:lang w:val="en-US"/>
        </w:rPr>
        <w:t>p37</w:t>
      </w:r>
    </w:p>
    <w:p>
      <w:pPr>
        <w:pStyle w:val="Body"/>
        <w:tabs>
          <w:tab w:val="right" w:pos="9360"/>
        </w:tabs>
        <w:ind w:left="360" w:right="360" w:firstLine="360"/>
      </w:pPr>
      <w:r>
        <w:rPr>
          <w:rtl w:val="0"/>
          <w:lang w:val="en-US"/>
        </w:rPr>
        <w:t>“</w:t>
      </w:r>
      <w:r>
        <w:rPr>
          <w:rtl w:val="0"/>
          <w:lang w:val="en-US"/>
        </w:rPr>
        <w:t xml:space="preserve">The hypothesis is usually accepted that there was in existence at the close of the first century a book containing an extensive record of Jesus' sayings, from which both Matthew and Luke drew, but which, having been largely reproduced in their gospels, was thereafter lost. This supposed book was often termed the "Logia" by scholars of the last century. In the present generation it is more commonly known by the symbol </w:t>
      </w:r>
      <w:r>
        <w:rPr>
          <w:rtl w:val="0"/>
          <w:lang w:val="en-US"/>
        </w:rPr>
        <w:t>‘</w:t>
      </w:r>
      <w:r>
        <w:rPr>
          <w:rtl w:val="0"/>
          <w:lang w:val="en-US"/>
        </w:rPr>
        <w:t>Q</w:t>
      </w:r>
      <w:r>
        <w:rPr>
          <w:rtl w:val="0"/>
          <w:lang w:val="en-US"/>
        </w:rPr>
        <w:t>’</w:t>
      </w:r>
      <w:r>
        <w:rPr>
          <w:rtl w:val="0"/>
          <w:lang w:val="en-US"/>
        </w:rPr>
        <w:t>.</w:t>
      </w:r>
      <w:r>
        <w:rPr>
          <w:rtl w:val="0"/>
          <w:lang w:val="en-US"/>
        </w:rPr>
        <w:t xml:space="preserve">”  </w:t>
      </w:r>
      <w:r>
        <w:rPr>
          <w:rtl w:val="0"/>
          <w:lang w:val="en-US"/>
        </w:rPr>
        <w:t xml:space="preserve"> James Hardy Ropes, </w:t>
      </w:r>
      <w:r>
        <w:rPr>
          <w:i w:val="1"/>
          <w:iCs w:val="1"/>
          <w:rtl w:val="0"/>
          <w:lang w:val="en-US"/>
        </w:rPr>
        <w:t>The Synoptic Gospels</w:t>
      </w:r>
      <w:r>
        <w:rPr>
          <w:rtl w:val="0"/>
          <w:lang w:val="en-US"/>
        </w:rPr>
        <w:t xml:space="preserve"> (First Published 1934; Second Impression with New Preface, London: Oxford University Press, 1960) </w:t>
      </w:r>
      <w:r>
        <w:rPr>
          <w:rtl w:val="0"/>
          <w:lang w:val="en-US"/>
        </w:rPr>
        <w:t>&lt;</w:t>
      </w:r>
      <w:r>
        <w:rPr>
          <w:rtl w:val="0"/>
          <w:lang w:val="en-US"/>
        </w:rPr>
        <w:t>http://markgoodacre.org/Q/quotat.htm</w:t>
      </w:r>
      <w:r>
        <w:rPr>
          <w:rtl w:val="0"/>
          <w:lang w:val="en-US"/>
        </w:rPr>
        <w:t xml:space="preserve">&gt; Mr. Ropes was once a professor in Harvard Divinity School and favored the existence of </w:t>
      </w:r>
      <w:r>
        <w:rPr>
          <w:rtl w:val="0"/>
          <w:lang w:val="en-US"/>
        </w:rPr>
        <w:t>“</w:t>
      </w:r>
      <w:r>
        <w:rPr>
          <w:rtl w:val="0"/>
          <w:lang w:val="en-US"/>
        </w:rPr>
        <w:t>Q.</w:t>
      </w:r>
      <w:r>
        <w:rPr>
          <w:rtl w:val="0"/>
          <w:lang w:val="en-US"/>
        </w:rPr>
        <w:t xml:space="preserve">” </w:t>
      </w:r>
      <w:r>
        <w:rPr>
          <w:rtl w:val="0"/>
          <w:lang w:val="en-US"/>
        </w:rPr>
        <w:t xml:space="preserve">However, though remaining a modernist, he turned away from </w:t>
      </w:r>
      <w:r>
        <w:rPr>
          <w:rtl w:val="0"/>
          <w:lang w:val="en-US"/>
        </w:rPr>
        <w:t>“</w:t>
      </w:r>
      <w:r>
        <w:rPr>
          <w:rtl w:val="0"/>
          <w:lang w:val="en-US"/>
        </w:rPr>
        <w:t>Q</w:t>
      </w:r>
      <w:r>
        <w:rPr>
          <w:rtl w:val="0"/>
          <w:lang w:val="en-US"/>
        </w:rPr>
        <w:t xml:space="preserve">” </w:t>
      </w:r>
      <w:r>
        <w:rPr>
          <w:rtl w:val="0"/>
          <w:lang w:val="en-US"/>
        </w:rPr>
        <w:t xml:space="preserve">as seen in the quotes above. Here is another example from Ropes: </w:t>
      </w:r>
      <w:r>
        <w:rPr>
          <w:rtl w:val="0"/>
          <w:lang w:val="en-US"/>
        </w:rPr>
        <w:t>“…</w:t>
      </w:r>
      <w:r>
        <w:rPr>
          <w:rtl w:val="0"/>
          <w:lang w:val="en-US"/>
        </w:rPr>
        <w:t xml:space="preserve">ought to be repeated that </w:t>
      </w:r>
      <w:r>
        <w:rPr>
          <w:rtl w:val="0"/>
          <w:lang w:val="en-US"/>
        </w:rPr>
        <w:t>‘</w:t>
      </w:r>
      <w:r>
        <w:rPr>
          <w:rtl w:val="0"/>
          <w:lang w:val="en-US"/>
        </w:rPr>
        <w:t>Q,</w:t>
      </w:r>
      <w:r>
        <w:rPr>
          <w:rtl w:val="0"/>
          <w:lang w:val="en-US"/>
        </w:rPr>
        <w:t xml:space="preserve">’ </w:t>
      </w:r>
      <w:r>
        <w:rPr>
          <w:rtl w:val="0"/>
          <w:lang w:val="en-US"/>
        </w:rPr>
        <w:t>if it ever existed, is a pure inference, a strictly hypothetical document. No ancient writer known to us appears to have so much as heard of it, to say nothing of knowing it by personal inspection</w:t>
      </w:r>
      <w:r>
        <w:rPr>
          <w:rtl w:val="0"/>
          <w:lang w:val="en-US"/>
        </w:rPr>
        <w:t>.</w:t>
      </w:r>
      <w:r>
        <w:rPr>
          <w:rtl w:val="0"/>
          <w:lang w:val="en-US"/>
        </w:rPr>
        <w:t xml:space="preserve">” </w:t>
      </w:r>
    </w:p>
    <w:p>
      <w:pPr>
        <w:pStyle w:val="Body"/>
        <w:tabs>
          <w:tab w:val="right" w:pos="9360"/>
        </w:tabs>
        <w:ind w:left="360" w:right="360" w:firstLine="360"/>
      </w:pPr>
    </w:p>
    <w:p>
      <w:pPr>
        <w:pStyle w:val="Body"/>
        <w:tabs>
          <w:tab w:val="right" w:pos="9360"/>
        </w:tabs>
        <w:ind w:left="360" w:right="360" w:firstLine="360"/>
      </w:pPr>
      <w:r>
        <w:rPr>
          <w:rtl w:val="0"/>
          <w:lang w:val="en-US"/>
        </w:rPr>
        <w:t>“</w:t>
      </w:r>
      <w:r>
        <w:rPr>
          <w:rtl w:val="0"/>
          <w:lang w:val="en-US"/>
        </w:rPr>
        <w:t>Hence, the Synoptic Problem is this: how shall we account for such remarkable unity amid such striking diversity? A complete solution has not been found. In fact, every attempt at a solution gives rise to several new problems and difficulties</w:t>
      </w:r>
      <w:r>
        <w:rPr>
          <w:rtl w:val="0"/>
          <w:lang w:val="en-US"/>
        </w:rPr>
        <w:t xml:space="preserve">…” </w:t>
      </w:r>
      <w:r>
        <w:rPr>
          <w:rtl w:val="0"/>
          <w:lang w:val="en-US"/>
        </w:rPr>
        <w:t>HSB</w:t>
      </w:r>
      <w:r>
        <w:rPr>
          <w:rtl w:val="0"/>
          <w:lang w:val="en-US"/>
        </w:rPr>
        <w:t xml:space="preserve">, p376. </w:t>
      </w:r>
      <w:r>
        <w:rPr>
          <w:rtl w:val="0"/>
          <w:lang w:val="en-US"/>
        </w:rPr>
        <w:t>“…</w:t>
      </w:r>
      <w:r>
        <w:rPr>
          <w:rtl w:val="0"/>
          <w:lang w:val="en-US"/>
        </w:rPr>
        <w:t>they [the Synoptics, srf] contain marked resemblances along with equally marked differences. This is true not only of the subject-matter and the vocabulary, but also of the order in which the materials are introduced.</w:t>
      </w:r>
      <w:r>
        <w:rPr>
          <w:rtl w:val="0"/>
          <w:lang w:val="en-US"/>
        </w:rPr>
        <w:t xml:space="preserve">” </w:t>
      </w:r>
      <w:r>
        <w:rPr>
          <w:rtl w:val="0"/>
          <w:lang w:val="en-US"/>
        </w:rPr>
        <w:t>INTth</w:t>
      </w:r>
      <w:r>
        <w:rPr>
          <w:rtl w:val="0"/>
          <w:lang w:val="en-US"/>
        </w:rPr>
        <w:t xml:space="preserve">, p. 101. </w:t>
      </w:r>
      <w:r>
        <w:rPr>
          <w:rtl w:val="0"/>
          <w:lang w:val="en-US"/>
        </w:rPr>
        <w:t>Because Matthew and Luke, for example, have much common material and some of it almost identical (e.g., Mt 3:7-10 and Lk 3:7-9), it is assumed they both must have drawn from a common source,</w:t>
      </w:r>
      <w:r>
        <w:rPr>
          <w:rtl w:val="0"/>
          <w:lang w:val="en-US"/>
        </w:rPr>
        <w:t xml:space="preserve"> thus the </w:t>
      </w:r>
      <w:r>
        <w:rPr>
          <w:i w:val="1"/>
          <w:iCs w:val="1"/>
          <w:rtl w:val="0"/>
          <w:lang w:val="en-US"/>
        </w:rPr>
        <w:t>theory</w:t>
      </w:r>
      <w:r>
        <w:rPr>
          <w:rtl w:val="0"/>
          <w:lang w:val="en-US"/>
        </w:rPr>
        <w:t xml:space="preserve"> of a </w:t>
      </w:r>
      <w:r>
        <w:rPr>
          <w:i w:val="1"/>
          <w:iCs w:val="1"/>
          <w:rtl w:val="0"/>
          <w:lang w:val="en-US"/>
        </w:rPr>
        <w:t>non-existent</w:t>
      </w:r>
      <w:r>
        <w:rPr>
          <w:rtl w:val="0"/>
          <w:lang w:val="en-US"/>
        </w:rPr>
        <w:t xml:space="preserve"> source labeled </w:t>
      </w:r>
      <w:r>
        <w:rPr>
          <w:rtl w:val="0"/>
          <w:lang w:val="en-US"/>
        </w:rPr>
        <w:t>“</w:t>
      </w:r>
      <w:r>
        <w:rPr>
          <w:rtl w:val="0"/>
          <w:lang w:val="en-US"/>
        </w:rPr>
        <w:t>Q.</w:t>
      </w:r>
      <w:r>
        <w:rPr>
          <w:rtl w:val="0"/>
          <w:lang w:val="en-US"/>
        </w:rPr>
        <w:t xml:space="preserve">” </w:t>
      </w:r>
      <w:r>
        <w:rPr>
          <w:rtl w:val="0"/>
          <w:lang w:val="en-US"/>
        </w:rPr>
        <w:t xml:space="preserve">In discussing the Logia (or </w:t>
      </w:r>
      <w:r>
        <w:rPr>
          <w:rtl w:val="0"/>
          <w:lang w:val="en-US"/>
        </w:rPr>
        <w:t>“</w:t>
      </w:r>
      <w:r>
        <w:rPr>
          <w:rtl w:val="0"/>
          <w:lang w:val="en-US"/>
        </w:rPr>
        <w:t>Q</w:t>
      </w:r>
      <w:r>
        <w:rPr>
          <w:rtl w:val="0"/>
          <w:lang w:val="en-US"/>
        </w:rPr>
        <w:t>”</w:t>
      </w:r>
      <w:r>
        <w:rPr>
          <w:rtl w:val="0"/>
          <w:lang w:val="en-US"/>
        </w:rPr>
        <w:t>)</w:t>
      </w:r>
      <w:r>
        <w:rPr>
          <w:i w:val="1"/>
          <w:iCs w:val="1"/>
          <w:rtl w:val="0"/>
          <w:lang w:val="en-US"/>
        </w:rPr>
        <w:t>—</w:t>
      </w:r>
      <w:r>
        <w:rPr>
          <w:rtl w:val="0"/>
          <w:lang w:val="en-US"/>
        </w:rPr>
        <w:t xml:space="preserve">a </w:t>
      </w:r>
      <w:r>
        <w:rPr>
          <w:i w:val="1"/>
          <w:iCs w:val="1"/>
          <w:rtl w:val="0"/>
          <w:lang w:val="en-US"/>
        </w:rPr>
        <w:t xml:space="preserve">non-existent </w:t>
      </w:r>
      <w:r>
        <w:rPr>
          <w:rtl w:val="0"/>
          <w:lang w:val="en-US"/>
        </w:rPr>
        <w:t>but</w:t>
      </w:r>
      <w:r>
        <w:rPr>
          <w:i w:val="1"/>
          <w:iCs w:val="1"/>
          <w:rtl w:val="0"/>
          <w:lang w:val="en-US"/>
        </w:rPr>
        <w:t xml:space="preserve"> </w:t>
      </w:r>
      <w:r>
        <w:rPr>
          <w:rtl w:val="0"/>
          <w:lang w:val="en-US"/>
        </w:rPr>
        <w:t>assumed</w:t>
      </w:r>
      <w:r>
        <w:rPr>
          <w:i w:val="1"/>
          <w:iCs w:val="1"/>
          <w:rtl w:val="0"/>
          <w:lang w:val="en-US"/>
        </w:rPr>
        <w:t xml:space="preserve"> </w:t>
      </w:r>
      <w:r>
        <w:rPr>
          <w:rtl w:val="0"/>
          <w:lang w:val="en-US"/>
        </w:rPr>
        <w:t>collection of sayings (how many and what they consisted of is not known) written by Matthew in Aramaic or Hebrew</w:t>
      </w:r>
      <w:r>
        <w:rPr>
          <w:rtl w:val="0"/>
          <w:lang w:val="en-US"/>
        </w:rPr>
        <w:t>—</w:t>
      </w:r>
      <w:r>
        <w:rPr>
          <w:rtl w:val="0"/>
          <w:lang w:val="en-US"/>
        </w:rPr>
        <w:t xml:space="preserve">and its use by Matthew and Luke in composing their gospels, Hendriksen says, </w:t>
      </w:r>
      <w:r>
        <w:rPr>
          <w:rtl w:val="0"/>
          <w:lang w:val="en-US"/>
        </w:rPr>
        <w:t>“</w:t>
      </w:r>
      <w:r>
        <w:rPr>
          <w:rtl w:val="0"/>
          <w:lang w:val="en-US"/>
        </w:rPr>
        <w:t>All this is merely a theory.</w:t>
      </w:r>
      <w:r>
        <w:rPr>
          <w:rtl w:val="0"/>
          <w:lang w:val="en-US"/>
        </w:rPr>
        <w:t xml:space="preserve">” </w:t>
      </w:r>
      <w:r>
        <w:rPr>
          <w:i w:val="1"/>
          <w:iCs w:val="1"/>
          <w:rtl w:val="0"/>
          <w:lang w:val="en-US"/>
        </w:rPr>
        <w:t>Ibid</w:t>
      </w:r>
      <w:r>
        <w:rPr>
          <w:rtl w:val="0"/>
          <w:lang w:val="en-US"/>
        </w:rPr>
        <w:t xml:space="preserve">. In discussing the similarities and differences between Matthew and Mark, Hendriksen mentions a </w:t>
      </w:r>
      <w:r>
        <w:rPr>
          <w:rtl w:val="0"/>
          <w:lang w:val="en-US"/>
        </w:rPr>
        <w:t>“</w:t>
      </w:r>
      <w:r>
        <w:rPr>
          <w:rtl w:val="0"/>
          <w:lang w:val="en-US"/>
        </w:rPr>
        <w:t>well-known theory</w:t>
      </w:r>
      <w:r>
        <w:rPr>
          <w:rtl w:val="0"/>
          <w:lang w:val="en-US"/>
        </w:rPr>
        <w:t xml:space="preserve">” </w:t>
      </w:r>
      <w:r>
        <w:rPr>
          <w:rtl w:val="0"/>
          <w:lang w:val="en-US"/>
        </w:rPr>
        <w:t xml:space="preserve">dealing with this, then says, </w:t>
      </w:r>
      <w:r>
        <w:rPr>
          <w:rtl w:val="0"/>
          <w:lang w:val="en-US"/>
        </w:rPr>
        <w:t>“</w:t>
      </w:r>
      <w:r>
        <w:rPr>
          <w:rtl w:val="0"/>
          <w:lang w:val="en-US"/>
        </w:rPr>
        <w:t>Not only liberal but conservative authors have seen its inadequacy.</w:t>
      </w:r>
      <w:r>
        <w:rPr>
          <w:rtl w:val="0"/>
          <w:lang w:val="en-US"/>
        </w:rPr>
        <w:t xml:space="preserve">” </w:t>
      </w:r>
      <w:r>
        <w:rPr>
          <w:i w:val="1"/>
          <w:iCs w:val="1"/>
          <w:rtl w:val="0"/>
          <w:lang w:val="en-US"/>
        </w:rPr>
        <w:t>Ibid.</w:t>
      </w:r>
      <w:r>
        <w:rPr>
          <w:rtl w:val="0"/>
          <w:lang w:val="en-US"/>
        </w:rPr>
        <w:t xml:space="preserve"> Other assumptions have been advanced, but </w:t>
      </w:r>
      <w:r>
        <w:rPr>
          <w:rtl w:val="0"/>
          <w:lang w:val="en-US"/>
        </w:rPr>
        <w:t>“</w:t>
      </w:r>
      <w:r>
        <w:rPr>
          <w:rtl w:val="0"/>
          <w:lang w:val="en-US"/>
        </w:rPr>
        <w:t>Objections have been advanced against both of these assumptions.</w:t>
      </w:r>
      <w:r>
        <w:rPr>
          <w:rtl w:val="0"/>
          <w:lang w:val="en-US"/>
        </w:rPr>
        <w:t xml:space="preserve">” </w:t>
      </w:r>
      <w:r>
        <w:rPr>
          <w:i w:val="1"/>
          <w:iCs w:val="1"/>
          <w:rtl w:val="0"/>
          <w:lang w:val="en-US"/>
        </w:rPr>
        <w:t xml:space="preserve">Ibid. </w:t>
      </w:r>
      <w:r>
        <w:rPr>
          <w:rtl w:val="0"/>
          <w:lang w:val="en-US"/>
        </w:rPr>
        <w:t xml:space="preserve"> Hendriksen observes that the supposed literary connection between Matthew and Mark </w:t>
      </w:r>
      <w:r>
        <w:rPr>
          <w:rtl w:val="0"/>
          <w:lang w:val="en-US"/>
        </w:rPr>
        <w:t>“</w:t>
      </w:r>
      <w:r>
        <w:rPr>
          <w:rtl w:val="0"/>
          <w:lang w:val="en-US"/>
        </w:rPr>
        <w:t>has not been solved</w:t>
      </w:r>
      <w:r>
        <w:rPr>
          <w:rtl w:val="0"/>
          <w:lang w:val="en-US"/>
        </w:rPr>
        <w:t>”—</w:t>
      </w:r>
      <w:r>
        <w:rPr>
          <w:rtl w:val="0"/>
          <w:lang w:val="en-US"/>
        </w:rPr>
        <w:t>maybe the assumed connection exists only in the minds of commentators!</w:t>
      </w:r>
    </w:p>
    <w:p>
      <w:pPr>
        <w:pStyle w:val="Body"/>
        <w:tabs>
          <w:tab w:val="right" w:pos="9360"/>
        </w:tabs>
        <w:ind w:left="360" w:right="360" w:firstLine="360"/>
      </w:pPr>
      <w:r>
        <w:rPr>
          <w:rtl w:val="0"/>
          <w:lang w:val="en-US"/>
        </w:rPr>
        <w:t xml:space="preserve">Theissen discusses the </w:t>
      </w:r>
      <w:r>
        <w:rPr>
          <w:rtl w:val="0"/>
          <w:lang w:val="en-US"/>
        </w:rPr>
        <w:t>“</w:t>
      </w:r>
      <w:r>
        <w:rPr>
          <w:rtl w:val="0"/>
          <w:lang w:val="en-US"/>
        </w:rPr>
        <w:t>Urevangelium Theory</w:t>
      </w:r>
      <w:r>
        <w:rPr>
          <w:rtl w:val="0"/>
          <w:lang w:val="en-US"/>
        </w:rPr>
        <w:t xml:space="preserve">” </w:t>
      </w:r>
      <w:r>
        <w:rPr>
          <w:rtl w:val="0"/>
          <w:lang w:val="en-US"/>
        </w:rPr>
        <w:t>(</w:t>
      </w:r>
      <w:r>
        <w:rPr>
          <w:rtl w:val="0"/>
          <w:lang w:val="en-US"/>
        </w:rPr>
        <w:t>“</w:t>
      </w:r>
      <w:r>
        <w:rPr>
          <w:rtl w:val="0"/>
          <w:lang w:val="en-US"/>
        </w:rPr>
        <w:t>Ur</w:t>
      </w:r>
      <w:r>
        <w:rPr>
          <w:rtl w:val="0"/>
          <w:lang w:val="en-US"/>
        </w:rPr>
        <w:t xml:space="preserve">” </w:t>
      </w:r>
      <w:r>
        <w:rPr>
          <w:rtl w:val="0"/>
          <w:lang w:val="en-US"/>
        </w:rPr>
        <w:t xml:space="preserve">is the German word for </w:t>
      </w:r>
      <w:r>
        <w:rPr>
          <w:rtl w:val="0"/>
          <w:lang w:val="en-US"/>
        </w:rPr>
        <w:t>“</w:t>
      </w:r>
      <w:r>
        <w:rPr>
          <w:rtl w:val="0"/>
          <w:lang w:val="en-US"/>
        </w:rPr>
        <w:t>early</w:t>
      </w:r>
      <w:r>
        <w:rPr>
          <w:rtl w:val="0"/>
          <w:lang w:val="en-US"/>
        </w:rPr>
        <w:t>”</w:t>
      </w:r>
      <w:r>
        <w:rPr>
          <w:rtl w:val="0"/>
          <w:lang w:val="en-US"/>
        </w:rPr>
        <w:t xml:space="preserve">) based on a </w:t>
      </w:r>
      <w:r>
        <w:rPr>
          <w:rtl w:val="0"/>
          <w:lang w:val="en-US"/>
        </w:rPr>
        <w:t>“</w:t>
      </w:r>
      <w:r>
        <w:rPr>
          <w:rtl w:val="0"/>
          <w:lang w:val="en-US"/>
        </w:rPr>
        <w:t>theory</w:t>
      </w:r>
      <w:r>
        <w:rPr>
          <w:rtl w:val="0"/>
          <w:lang w:val="en-US"/>
        </w:rPr>
        <w:t xml:space="preserve">” </w:t>
      </w:r>
      <w:r>
        <w:rPr>
          <w:rtl w:val="0"/>
          <w:lang w:val="en-US"/>
        </w:rPr>
        <w:t xml:space="preserve">that </w:t>
      </w:r>
      <w:r>
        <w:rPr>
          <w:rtl w:val="0"/>
          <w:lang w:val="en-US"/>
        </w:rPr>
        <w:t>“</w:t>
      </w:r>
      <w:r>
        <w:rPr>
          <w:rtl w:val="0"/>
          <w:lang w:val="en-US"/>
        </w:rPr>
        <w:t>there was an original Gospel from which all three Synoptic writers drew their materials,</w:t>
      </w:r>
      <w:r>
        <w:rPr>
          <w:rtl w:val="0"/>
          <w:lang w:val="en-US"/>
        </w:rPr>
        <w:t xml:space="preserve">” </w:t>
      </w:r>
      <w:r>
        <w:rPr>
          <w:rtl w:val="0"/>
          <w:lang w:val="en-US"/>
        </w:rPr>
        <w:t xml:space="preserve">then says that this theory </w:t>
      </w:r>
      <w:r>
        <w:rPr>
          <w:rtl w:val="0"/>
          <w:lang w:val="en-US"/>
        </w:rPr>
        <w:t>“</w:t>
      </w:r>
      <w:r>
        <w:rPr>
          <w:rtl w:val="0"/>
          <w:lang w:val="en-US"/>
        </w:rPr>
        <w:t>has no historical support and is improbable to a high degree.</w:t>
      </w:r>
      <w:r>
        <w:rPr>
          <w:rtl w:val="0"/>
          <w:lang w:val="en-US"/>
        </w:rPr>
        <w:t xml:space="preserve">” </w:t>
      </w:r>
      <w:r>
        <w:rPr>
          <w:rtl w:val="0"/>
          <w:lang w:val="en-US"/>
        </w:rPr>
        <w:t>INTth</w:t>
      </w:r>
      <w:r>
        <w:rPr>
          <w:rtl w:val="0"/>
          <w:lang w:val="en-US"/>
        </w:rPr>
        <w:t xml:space="preserve">, p103. Of the </w:t>
      </w:r>
      <w:r>
        <w:rPr>
          <w:rtl w:val="0"/>
          <w:lang w:val="en-US"/>
        </w:rPr>
        <w:t>“</w:t>
      </w:r>
      <w:r>
        <w:rPr>
          <w:rtl w:val="0"/>
          <w:lang w:val="en-US"/>
        </w:rPr>
        <w:t>Interdependence Theory,</w:t>
      </w:r>
      <w:r>
        <w:rPr>
          <w:rtl w:val="0"/>
          <w:lang w:val="en-US"/>
        </w:rPr>
        <w:t xml:space="preserve">” </w:t>
      </w:r>
      <w:r>
        <w:rPr>
          <w:rtl w:val="0"/>
          <w:lang w:val="en-US"/>
        </w:rPr>
        <w:t>that the gospel authors depended on one another, one using the other</w:t>
      </w:r>
      <w:r>
        <w:rPr>
          <w:rtl w:val="0"/>
          <w:lang w:val="en-US"/>
        </w:rPr>
        <w:t>’</w:t>
      </w:r>
      <w:r>
        <w:rPr>
          <w:rtl w:val="0"/>
          <w:lang w:val="en-US"/>
        </w:rPr>
        <w:t xml:space="preserve">s gospel, he notes that those who have advocated this cannot agree on who borrowed from whom! Theissen says </w:t>
      </w:r>
      <w:r>
        <w:rPr>
          <w:rtl w:val="0"/>
          <w:lang w:val="en-US"/>
        </w:rPr>
        <w:t>“</w:t>
      </w:r>
      <w:r>
        <w:rPr>
          <w:rtl w:val="0"/>
          <w:lang w:val="en-US"/>
        </w:rPr>
        <w:t>this theory is not now held by any important scholar.</w:t>
      </w:r>
      <w:r>
        <w:rPr>
          <w:rtl w:val="0"/>
          <w:lang w:val="en-US"/>
        </w:rPr>
        <w:t xml:space="preserve">” </w:t>
      </w:r>
      <w:r>
        <w:rPr>
          <w:i w:val="1"/>
          <w:iCs w:val="1"/>
          <w:rtl w:val="0"/>
          <w:lang w:val="en-US"/>
        </w:rPr>
        <w:t>Ibid</w:t>
      </w:r>
      <w:r>
        <w:rPr>
          <w:rtl w:val="0"/>
          <w:lang w:val="en-US"/>
        </w:rPr>
        <w:t>, p104.</w:t>
      </w:r>
    </w:p>
    <w:p>
      <w:pPr>
        <w:pStyle w:val="Body"/>
        <w:tabs>
          <w:tab w:val="right" w:pos="9360"/>
        </w:tabs>
        <w:ind w:left="360" w:right="360" w:firstLine="360"/>
        <w:sectPr>
          <w:headerReference w:type="default" r:id="rId38"/>
          <w:footerReference w:type="default" r:id="rId39"/>
          <w:pgSz w:w="12240" w:h="15840" w:orient="portrait"/>
          <w:pgMar w:top="1440" w:right="1440" w:bottom="720" w:left="1440" w:header="720" w:footer="576"/>
          <w:bidi w:val="0"/>
        </w:sectPr>
      </w:pPr>
    </w:p>
    <w:p>
      <w:pPr>
        <w:pStyle w:val="Heading"/>
        <w:bidi w:val="0"/>
      </w:pPr>
      <w:bookmarkStart w:name="_Toc15" w:id="17"/>
      <w:r>
        <w:rPr>
          <w:rFonts w:cs="Arial Unicode MS" w:eastAsia="Arial Unicode MS"/>
          <w:rtl w:val="0"/>
          <w:lang w:val="en-US"/>
        </w:rPr>
        <w:t>XVI. Review</w:t>
      </w:r>
      <w:bookmarkEnd w:id="17"/>
    </w:p>
    <w:p>
      <w:pPr>
        <w:pStyle w:val="Body"/>
        <w:numPr>
          <w:ilvl w:val="0"/>
          <w:numId w:val="41"/>
        </w:numPr>
        <w:spacing w:before="120"/>
        <w:rPr>
          <w:lang w:val="en-US"/>
        </w:rPr>
      </w:pPr>
      <w:r>
        <w:rPr>
          <w:rtl w:val="0"/>
          <w:lang w:val="en-US"/>
        </w:rPr>
        <w:t xml:space="preserve">What are Matthew, Mark, and Luke called the </w:t>
      </w:r>
      <w:r>
        <w:rPr>
          <w:rtl w:val="0"/>
          <w:lang w:val="en-US"/>
        </w:rPr>
        <w:t>“</w:t>
      </w:r>
      <w:r>
        <w:rPr>
          <w:rtl w:val="0"/>
          <w:lang w:val="en-US"/>
        </w:rPr>
        <w:t>Synoptic</w:t>
      </w:r>
      <w:r>
        <w:rPr>
          <w:rtl w:val="0"/>
          <w:lang w:val="en-US"/>
        </w:rPr>
        <w:t xml:space="preserve">” </w:t>
      </w:r>
      <w:r>
        <w:rPr>
          <w:rtl w:val="0"/>
          <w:lang w:val="en-US"/>
        </w:rPr>
        <w:t>Gospels?</w:t>
      </w:r>
    </w:p>
    <w:p>
      <w:pPr>
        <w:pStyle w:val="Body"/>
        <w:numPr>
          <w:ilvl w:val="0"/>
          <w:numId w:val="41"/>
        </w:numPr>
        <w:spacing w:before="200"/>
        <w:rPr>
          <w:lang w:val="en-US"/>
        </w:rPr>
      </w:pPr>
      <w:r>
        <w:rPr>
          <w:rtl w:val="0"/>
          <w:lang w:val="en-US"/>
        </w:rPr>
        <w:t xml:space="preserve">What does </w:t>
      </w:r>
      <w:r>
        <w:rPr>
          <w:rtl w:val="0"/>
          <w:lang w:val="en-US"/>
        </w:rPr>
        <w:t>“</w:t>
      </w:r>
      <w:r>
        <w:rPr>
          <w:rtl w:val="0"/>
          <w:lang w:val="en-US"/>
        </w:rPr>
        <w:t>gospel</w:t>
      </w:r>
      <w:r>
        <w:rPr>
          <w:rtl w:val="0"/>
          <w:lang w:val="en-US"/>
        </w:rPr>
        <w:t xml:space="preserve">” </w:t>
      </w:r>
      <w:r>
        <w:rPr>
          <w:rtl w:val="0"/>
          <w:lang w:val="en-US"/>
        </w:rPr>
        <w:t xml:space="preserve">mean, </w:t>
      </w:r>
      <w:r>
        <w:rPr>
          <w:rtl w:val="0"/>
          <w:lang w:val="en-US"/>
        </w:rPr>
        <w:t>especially</w:t>
      </w:r>
      <w:r>
        <w:rPr>
          <w:rtl w:val="0"/>
          <w:lang w:val="en-US"/>
        </w:rPr>
        <w:t xml:space="preserve"> as it relates to the content of these three documents?</w:t>
      </w:r>
    </w:p>
    <w:p>
      <w:pPr>
        <w:pStyle w:val="Body"/>
        <w:numPr>
          <w:ilvl w:val="0"/>
          <w:numId w:val="41"/>
        </w:numPr>
        <w:spacing w:before="200"/>
        <w:rPr>
          <w:lang w:val="en-US"/>
        </w:rPr>
      </w:pPr>
      <w:r>
        <w:rPr>
          <w:rtl w:val="0"/>
          <w:lang w:val="en-US"/>
        </w:rPr>
        <w:t xml:space="preserve">How old was </w:t>
      </w:r>
      <w:r>
        <w:rPr>
          <w:rtl w:val="0"/>
          <w:lang w:val="en-US"/>
        </w:rPr>
        <w:t>Jesus</w:t>
      </w:r>
      <w:r>
        <w:rPr>
          <w:rtl w:val="0"/>
          <w:lang w:val="en-US"/>
        </w:rPr>
        <w:t xml:space="preserve"> when He began His earthly ministry? </w:t>
      </w:r>
      <w:r>
        <w:rPr>
          <w:rtl w:val="0"/>
          <w:lang w:val="en-US"/>
        </w:rPr>
        <w:t xml:space="preserve">Approximately, </w:t>
      </w:r>
      <w:r>
        <w:rPr>
          <w:rtl w:val="0"/>
          <w:lang w:val="en-US"/>
        </w:rPr>
        <w:t xml:space="preserve">how long </w:t>
      </w:r>
      <w:r>
        <w:rPr>
          <w:rtl w:val="0"/>
          <w:lang w:val="en-US"/>
        </w:rPr>
        <w:t xml:space="preserve">was </w:t>
      </w:r>
      <w:r>
        <w:rPr>
          <w:rtl w:val="0"/>
          <w:lang w:val="en-US"/>
        </w:rPr>
        <w:t>His earthly ministry</w:t>
      </w:r>
      <w:r>
        <w:rPr>
          <w:rtl w:val="0"/>
          <w:lang w:val="en-US"/>
        </w:rPr>
        <w:t>?</w:t>
      </w:r>
      <w:r>
        <w:rPr>
          <w:rtl w:val="0"/>
          <w:lang w:val="en-US"/>
        </w:rPr>
        <w:t xml:space="preserve"> </w:t>
      </w:r>
      <w:r>
        <w:rPr>
          <w:rtl w:val="0"/>
          <w:lang w:val="en-US"/>
        </w:rPr>
        <w:t>Therefore, from Jesus</w:t>
      </w:r>
      <w:r>
        <w:rPr>
          <w:rtl w:val="0"/>
          <w:lang w:val="en-US"/>
        </w:rPr>
        <w:t xml:space="preserve">’ </w:t>
      </w:r>
      <w:r>
        <w:rPr>
          <w:rtl w:val="0"/>
          <w:lang w:val="en-US"/>
        </w:rPr>
        <w:t xml:space="preserve">birth to His resurrection, approximately how many years do the Synoptics cover? What are the approximate dates for this time period (BC </w:t>
      </w:r>
      <w:r>
        <w:rPr>
          <w:rtl w:val="0"/>
          <w:lang w:val="en-US"/>
        </w:rPr>
        <w:t xml:space="preserve">… </w:t>
      </w:r>
      <w:r>
        <w:rPr>
          <w:rtl w:val="0"/>
          <w:lang w:val="en-US"/>
        </w:rPr>
        <w:t>AD)?</w:t>
      </w:r>
    </w:p>
    <w:p>
      <w:pPr>
        <w:pStyle w:val="Body"/>
        <w:numPr>
          <w:ilvl w:val="0"/>
          <w:numId w:val="41"/>
        </w:numPr>
        <w:spacing w:before="200"/>
        <w:rPr>
          <w:lang w:val="en-US"/>
        </w:rPr>
      </w:pPr>
      <w:r>
        <w:rPr>
          <w:rtl w:val="0"/>
          <w:lang w:val="en-US"/>
        </w:rPr>
        <w:t>When were the Synoptics written? Choose the correct answer. (a) within 40 years of the events recorded (b) about 400 years after the events recorded (c) 100-200 years after the events recorded</w:t>
      </w:r>
    </w:p>
    <w:p>
      <w:pPr>
        <w:pStyle w:val="Body"/>
        <w:numPr>
          <w:ilvl w:val="0"/>
          <w:numId w:val="41"/>
        </w:numPr>
        <w:spacing w:before="200"/>
        <w:rPr>
          <w:lang w:val="en-US"/>
        </w:rPr>
      </w:pPr>
      <w:r>
        <w:rPr>
          <w:rtl w:val="0"/>
          <w:lang w:val="en-US"/>
        </w:rPr>
        <w:t>Where does Matthew begin his record?</w:t>
      </w:r>
    </w:p>
    <w:p>
      <w:pPr>
        <w:pStyle w:val="Body"/>
        <w:numPr>
          <w:ilvl w:val="0"/>
          <w:numId w:val="41"/>
        </w:numPr>
        <w:spacing w:before="200"/>
        <w:rPr>
          <w:lang w:val="en-US"/>
        </w:rPr>
      </w:pPr>
      <w:r>
        <w:rPr>
          <w:rtl w:val="0"/>
          <w:lang w:val="en-US"/>
        </w:rPr>
        <w:t>Where does Luke begin his account?</w:t>
      </w:r>
    </w:p>
    <w:p>
      <w:pPr>
        <w:pStyle w:val="Body"/>
        <w:numPr>
          <w:ilvl w:val="0"/>
          <w:numId w:val="41"/>
        </w:numPr>
        <w:spacing w:before="200"/>
        <w:rPr>
          <w:lang w:val="en-US"/>
        </w:rPr>
      </w:pPr>
      <w:r>
        <w:rPr>
          <w:rtl w:val="0"/>
          <w:lang w:val="en-US"/>
        </w:rPr>
        <w:t>Where does Mark begin his gospel?</w:t>
      </w:r>
    </w:p>
    <w:p>
      <w:pPr>
        <w:pStyle w:val="Body"/>
        <w:numPr>
          <w:ilvl w:val="0"/>
          <w:numId w:val="41"/>
        </w:numPr>
        <w:spacing w:before="200"/>
        <w:rPr>
          <w:lang w:val="en-US"/>
        </w:rPr>
      </w:pPr>
      <w:r>
        <w:rPr>
          <w:rtl w:val="0"/>
          <w:lang w:val="en-US"/>
        </w:rPr>
        <w:t>Of the three synoptic writers, which one was a Gentile?</w:t>
      </w:r>
    </w:p>
    <w:p>
      <w:pPr>
        <w:pStyle w:val="Body"/>
        <w:numPr>
          <w:ilvl w:val="0"/>
          <w:numId w:val="41"/>
        </w:numPr>
        <w:spacing w:before="200"/>
        <w:rPr>
          <w:lang w:val="en-US"/>
        </w:rPr>
      </w:pPr>
      <w:r>
        <w:rPr>
          <w:rtl w:val="0"/>
          <w:lang w:val="en-US"/>
        </w:rPr>
        <w:t>Which of the synoptic writers clearly wrote with Jewish readers in view?</w:t>
      </w:r>
    </w:p>
    <w:p>
      <w:pPr>
        <w:pStyle w:val="Body"/>
        <w:numPr>
          <w:ilvl w:val="0"/>
          <w:numId w:val="41"/>
        </w:numPr>
        <w:spacing w:before="200"/>
        <w:rPr>
          <w:lang w:val="en-US"/>
        </w:rPr>
      </w:pPr>
      <w:r>
        <w:rPr>
          <w:rtl w:val="0"/>
          <w:lang w:val="en-US"/>
        </w:rPr>
        <w:t>Which of the Synoptics possibly evidence a focus on the Roman reader?</w:t>
      </w:r>
    </w:p>
    <w:p>
      <w:pPr>
        <w:pStyle w:val="Body"/>
        <w:numPr>
          <w:ilvl w:val="0"/>
          <w:numId w:val="41"/>
        </w:numPr>
        <w:spacing w:before="200"/>
        <w:rPr>
          <w:lang w:val="en-US"/>
        </w:rPr>
      </w:pPr>
      <w:r>
        <w:rPr>
          <w:rtl w:val="0"/>
          <w:lang w:val="en-US"/>
        </w:rPr>
        <w:t>What was the common purpose of the Synoptics?</w:t>
      </w:r>
    </w:p>
    <w:p>
      <w:pPr>
        <w:pStyle w:val="Body"/>
        <w:numPr>
          <w:ilvl w:val="0"/>
          <w:numId w:val="41"/>
        </w:numPr>
        <w:spacing w:before="200"/>
        <w:rPr>
          <w:lang w:val="en-US"/>
        </w:rPr>
      </w:pPr>
      <w:r>
        <w:rPr>
          <w:rtl w:val="0"/>
          <w:lang w:val="en-US"/>
        </w:rPr>
        <w:t>Where did the writers get what they wrote?</w:t>
      </w:r>
    </w:p>
    <w:p>
      <w:pPr>
        <w:pStyle w:val="Body"/>
        <w:numPr>
          <w:ilvl w:val="0"/>
          <w:numId w:val="41"/>
        </w:numPr>
        <w:spacing w:before="200"/>
        <w:rPr>
          <w:lang w:val="en-US"/>
        </w:rPr>
      </w:pPr>
      <w:r>
        <w:rPr>
          <w:rtl w:val="0"/>
          <w:lang w:val="en-US"/>
        </w:rPr>
        <w:t>What is the difference in Matthew and Luke</w:t>
      </w:r>
      <w:r>
        <w:rPr>
          <w:rtl w:val="0"/>
          <w:lang w:val="en-US"/>
        </w:rPr>
        <w:t>’</w:t>
      </w:r>
      <w:r>
        <w:rPr>
          <w:rtl w:val="0"/>
          <w:lang w:val="en-US"/>
        </w:rPr>
        <w:t>s genealogy?</w:t>
      </w:r>
    </w:p>
    <w:p>
      <w:pPr>
        <w:pStyle w:val="Body"/>
        <w:numPr>
          <w:ilvl w:val="0"/>
          <w:numId w:val="41"/>
        </w:numPr>
        <w:spacing w:before="200"/>
        <w:rPr>
          <w:lang w:val="en-US"/>
        </w:rPr>
      </w:pPr>
      <w:r>
        <w:rPr>
          <w:rtl w:val="0"/>
          <w:lang w:val="en-US"/>
        </w:rPr>
        <w:t>List at least two benefits in comparing the Synoptics when studying.</w:t>
      </w:r>
    </w:p>
    <w:p>
      <w:pPr>
        <w:pStyle w:val="Body"/>
        <w:numPr>
          <w:ilvl w:val="0"/>
          <w:numId w:val="41"/>
        </w:numPr>
        <w:spacing w:before="200"/>
        <w:rPr>
          <w:lang w:val="en-US"/>
        </w:rPr>
      </w:pPr>
      <w:r>
        <w:rPr>
          <w:rtl w:val="0"/>
          <w:lang w:val="en-US"/>
        </w:rPr>
        <w:t>Which Synoptic explains how Jesus could be born of a virgin and what his mother</w:t>
      </w:r>
      <w:r>
        <w:rPr>
          <w:rtl w:val="0"/>
          <w:lang w:val="en-US"/>
        </w:rPr>
        <w:t>’</w:t>
      </w:r>
      <w:r>
        <w:rPr>
          <w:rtl w:val="0"/>
          <w:lang w:val="en-US"/>
        </w:rPr>
        <w:t>s reaction was to this news?</w:t>
      </w:r>
    </w:p>
    <w:p>
      <w:pPr>
        <w:pStyle w:val="Body"/>
        <w:numPr>
          <w:ilvl w:val="0"/>
          <w:numId w:val="41"/>
        </w:numPr>
        <w:spacing w:before="200"/>
        <w:rPr>
          <w:lang w:val="en-US"/>
        </w:rPr>
      </w:pPr>
      <w:r>
        <w:rPr>
          <w:rtl w:val="0"/>
          <w:lang w:val="en-US"/>
        </w:rPr>
        <w:t>Which Synoptic records the real threat on Jesus</w:t>
      </w:r>
      <w:r>
        <w:rPr>
          <w:rtl w:val="0"/>
          <w:lang w:val="en-US"/>
        </w:rPr>
        <w:t xml:space="preserve">’ </w:t>
      </w:r>
      <w:r>
        <w:rPr>
          <w:rtl w:val="0"/>
          <w:lang w:val="en-US"/>
        </w:rPr>
        <w:t xml:space="preserve">life as a baby and </w:t>
      </w:r>
      <w:r>
        <w:rPr>
          <w:rtl w:val="0"/>
          <w:lang w:val="en-US"/>
        </w:rPr>
        <w:t>why that attempt to kill him was made</w:t>
      </w:r>
      <w:r>
        <w:rPr>
          <w:rtl w:val="0"/>
          <w:lang w:val="en-US"/>
        </w:rPr>
        <w:t>?</w:t>
      </w:r>
    </w:p>
    <w:p>
      <w:pPr>
        <w:pStyle w:val="Body"/>
        <w:numPr>
          <w:ilvl w:val="0"/>
          <w:numId w:val="41"/>
        </w:numPr>
        <w:spacing w:before="200"/>
        <w:rPr>
          <w:lang w:val="en-US"/>
        </w:rPr>
      </w:pPr>
      <w:r>
        <w:rPr>
          <w:rtl w:val="0"/>
          <w:lang w:val="en-US"/>
        </w:rPr>
        <w:t>Which is the only Synoptic to record anything about Jesus</w:t>
      </w:r>
      <w:r>
        <w:rPr>
          <w:rtl w:val="0"/>
          <w:lang w:val="en-US"/>
        </w:rPr>
        <w:t xml:space="preserve">’ </w:t>
      </w:r>
      <w:r>
        <w:rPr>
          <w:rtl w:val="0"/>
          <w:lang w:val="en-US"/>
        </w:rPr>
        <w:t>boyhood after he was about one to two years old? What event is that?</w:t>
      </w:r>
    </w:p>
    <w:p>
      <w:pPr>
        <w:pStyle w:val="Body"/>
        <w:numPr>
          <w:ilvl w:val="0"/>
          <w:numId w:val="41"/>
        </w:numPr>
        <w:spacing w:before="200"/>
        <w:rPr>
          <w:lang w:val="en-US"/>
        </w:rPr>
      </w:pPr>
      <w:r>
        <w:rPr>
          <w:rtl w:val="0"/>
          <w:lang w:val="en-US"/>
        </w:rPr>
        <w:t xml:space="preserve">Why is the Gospel of John not included in the </w:t>
      </w:r>
      <w:r>
        <w:rPr>
          <w:rtl w:val="0"/>
          <w:lang w:val="en-US"/>
        </w:rPr>
        <w:t>“</w:t>
      </w:r>
      <w:r>
        <w:rPr>
          <w:rtl w:val="0"/>
          <w:lang w:val="en-US"/>
        </w:rPr>
        <w:t>Synoptic Gospels</w:t>
      </w:r>
      <w:r>
        <w:rPr>
          <w:rtl w:val="0"/>
          <w:lang w:val="en-US"/>
        </w:rPr>
        <w:t>”</w:t>
      </w:r>
      <w:r>
        <w:rPr>
          <w:rtl w:val="0"/>
          <w:lang w:val="en-US"/>
        </w:rPr>
        <w:t>?</w:t>
      </w:r>
    </w:p>
    <w:p>
      <w:pPr>
        <w:pStyle w:val="Body"/>
        <w:numPr>
          <w:ilvl w:val="0"/>
          <w:numId w:val="41"/>
        </w:numPr>
        <w:spacing w:before="200"/>
        <w:rPr>
          <w:lang w:val="en-US"/>
        </w:rPr>
      </w:pPr>
      <w:r>
        <w:rPr>
          <w:rtl w:val="0"/>
          <w:lang w:val="en-US"/>
        </w:rPr>
        <w:t>Although John was not one of the Synoptics, how does it provide a time frame for the period of Christ</w:t>
      </w:r>
      <w:r>
        <w:rPr>
          <w:rtl w:val="0"/>
          <w:lang w:val="en-US"/>
        </w:rPr>
        <w:t>’</w:t>
      </w:r>
      <w:r>
        <w:rPr>
          <w:rtl w:val="0"/>
          <w:lang w:val="en-US"/>
        </w:rPr>
        <w:t>s ministry covered in the Synoptics?</w:t>
      </w:r>
    </w:p>
    <w:p>
      <w:pPr>
        <w:pStyle w:val="Body"/>
        <w:numPr>
          <w:ilvl w:val="0"/>
          <w:numId w:val="41"/>
        </w:numPr>
        <w:spacing w:before="200"/>
        <w:rPr>
          <w:lang w:val="en-US"/>
        </w:rPr>
      </w:pPr>
      <w:r>
        <w:rPr>
          <w:rtl w:val="0"/>
          <w:lang w:val="en-US"/>
        </w:rPr>
        <w:t xml:space="preserve">What is the </w:t>
      </w:r>
      <w:r>
        <w:rPr>
          <w:rtl w:val="0"/>
          <w:lang w:val="en-US"/>
        </w:rPr>
        <w:t>“</w:t>
      </w:r>
      <w:r>
        <w:rPr>
          <w:rtl w:val="0"/>
          <w:lang w:val="en-US"/>
        </w:rPr>
        <w:t>synoptic problem</w:t>
      </w:r>
      <w:r>
        <w:rPr>
          <w:rtl w:val="0"/>
          <w:lang w:val="en-US"/>
        </w:rPr>
        <w:t>”</w:t>
      </w:r>
      <w:r>
        <w:rPr>
          <w:rtl w:val="0"/>
          <w:lang w:val="en-US"/>
        </w:rPr>
        <w:t>? Is it a true, or imagined problem?</w:t>
      </w:r>
    </w:p>
    <w:sectPr>
      <w:headerReference w:type="default" r:id="rId40"/>
      <w:footerReference w:type="default" r:id="rId41"/>
      <w:pgSz w:w="12240" w:h="15840" w:orient="portrait"/>
      <w:pgMar w:top="1440" w:right="1440" w:bottom="720" w:left="1440" w:header="720" w:footer="57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lang w:val="en-US"/>
      </w:rPr>
      <w:t>Synoptic Gospels</w:t>
    </w:r>
    <w:r>
      <w:rPr>
        <w:b w:val="1"/>
        <w:bCs w:val="1"/>
        <w:i w:val="1"/>
        <w:iCs w:val="1"/>
        <w:rtl w:val="0"/>
      </w:rPr>
      <w:tab/>
      <w:tab/>
      <w:t>V</w:t>
    </w:r>
    <w:r>
      <w:rPr>
        <w:b w:val="1"/>
        <w:bCs w:val="1"/>
        <w:i w:val="1"/>
        <w:iCs w:val="1"/>
        <w:rtl w:val="0"/>
        <w:lang w:val="en-US"/>
      </w:rPr>
      <w:t>II. Mark</w:t>
    </w:r>
    <w:r>
      <w:rPr>
        <w:b w:val="1"/>
        <w:bCs w:val="1"/>
        <w:i w:val="1"/>
        <w:iCs w:val="1"/>
        <w:rtl w:val="0"/>
        <w:lang w:val="en-US"/>
      </w:rPr>
      <w:t>—</w:t>
    </w:r>
    <w:r>
      <w:rPr>
        <w:b w:val="1"/>
        <w:bCs w:val="1"/>
        <w:i w:val="1"/>
        <w:iCs w:val="1"/>
        <w:rtl w:val="0"/>
        <w:lang w:val="en-US"/>
      </w:rPr>
      <w:t xml:space="preserve">Roman Gospel? </w:t>
    </w:r>
    <w:r>
      <w:rPr>
        <w:b w:val="1"/>
        <w:bCs w:val="1"/>
        <w:i w:val="1"/>
        <w:iCs w:val="1"/>
        <w:rtl w:val="0"/>
      </w:rPr>
      <w:t>/ p</w:t>
    </w:r>
    <w:r>
      <w:rPr>
        <w:b w:val="1"/>
        <w:bCs w:val="1"/>
        <w:i w:val="1"/>
        <w:iCs w:val="1"/>
      </w:rPr>
      <w:fldChar w:fldCharType="begin" w:fldLock="0"/>
    </w:r>
    <w:r>
      <w:rPr>
        <w:b w:val="1"/>
        <w:bCs w:val="1"/>
        <w:i w:val="1"/>
        <w:iCs w:val="1"/>
      </w:rPr>
      <w:instrText xml:space="preserve"> PAGE </w:instrText>
    </w:r>
    <w:r>
      <w:rPr>
        <w:b w:val="1"/>
        <w:bCs w:val="1"/>
        <w:i w:val="1"/>
        <w:iCs w:val="1"/>
      </w:rPr>
      <w:fldChar w:fldCharType="separate" w:fldLock="0"/>
    </w:r>
    <w:r>
      <w:rPr>
        <w:b w:val="1"/>
        <w:bCs w:val="1"/>
        <w:i w:val="1"/>
        <w:iCs w:val="1"/>
      </w:rPr>
    </w:r>
    <w:r>
      <w:rPr>
        <w:b w:val="1"/>
        <w:bCs w:val="1"/>
        <w:i w:val="1"/>
        <w:iCs w:val="1"/>
      </w:rPr>
      <w:fldChar w:fldCharType="end" w:fldLock="0"/>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lang w:val="en-US"/>
      </w:rPr>
      <w:t>Synoptic Gospels</w:t>
    </w:r>
    <w:r>
      <w:rPr>
        <w:b w:val="1"/>
        <w:bCs w:val="1"/>
        <w:i w:val="1"/>
        <w:iCs w:val="1"/>
      </w:rPr>
      <w:tab/>
      <w:tab/>
    </w:r>
    <w:r>
      <w:rPr>
        <w:rFonts w:ascii="Arial" w:cs="Arial Unicode MS" w:hAnsi="Arial" w:eastAsia="Arial Unicode MS"/>
        <w:b w:val="1"/>
        <w:bCs w:val="1"/>
        <w:i w:val="1"/>
        <w:iCs w:val="1"/>
        <w:rtl w:val="0"/>
      </w:rPr>
      <w:t>VI</w:t>
    </w:r>
    <w:r>
      <w:rPr>
        <w:rFonts w:ascii="Arial" w:cs="Arial Unicode MS" w:hAnsi="Arial" w:eastAsia="Arial Unicode MS"/>
        <w:b w:val="1"/>
        <w:bCs w:val="1"/>
        <w:i w:val="1"/>
        <w:iCs w:val="1"/>
        <w:rtl w:val="0"/>
        <w:lang w:val="en-US"/>
      </w:rPr>
      <w:t>II</w:t>
    </w:r>
    <w:r>
      <w:rPr>
        <w:rFonts w:ascii="Arial" w:cs="Arial Unicode MS" w:hAnsi="Arial" w:eastAsia="Arial Unicode MS"/>
        <w:b w:val="1"/>
        <w:bCs w:val="1"/>
        <w:i w:val="1"/>
        <w:iCs w:val="1"/>
        <w:rtl w:val="0"/>
      </w:rPr>
      <w:t xml:space="preserve">. </w:t>
    </w:r>
    <w:r>
      <w:rPr>
        <w:rFonts w:ascii="Arial" w:cs="Arial Unicode MS" w:hAnsi="Arial" w:eastAsia="Arial Unicode MS"/>
        <w:b w:val="1"/>
        <w:bCs w:val="1"/>
        <w:i w:val="1"/>
        <w:iCs w:val="1"/>
        <w:rtl w:val="0"/>
        <w:lang w:val="en-US"/>
      </w:rPr>
      <w:t>Luke</w:t>
    </w:r>
    <w:r>
      <w:rPr>
        <w:rFonts w:ascii="Arial" w:cs="Arial Unicode MS" w:hAnsi="Arial" w:eastAsia="Arial Unicode MS"/>
        <w:b w:val="1"/>
        <w:bCs w:val="1"/>
        <w:i w:val="1"/>
        <w:iCs w:val="1"/>
        <w:rtl w:val="0"/>
      </w:rPr>
      <w:t xml:space="preserve"> / </w:t>
    </w:r>
    <w:r>
      <w:rPr>
        <w:rFonts w:ascii="Arial" w:cs="Arial Unicode MS" w:hAnsi="Arial" w:eastAsia="Arial Unicode MS"/>
        <w:b w:val="1"/>
        <w:bCs w:val="1"/>
        <w:i w:val="1"/>
        <w:iCs w:val="1"/>
        <w:rtl w:val="0"/>
        <w:lang w:val="en-US"/>
      </w:rPr>
      <w:t>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Pr>
      <w:tab/>
      <w:tab/>
    </w:r>
    <w:r>
      <w:rPr>
        <w:rFonts w:ascii="Arial" w:hAnsi="Arial"/>
        <w:b w:val="1"/>
        <w:bCs w:val="1"/>
        <w:i w:val="1"/>
        <w:iCs w:val="1"/>
        <w:rtl w:val="0"/>
        <w:lang w:val="en-US"/>
      </w:rPr>
      <w:t>IX</w:t>
    </w:r>
    <w:r>
      <w:rPr>
        <w:rFonts w:ascii="Arial" w:hAnsi="Arial"/>
        <w:b w:val="1"/>
        <w:bCs w:val="1"/>
        <w:i w:val="1"/>
        <w:iCs w:val="1"/>
        <w:rtl w:val="0"/>
      </w:rPr>
      <w:t xml:space="preserve">. </w:t>
    </w:r>
    <w:r>
      <w:rPr>
        <w:rFonts w:ascii="Arial" w:hAnsi="Arial"/>
        <w:b w:val="1"/>
        <w:bCs w:val="1"/>
        <w:i w:val="1"/>
        <w:iCs w:val="1"/>
        <w:rtl w:val="0"/>
        <w:lang w:val="en-US"/>
      </w:rPr>
      <w:t>Data unique to each</w:t>
    </w:r>
    <w:r>
      <w:rPr>
        <w:rFonts w:ascii="Arial" w:hAnsi="Arial"/>
        <w:b w:val="1"/>
        <w:bCs w:val="1"/>
        <w:i w:val="1"/>
        <w:iCs w:val="1"/>
        <w:rtl w:val="0"/>
      </w:rPr>
      <w:t xml:space="preserve"> / </w:t>
    </w:r>
    <w:r>
      <w:rPr>
        <w:rFonts w:ascii="Arial" w:hAnsi="Arial"/>
        <w:b w:val="1"/>
        <w:bCs w:val="1"/>
        <w:i w:val="1"/>
        <w:iCs w:val="1"/>
        <w:rtl w:val="0"/>
        <w:lang w:val="en-US"/>
      </w:rPr>
      <w:t>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Pr>
      <w:tab/>
      <w:tab/>
    </w:r>
    <w:r>
      <w:rPr>
        <w:rFonts w:ascii="Arial" w:hAnsi="Arial"/>
        <w:b w:val="1"/>
        <w:bCs w:val="1"/>
        <w:i w:val="1"/>
        <w:iCs w:val="1"/>
        <w:rtl w:val="0"/>
        <w:lang w:val="en-US"/>
      </w:rPr>
      <w:t>X</w:t>
    </w:r>
    <w:r>
      <w:rPr>
        <w:rFonts w:ascii="Arial" w:hAnsi="Arial"/>
        <w:b w:val="1"/>
        <w:bCs w:val="1"/>
        <w:i w:val="1"/>
        <w:iCs w:val="1"/>
        <w:rtl w:val="0"/>
      </w:rPr>
      <w:t xml:space="preserve">. </w:t>
    </w:r>
    <w:r>
      <w:rPr>
        <w:rFonts w:ascii="Arial" w:hAnsi="Arial"/>
        <w:b w:val="1"/>
        <w:bCs w:val="1"/>
        <w:i w:val="1"/>
        <w:iCs w:val="1"/>
        <w:rtl w:val="0"/>
        <w:lang w:val="en-US"/>
      </w:rPr>
      <w:t>Using to interpret one another</w:t>
    </w:r>
    <w:r>
      <w:rPr>
        <w:rFonts w:ascii="Arial" w:hAnsi="Arial"/>
        <w:b w:val="1"/>
        <w:bCs w:val="1"/>
        <w:i w:val="1"/>
        <w:iCs w:val="1"/>
        <w:rtl w:val="0"/>
      </w:rPr>
      <w:t xml:space="preserve"> / </w:t>
    </w:r>
    <w:r>
      <w:rPr>
        <w:rFonts w:ascii="Arial" w:hAnsi="Arial"/>
        <w:b w:val="1"/>
        <w:bCs w:val="1"/>
        <w:i w:val="1"/>
        <w:iCs w:val="1"/>
        <w:rtl w:val="0"/>
        <w:lang w:val="en-US"/>
      </w:rPr>
      <w:t>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Pr>
      <w:tab/>
      <w:tab/>
    </w:r>
    <w:r>
      <w:rPr>
        <w:rFonts w:ascii="Arial" w:hAnsi="Arial"/>
        <w:b w:val="1"/>
        <w:bCs w:val="1"/>
        <w:i w:val="1"/>
        <w:iCs w:val="1"/>
        <w:rtl w:val="0"/>
        <w:lang w:val="en-US"/>
      </w:rPr>
      <w:t>XI. Expanding know. by comparing / 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Pr>
      <w:tab/>
      <w:tab/>
    </w:r>
    <w:r>
      <w:rPr>
        <w:rFonts w:ascii="Arial" w:hAnsi="Arial"/>
        <w:b w:val="1"/>
        <w:bCs w:val="1"/>
        <w:i w:val="1"/>
        <w:iCs w:val="1"/>
        <w:rtl w:val="0"/>
        <w:lang w:val="en-US"/>
      </w:rPr>
      <w:t>XII. Birth &amp; Early Years -Mt &amp; Lk / 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Pr>
      <w:tab/>
      <w:tab/>
    </w:r>
    <w:r>
      <w:rPr>
        <w:rFonts w:ascii="Arial" w:hAnsi="Arial"/>
        <w:b w:val="1"/>
        <w:bCs w:val="1"/>
        <w:i w:val="1"/>
        <w:iCs w:val="1"/>
        <w:rtl w:val="0"/>
        <w:lang w:val="en-US"/>
      </w:rPr>
      <w:t>XIII. Synoptics compared with John / 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Pr>
      <w:tab/>
      <w:tab/>
    </w:r>
    <w:r>
      <w:rPr>
        <w:rFonts w:ascii="Arial" w:hAnsi="Arial"/>
        <w:b w:val="1"/>
        <w:bCs w:val="1"/>
        <w:i w:val="1"/>
        <w:iCs w:val="1"/>
        <w:rtl w:val="0"/>
        <w:lang w:val="en-US"/>
      </w:rPr>
      <w:t>XIV. Institution of the L.S. / 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tl w:val="0"/>
        <w:lang w:val="en-US"/>
      </w:rPr>
      <w:tab/>
      <w:tab/>
      <w:t>XV.  Synoptic Problem / 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rFonts w:ascii="Arial" w:hAnsi="Arial"/>
        <w:b w:val="1"/>
        <w:bCs w:val="1"/>
        <w:i w:val="1"/>
        <w:iCs w:val="1"/>
        <w:rtl w:val="0"/>
        <w:lang w:val="en-US"/>
      </w:rPr>
      <w:t>Synoptic Gospels</w:t>
    </w:r>
    <w:r>
      <w:rPr>
        <w:rFonts w:ascii="Arial" w:cs="Arial" w:hAnsi="Arial" w:eastAsia="Arial"/>
        <w:b w:val="1"/>
        <w:bCs w:val="1"/>
        <w:i w:val="1"/>
        <w:iCs w:val="1"/>
      </w:rPr>
      <w:tab/>
      <w:tab/>
    </w:r>
    <w:r>
      <w:rPr>
        <w:rFonts w:ascii="Arial" w:hAnsi="Arial"/>
        <w:b w:val="1"/>
        <w:bCs w:val="1"/>
        <w:i w:val="1"/>
        <w:iCs w:val="1"/>
        <w:rtl w:val="0"/>
        <w:lang w:val="en-US"/>
      </w:rPr>
      <w:t>XVI. Review / p</w:t>
    </w:r>
    <w:r>
      <w:rPr>
        <w:rFonts w:ascii="Arial" w:cs="Arial" w:hAnsi="Arial" w:eastAsia="Arial"/>
        <w:b w:val="1"/>
        <w:bCs w:val="1"/>
        <w:i w:val="1"/>
        <w:iCs w:val="1"/>
      </w:rPr>
      <w:fldChar w:fldCharType="begin" w:fldLock="0"/>
    </w:r>
    <w:r>
      <w:rPr>
        <w:rFonts w:ascii="Arial" w:cs="Arial" w:hAnsi="Arial" w:eastAsia="Arial"/>
        <w:b w:val="1"/>
        <w:bCs w:val="1"/>
        <w:i w:val="1"/>
        <w:iCs w:val="1"/>
      </w:rPr>
      <w:instrText xml:space="preserve"> PAGE </w:instrText>
    </w:r>
    <w:r>
      <w:rPr>
        <w:rFonts w:ascii="Arial" w:cs="Arial" w:hAnsi="Arial" w:eastAsia="Arial"/>
        <w:b w:val="1"/>
        <w:bCs w:val="1"/>
        <w:i w:val="1"/>
        <w:iCs w:val="1"/>
      </w:rPr>
      <w:fldChar w:fldCharType="separate" w:fldLock="0"/>
    </w:r>
    <w:r>
      <w:rPr>
        <w:rFonts w:ascii="Arial" w:cs="Arial" w:hAnsi="Arial" w:eastAsia="Arial"/>
        <w:b w:val="1"/>
        <w:bCs w:val="1"/>
        <w:i w:val="1"/>
        <w:iCs w:val="1"/>
      </w:rPr>
    </w:r>
    <w:r>
      <w:rPr>
        <w:rFonts w:ascii="Arial" w:cs="Arial" w:hAnsi="Arial" w:eastAsia="Arial"/>
        <w:b w:val="1"/>
        <w:bCs w:val="1"/>
        <w:i w:val="1"/>
        <w:iCs w:val="1"/>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3" w:shadow="0" w:frame="0"/>
        <w:right w:val="nil"/>
      </w:pBdr>
      <w:tabs>
        <w:tab w:val="center" w:pos="4680"/>
        <w:tab w:val="right" w:pos="9360"/>
        <w:tab w:val="clear" w:pos="9020"/>
      </w:tabs>
      <w:jc w:val="left"/>
    </w:pPr>
    <w:r>
      <w:rPr>
        <w:b w:val="1"/>
        <w:bCs w:val="1"/>
        <w:i w:val="1"/>
        <w:iCs w:val="1"/>
      </w:rPr>
      <w:tab/>
      <w:tab/>
    </w:r>
    <w:r>
      <w:rPr>
        <w:b w:val="1"/>
        <w:bCs w:val="1"/>
        <w:i w:val="1"/>
        <w:iCs w:val="1"/>
        <w:rtl w:val="0"/>
        <w:lang w:val="en-US"/>
      </w:rPr>
      <w:t>p</w:t>
    </w:r>
    <w:r>
      <w:rPr>
        <w:b w:val="1"/>
        <w:bCs w:val="1"/>
        <w:i w:val="1"/>
        <w:iCs w:val="1"/>
      </w:rPr>
      <w:fldChar w:fldCharType="begin" w:fldLock="0"/>
    </w:r>
    <w:r>
      <w:rPr>
        <w:b w:val="1"/>
        <w:bCs w:val="1"/>
        <w:i w:val="1"/>
        <w:iCs w:val="1"/>
      </w:rPr>
      <w:instrText xml:space="preserve"> PAGE </w:instrText>
    </w:r>
    <w:r>
      <w:rPr>
        <w:b w:val="1"/>
        <w:bCs w:val="1"/>
        <w:i w:val="1"/>
        <w:iCs w:val="1"/>
      </w:rPr>
      <w:fldChar w:fldCharType="separate" w:fldLock="0"/>
    </w:r>
    <w:r>
      <w:rPr>
        <w:b w:val="1"/>
        <w:bCs w:val="1"/>
        <w:i w:val="1"/>
        <w:iCs w:val="1"/>
      </w:rPr>
    </w:r>
    <w:r>
      <w:rPr>
        <w:b w:val="1"/>
        <w:bCs w:val="1"/>
        <w:i w:val="1"/>
        <w:iCs w:val="1"/>
      </w:rPr>
      <w:fldChar w:fldCharType="end" w:fldLock="0"/>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3" w:shadow="0" w:frame="0"/>
        <w:right w:val="nil"/>
      </w:pBdr>
      <w:tabs>
        <w:tab w:val="center" w:pos="4680"/>
        <w:tab w:val="right" w:pos="9360"/>
        <w:tab w:val="clear" w:pos="9020"/>
      </w:tabs>
      <w:jc w:val="left"/>
    </w:pPr>
    <w:r>
      <w:rPr>
        <w:b w:val="1"/>
        <w:bCs w:val="1"/>
        <w:sz w:val="28"/>
        <w:szCs w:val="28"/>
      </w:rPr>
      <w:tab/>
      <w:tab/>
    </w:r>
    <w:r>
      <w:rPr>
        <w:b w:val="1"/>
        <w:bCs w:val="1"/>
        <w:i w:val="1"/>
        <w:iCs w:val="1"/>
        <w:sz w:val="28"/>
        <w:szCs w:val="28"/>
        <w:rtl w:val="0"/>
        <w:lang w:val="en-US"/>
      </w:rPr>
      <w:t>Synoptic Gospels</w:t>
    </w:r>
    <w:r>
      <w:rPr>
        <w:b w:val="1"/>
        <w:bCs w:val="1"/>
        <w:sz w:val="28"/>
        <w:szCs w:val="28"/>
        <w:rtl w:val="0"/>
        <w:lang w:val="en-US"/>
      </w:rPr>
      <w:t xml:space="preserve">, p. </w:t>
    </w:r>
    <w:r>
      <w:rPr>
        <w:b w:val="1"/>
        <w:bCs w:val="1"/>
        <w:sz w:val="28"/>
        <w:szCs w:val="28"/>
      </w:rPr>
      <w:fldChar w:fldCharType="begin" w:fldLock="0"/>
    </w:r>
    <w:r>
      <w:rPr>
        <w:b w:val="1"/>
        <w:bCs w:val="1"/>
        <w:sz w:val="28"/>
        <w:szCs w:val="28"/>
      </w:rPr>
      <w:instrText xml:space="preserve"> PAGE </w:instrText>
    </w:r>
    <w:r>
      <w:rPr>
        <w:b w:val="1"/>
        <w:bCs w:val="1"/>
        <w:sz w:val="28"/>
        <w:szCs w:val="28"/>
      </w:rPr>
      <w:fldChar w:fldCharType="separate" w:fldLock="0"/>
    </w:r>
    <w:r>
      <w:rPr>
        <w:b w:val="1"/>
        <w:bCs w:val="1"/>
        <w:sz w:val="28"/>
        <w:szCs w:val="28"/>
      </w:rPr>
    </w:r>
    <w:r>
      <w:rPr>
        <w:b w:val="1"/>
        <w:bCs w:val="1"/>
        <w:sz w:val="28"/>
        <w:szCs w:val="28"/>
      </w:rPr>
      <w:fldChar w:fldCharType="end" w:fldLock="0"/>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lang w:val="en-US"/>
      </w:rPr>
      <w:t>Synoptic Gospels</w:t>
    </w:r>
    <w:r>
      <w:rPr>
        <w:b w:val="1"/>
        <w:bCs w:val="1"/>
      </w:rPr>
      <w:tab/>
      <w:tab/>
    </w:r>
    <w:r>
      <w:rPr>
        <w:b w:val="1"/>
        <w:bCs w:val="1"/>
        <w:i w:val="1"/>
        <w:iCs w:val="1"/>
        <w:rtl w:val="0"/>
        <w:lang w:val="en-US"/>
      </w:rPr>
      <w:t xml:space="preserve">I. </w:t>
    </w:r>
    <w:r>
      <w:rPr>
        <w:b w:val="1"/>
        <w:bCs w:val="1"/>
        <w:i w:val="1"/>
        <w:iCs w:val="1"/>
        <w:rtl w:val="0"/>
        <w:lang w:val="en-US"/>
      </w:rPr>
      <w:t>What, When, Who for? Source? / p4</w:t>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rPr>
      <w:t>Synoptic Gospels</w:t>
      <w:tab/>
      <w:tab/>
    </w:r>
    <w:r>
      <w:rPr>
        <w:b w:val="1"/>
        <w:bCs w:val="1"/>
        <w:i w:val="1"/>
        <w:iCs w:val="1"/>
        <w:rtl w:val="0"/>
        <w:lang w:val="en-US"/>
      </w:rPr>
      <w:t>II. Historical Credibility / p</w:t>
    </w:r>
    <w:r>
      <w:rPr>
        <w:b w:val="1"/>
        <w:bCs w:val="1"/>
        <w:i w:val="1"/>
        <w:iCs w:val="1"/>
      </w:rPr>
      <w:fldChar w:fldCharType="begin" w:fldLock="0"/>
    </w:r>
    <w:r>
      <w:rPr>
        <w:b w:val="1"/>
        <w:bCs w:val="1"/>
        <w:i w:val="1"/>
        <w:iCs w:val="1"/>
      </w:rPr>
      <w:instrText xml:space="preserve"> PAGE </w:instrText>
    </w:r>
    <w:r>
      <w:rPr>
        <w:b w:val="1"/>
        <w:bCs w:val="1"/>
        <w:i w:val="1"/>
        <w:iCs w:val="1"/>
      </w:rPr>
      <w:fldChar w:fldCharType="separate" w:fldLock="0"/>
    </w:r>
    <w:r>
      <w:rPr>
        <w:b w:val="1"/>
        <w:bCs w:val="1"/>
        <w:i w:val="1"/>
        <w:iCs w:val="1"/>
      </w:rPr>
    </w:r>
    <w:r>
      <w:rPr>
        <w:b w:val="1"/>
        <w:bCs w:val="1"/>
        <w:i w:val="1"/>
        <w:iCs w:val="1"/>
      </w:rPr>
      <w:fldChar w:fldCharType="end" w:fldLock="0"/>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lang w:val="en-US"/>
      </w:rPr>
      <w:t>Synoptic Gospels</w:t>
    </w:r>
    <w:r>
      <w:rPr>
        <w:b w:val="1"/>
        <w:bCs w:val="1"/>
        <w:i w:val="1"/>
        <w:iCs w:val="1"/>
      </w:rPr>
      <w:tab/>
      <w:tab/>
    </w:r>
    <w:r>
      <w:rPr>
        <w:b w:val="1"/>
        <w:bCs w:val="1"/>
        <w:i w:val="1"/>
        <w:iCs w:val="1"/>
        <w:rtl w:val="0"/>
        <w:lang w:val="en-US"/>
      </w:rPr>
      <w:t xml:space="preserve">III. </w:t>
    </w:r>
    <w:r>
      <w:rPr>
        <w:b w:val="1"/>
        <w:bCs w:val="1"/>
        <w:i w:val="1"/>
        <w:iCs w:val="1"/>
        <w:rtl w:val="0"/>
        <w:lang w:val="en-US"/>
      </w:rPr>
      <w:t>“</w:t>
    </w:r>
    <w:r>
      <w:rPr>
        <w:b w:val="1"/>
        <w:bCs w:val="1"/>
        <w:i w:val="1"/>
        <w:iCs w:val="1"/>
        <w:rtl w:val="0"/>
        <w:lang w:val="en-US"/>
      </w:rPr>
      <w:t>Gospels</w:t>
    </w:r>
    <w:r>
      <w:rPr>
        <w:b w:val="1"/>
        <w:bCs w:val="1"/>
        <w:i w:val="1"/>
        <w:iCs w:val="1"/>
        <w:rtl w:val="0"/>
        <w:lang w:val="en-US"/>
      </w:rPr>
      <w:t xml:space="preserve">” </w:t>
    </w:r>
    <w:r>
      <w:rPr>
        <w:b w:val="1"/>
        <w:bCs w:val="1"/>
        <w:i w:val="1"/>
        <w:iCs w:val="1"/>
        <w:rtl w:val="0"/>
        <w:lang w:val="en-US"/>
      </w:rPr>
      <w:t>/ p</w:t>
    </w:r>
    <w:r>
      <w:rPr>
        <w:b w:val="1"/>
        <w:bCs w:val="1"/>
        <w:i w:val="1"/>
        <w:iCs w:val="1"/>
      </w:rPr>
      <w:fldChar w:fldCharType="begin" w:fldLock="0"/>
    </w:r>
    <w:r>
      <w:rPr>
        <w:b w:val="1"/>
        <w:bCs w:val="1"/>
        <w:i w:val="1"/>
        <w:iCs w:val="1"/>
      </w:rPr>
      <w:instrText xml:space="preserve"> PAGE </w:instrText>
    </w:r>
    <w:r>
      <w:rPr>
        <w:b w:val="1"/>
        <w:bCs w:val="1"/>
        <w:i w:val="1"/>
        <w:iCs w:val="1"/>
      </w:rPr>
      <w:fldChar w:fldCharType="separate" w:fldLock="0"/>
    </w:r>
    <w:r>
      <w:rPr>
        <w:b w:val="1"/>
        <w:bCs w:val="1"/>
        <w:i w:val="1"/>
        <w:iCs w:val="1"/>
      </w:rPr>
    </w:r>
    <w:r>
      <w:rPr>
        <w:b w:val="1"/>
        <w:bCs w:val="1"/>
        <w:i w:val="1"/>
        <w:iCs w:val="1"/>
      </w:rPr>
      <w:fldChar w:fldCharType="end" w:fldLock="0"/>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lang w:val="en-US"/>
      </w:rPr>
      <w:t>Synoptic Gospels</w:t>
    </w:r>
    <w:r>
      <w:rPr>
        <w:b w:val="1"/>
        <w:bCs w:val="1"/>
        <w:i w:val="1"/>
        <w:iCs w:val="1"/>
      </w:rPr>
      <w:tab/>
      <w:tab/>
    </w:r>
    <w:r>
      <w:rPr>
        <w:b w:val="1"/>
        <w:bCs w:val="1"/>
        <w:i w:val="1"/>
        <w:iCs w:val="1"/>
        <w:rtl w:val="0"/>
        <w:lang w:val="en-US"/>
      </w:rPr>
      <w:t>IV. Overview / p</w:t>
    </w:r>
    <w:r>
      <w:rPr>
        <w:b w:val="1"/>
        <w:bCs w:val="1"/>
        <w:i w:val="1"/>
        <w:iCs w:val="1"/>
      </w:rPr>
      <w:fldChar w:fldCharType="begin" w:fldLock="0"/>
    </w:r>
    <w:r>
      <w:rPr>
        <w:b w:val="1"/>
        <w:bCs w:val="1"/>
        <w:i w:val="1"/>
        <w:iCs w:val="1"/>
      </w:rPr>
      <w:instrText xml:space="preserve"> PAGE </w:instrText>
    </w:r>
    <w:r>
      <w:rPr>
        <w:b w:val="1"/>
        <w:bCs w:val="1"/>
        <w:i w:val="1"/>
        <w:iCs w:val="1"/>
      </w:rPr>
      <w:fldChar w:fldCharType="separate" w:fldLock="0"/>
    </w:r>
    <w:r>
      <w:rPr>
        <w:b w:val="1"/>
        <w:bCs w:val="1"/>
        <w:i w:val="1"/>
        <w:iCs w:val="1"/>
      </w:rPr>
    </w:r>
    <w:r>
      <w:rPr>
        <w:b w:val="1"/>
        <w:bCs w:val="1"/>
        <w:i w:val="1"/>
        <w:iCs w:val="1"/>
      </w:rPr>
      <w:fldChar w:fldCharType="end" w:fldLock="0"/>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lang w:val="en-US"/>
      </w:rPr>
      <w:t>Synoptic Gospels</w:t>
    </w:r>
    <w:r>
      <w:rPr>
        <w:b w:val="1"/>
        <w:bCs w:val="1"/>
        <w:i w:val="1"/>
        <w:iCs w:val="1"/>
        <w:rtl w:val="0"/>
      </w:rPr>
      <w:tab/>
      <w:tab/>
      <w:t xml:space="preserve">V. </w:t>
    </w:r>
    <w:r>
      <w:rPr>
        <w:b w:val="1"/>
        <w:bCs w:val="1"/>
        <w:i w:val="1"/>
        <w:iCs w:val="1"/>
        <w:rtl w:val="0"/>
        <w:lang w:val="en-US"/>
      </w:rPr>
      <w:t>Mt &amp; Lk</w:t>
    </w:r>
    <w:r>
      <w:rPr>
        <w:b w:val="1"/>
        <w:bCs w:val="1"/>
        <w:i w:val="1"/>
        <w:iCs w:val="1"/>
        <w:rtl w:val="0"/>
        <w:lang w:val="en-US"/>
      </w:rPr>
      <w:t>—</w:t>
    </w:r>
    <w:r>
      <w:rPr>
        <w:b w:val="1"/>
        <w:bCs w:val="1"/>
        <w:i w:val="1"/>
        <w:iCs w:val="1"/>
        <w:rtl w:val="0"/>
        <w:lang w:val="en-US"/>
      </w:rPr>
      <w:t>Geneology</w:t>
    </w:r>
    <w:r>
      <w:rPr>
        <w:b w:val="1"/>
        <w:bCs w:val="1"/>
        <w:i w:val="1"/>
        <w:iCs w:val="1"/>
        <w:rtl w:val="0"/>
      </w:rPr>
      <w:t xml:space="preserve"> / p</w:t>
    </w:r>
    <w:r>
      <w:rPr>
        <w:b w:val="1"/>
        <w:bCs w:val="1"/>
        <w:i w:val="1"/>
        <w:iCs w:val="1"/>
      </w:rPr>
      <w:fldChar w:fldCharType="begin" w:fldLock="0"/>
    </w:r>
    <w:r>
      <w:rPr>
        <w:b w:val="1"/>
        <w:bCs w:val="1"/>
        <w:i w:val="1"/>
        <w:iCs w:val="1"/>
      </w:rPr>
      <w:instrText xml:space="preserve"> PAGE </w:instrText>
    </w:r>
    <w:r>
      <w:rPr>
        <w:b w:val="1"/>
        <w:bCs w:val="1"/>
        <w:i w:val="1"/>
        <w:iCs w:val="1"/>
      </w:rPr>
      <w:fldChar w:fldCharType="separate" w:fldLock="0"/>
    </w:r>
    <w:r>
      <w:rPr>
        <w:b w:val="1"/>
        <w:bCs w:val="1"/>
        <w:i w:val="1"/>
        <w:iCs w:val="1"/>
      </w:rPr>
    </w:r>
    <w:r>
      <w:rPr>
        <w:b w:val="1"/>
        <w:bCs w:val="1"/>
        <w:i w:val="1"/>
        <w:iCs w:val="1"/>
      </w:rPr>
      <w:fldChar w:fldCharType="end" w:fldLock="0"/>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Bdr>
        <w:top w:val="nil"/>
        <w:left w:val="nil"/>
        <w:bottom w:val="single" w:color="000000" w:sz="8" w:space="1" w:shadow="0" w:frame="0"/>
        <w:right w:val="nil"/>
      </w:pBdr>
      <w:tabs>
        <w:tab w:val="center" w:pos="4680"/>
        <w:tab w:val="right" w:pos="9360"/>
        <w:tab w:val="clear" w:pos="9020"/>
      </w:tabs>
      <w:jc w:val="left"/>
    </w:pPr>
    <w:r>
      <w:rPr>
        <w:b w:val="1"/>
        <w:bCs w:val="1"/>
        <w:i w:val="1"/>
        <w:iCs w:val="1"/>
        <w:rtl w:val="0"/>
        <w:lang w:val="en-US"/>
      </w:rPr>
      <w:t>Synoptic Gospels</w:t>
    </w:r>
    <w:r>
      <w:rPr>
        <w:b w:val="1"/>
        <w:bCs w:val="1"/>
        <w:i w:val="1"/>
        <w:iCs w:val="1"/>
        <w:rtl w:val="0"/>
      </w:rPr>
      <w:tab/>
      <w:tab/>
      <w:t>V</w:t>
    </w:r>
    <w:r>
      <w:rPr>
        <w:b w:val="1"/>
        <w:bCs w:val="1"/>
        <w:i w:val="1"/>
        <w:iCs w:val="1"/>
        <w:rtl w:val="0"/>
        <w:lang w:val="en-US"/>
      </w:rPr>
      <w:t>I. Matthew</w:t>
    </w:r>
    <w:r>
      <w:rPr>
        <w:b w:val="1"/>
        <w:bCs w:val="1"/>
        <w:i w:val="1"/>
        <w:iCs w:val="1"/>
        <w:rtl w:val="0"/>
        <w:lang w:val="en-US"/>
      </w:rPr>
      <w:t>—</w:t>
    </w:r>
    <w:r>
      <w:rPr>
        <w:b w:val="1"/>
        <w:bCs w:val="1"/>
        <w:i w:val="1"/>
        <w:iCs w:val="1"/>
        <w:rtl w:val="0"/>
        <w:lang w:val="en-US"/>
      </w:rPr>
      <w:t xml:space="preserve">Jewish Gospel </w:t>
    </w:r>
    <w:r>
      <w:rPr>
        <w:b w:val="1"/>
        <w:bCs w:val="1"/>
        <w:i w:val="1"/>
        <w:iCs w:val="1"/>
        <w:rtl w:val="0"/>
      </w:rPr>
      <w:t>/ p</w:t>
    </w:r>
    <w:r>
      <w:rPr>
        <w:b w:val="1"/>
        <w:bCs w:val="1"/>
        <w:i w:val="1"/>
        <w:iCs w:val="1"/>
      </w:rPr>
      <w:fldChar w:fldCharType="begin" w:fldLock="0"/>
    </w:r>
    <w:r>
      <w:rPr>
        <w:b w:val="1"/>
        <w:bCs w:val="1"/>
        <w:i w:val="1"/>
        <w:iCs w:val="1"/>
      </w:rPr>
      <w:instrText xml:space="preserve"> PAGE </w:instrText>
    </w:r>
    <w:r>
      <w:rPr>
        <w:b w:val="1"/>
        <w:bCs w:val="1"/>
        <w:i w:val="1"/>
        <w:iCs w:val="1"/>
      </w:rPr>
      <w:fldChar w:fldCharType="separate" w:fldLock="0"/>
    </w:r>
    <w:r>
      <w:rPr>
        <w:b w:val="1"/>
        <w:bCs w:val="1"/>
        <w:i w:val="1"/>
        <w:iCs w:val="1"/>
      </w:rPr>
    </w:r>
    <w:r>
      <w:rPr>
        <w:b w:val="1"/>
        <w:bCs w:val="1"/>
        <w:i w:val="1"/>
        <w:iCs w:val="1"/>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8" type="#_x0000_t75" style="visibility:visible;width:84.0pt;height:90.0pt;">
        <v:imagedata r:id="rId1" o:title="hardcover_bullet_black.png"/>
      </v:shape>
    </w:pict>
  </w:numPicBullet>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righ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right" w:pos="9360"/>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righ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righ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righ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righ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righ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righ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righ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age"/>
  </w:abstractNum>
  <w:abstractNum w:abstractNumId="3">
    <w:multiLevelType w:val="hybridMultilevel"/>
    <w:styleLink w:val="Image"/>
    <w:lvl w:ilvl="0">
      <w:start w:val="1"/>
      <w:numFmt w:val="bullet"/>
      <w:suff w:val="tab"/>
      <w:lvlText w:val="•"/>
      <w:lvlPicBulletId w:val="0"/>
      <w:lvlJc w:val="left"/>
      <w:pPr>
        <w:tabs>
          <w:tab w:val="right" w:pos="9360"/>
        </w:tabs>
        <w:ind w:left="224" w:hanging="224"/>
      </w:pPr>
      <w:rPr>
        <w:rFonts w:hAnsi="Arial Unicode MS"/>
        <w:b w:val="1"/>
        <w:bCs w:val="1"/>
        <w:caps w:val="0"/>
        <w:smallCaps w:val="0"/>
        <w:strike w:val="0"/>
        <w:dstrike w:val="0"/>
        <w:outline w:val="0"/>
        <w:emboss w:val="0"/>
        <w:imprint w:val="0"/>
        <w:spacing w:val="0"/>
        <w:w w:val="100"/>
        <w:kern w:val="0"/>
        <w:position w:val="0"/>
        <w:sz w:val="17"/>
        <w:szCs w:val="17"/>
        <w:highlight w:val="none"/>
        <w:vertAlign w:val="baseline"/>
      </w:rPr>
    </w:lvl>
    <w:lvl w:ilvl="1">
      <w:start w:val="1"/>
      <w:numFmt w:val="bullet"/>
      <w:suff w:val="tab"/>
      <w:lvlText w:val="•"/>
      <w:lvlPicBulletId w:val="0"/>
      <w:lvlJc w:val="left"/>
      <w:pPr>
        <w:tabs>
          <w:tab w:val="right" w:pos="9360"/>
        </w:tabs>
        <w:ind w:left="404" w:hanging="224"/>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lvl w:ilvl="2">
      <w:start w:val="1"/>
      <w:numFmt w:val="bullet"/>
      <w:suff w:val="tab"/>
      <w:lvlText w:val="•"/>
      <w:lvlPicBulletId w:val="0"/>
      <w:lvlJc w:val="left"/>
      <w:pPr>
        <w:tabs>
          <w:tab w:val="right" w:pos="9360"/>
        </w:tabs>
        <w:ind w:left="589" w:hanging="229"/>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lvl w:ilvl="3">
      <w:start w:val="1"/>
      <w:numFmt w:val="bullet"/>
      <w:suff w:val="tab"/>
      <w:lvlText w:val="•"/>
      <w:lvlPicBulletId w:val="0"/>
      <w:lvlJc w:val="left"/>
      <w:pPr>
        <w:tabs>
          <w:tab w:val="right" w:pos="9360"/>
        </w:tabs>
        <w:ind w:left="769" w:hanging="229"/>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lvl w:ilvl="4">
      <w:start w:val="1"/>
      <w:numFmt w:val="bullet"/>
      <w:suff w:val="tab"/>
      <w:lvlText w:val="•"/>
      <w:lvlPicBulletId w:val="0"/>
      <w:lvlJc w:val="left"/>
      <w:pPr>
        <w:tabs>
          <w:tab w:val="right" w:pos="9360"/>
        </w:tabs>
        <w:ind w:left="949" w:hanging="229"/>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lvl w:ilvl="5">
      <w:start w:val="1"/>
      <w:numFmt w:val="bullet"/>
      <w:suff w:val="tab"/>
      <w:lvlText w:val="•"/>
      <w:lvlPicBulletId w:val="0"/>
      <w:lvlJc w:val="left"/>
      <w:pPr>
        <w:tabs>
          <w:tab w:val="right" w:pos="9360"/>
        </w:tabs>
        <w:ind w:left="1129" w:hanging="229"/>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lvl w:ilvl="6">
      <w:start w:val="1"/>
      <w:numFmt w:val="bullet"/>
      <w:suff w:val="tab"/>
      <w:lvlText w:val="•"/>
      <w:lvlPicBulletId w:val="0"/>
      <w:lvlJc w:val="left"/>
      <w:pPr>
        <w:tabs>
          <w:tab w:val="right" w:pos="9360"/>
        </w:tabs>
        <w:ind w:left="1309" w:hanging="229"/>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lvl w:ilvl="7">
      <w:start w:val="1"/>
      <w:numFmt w:val="bullet"/>
      <w:suff w:val="tab"/>
      <w:lvlText w:val="•"/>
      <w:lvlPicBulletId w:val="0"/>
      <w:lvlJc w:val="left"/>
      <w:pPr>
        <w:tabs>
          <w:tab w:val="right" w:pos="9360"/>
        </w:tabs>
        <w:ind w:left="1489" w:hanging="229"/>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lvl w:ilvl="8">
      <w:start w:val="1"/>
      <w:numFmt w:val="bullet"/>
      <w:suff w:val="tab"/>
      <w:lvlText w:val="•"/>
      <w:lvlPicBulletId w:val="0"/>
      <w:lvlJc w:val="left"/>
      <w:pPr>
        <w:tabs>
          <w:tab w:val="right" w:pos="9360"/>
        </w:tabs>
        <w:ind w:left="1669" w:hanging="229"/>
      </w:pPr>
      <w:rPr>
        <w:rFonts w:hAnsi="Arial Unicode MS"/>
        <w:b w:val="1"/>
        <w:bCs w:val="1"/>
        <w:caps w:val="0"/>
        <w:smallCaps w:val="0"/>
        <w:strike w:val="0"/>
        <w:dstrike w:val="0"/>
        <w:outline w:val="0"/>
        <w:emboss w:val="0"/>
        <w:imprint w:val="0"/>
        <w:spacing w:val="0"/>
        <w:w w:val="100"/>
        <w:kern w:val="0"/>
        <w:position w:val="2"/>
        <w:sz w:val="17"/>
        <w:szCs w:val="17"/>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tabs>
          <w:tab w:val="right" w:pos="9360"/>
        </w:tabs>
        <w:ind w:left="412" w:hanging="196"/>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tabs>
          <w:tab w:val="right" w:pos="936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right" w:pos="936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right" w:pos="936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right" w:pos="936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right" w:pos="936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right" w:pos="936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right" w:pos="936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right" w:pos="936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multiLevelType w:val="hybridMultilevel"/>
    <w:numStyleLink w:val="arrow 120%"/>
  </w:abstractNum>
  <w:abstractNum w:abstractNumId="7">
    <w:multiLevelType w:val="hybridMultilevel"/>
    <w:styleLink w:val="arrow 120%"/>
    <w:lvl w:ilvl="0">
      <w:start w:val="1"/>
      <w:numFmt w:val="bullet"/>
      <w:suff w:val="nothing"/>
      <w:lvlText w:val="‣"/>
      <w:lvlJc w:val="left"/>
      <w:pPr>
        <w:tabs>
          <w:tab w:val="right" w:pos="9360"/>
        </w:tabs>
        <w:ind w:left="196" w:hanging="196"/>
      </w:pPr>
      <w:rPr>
        <w:rFonts w:hAnsi="Arial Unicode MS"/>
        <w:caps w:val="0"/>
        <w:smallCaps w:val="0"/>
        <w:strike w:val="0"/>
        <w:dstrike w:val="0"/>
        <w:outline w:val="0"/>
        <w:emboss w:val="0"/>
        <w:imprint w:val="0"/>
        <w:spacing w:val="0"/>
        <w:w w:val="100"/>
        <w:kern w:val="0"/>
        <w:position w:val="2"/>
        <w:sz w:val="29"/>
        <w:szCs w:val="29"/>
        <w:highlight w:val="none"/>
        <w:vertAlign w:val="baseline"/>
      </w:rPr>
    </w:lvl>
    <w:lvl w:ilvl="1">
      <w:start w:val="1"/>
      <w:numFmt w:val="bullet"/>
      <w:suff w:val="tab"/>
      <w:lvlText w:val="•"/>
      <w:lvlJc w:val="left"/>
      <w:pPr>
        <w:tabs>
          <w:tab w:val="righ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righ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righ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righ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righ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righ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multiLevelType w:val="hybridMultilevel"/>
    <w:lvl w:ilvl="0">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1">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2">
      <w:start w:val="1"/>
      <w:numFmt w:val="bullet"/>
      <w:suff w:val="tab"/>
      <w:lvlText w:val="✴"/>
      <w:lvlJc w:val="left"/>
      <w:pPr>
        <w:tabs>
          <w:tab w:val="right" w:pos="9360"/>
        </w:tabs>
        <w:ind w:left="163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3">
      <w:start w:val="1"/>
      <w:numFmt w:val="bullet"/>
      <w:suff w:val="tab"/>
      <w:lvlText w:val="✴"/>
      <w:lvlJc w:val="left"/>
      <w:pPr>
        <w:tabs>
          <w:tab w:val="right" w:pos="9360"/>
        </w:tabs>
        <w:ind w:left="235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4">
      <w:start w:val="1"/>
      <w:numFmt w:val="bullet"/>
      <w:suff w:val="tab"/>
      <w:lvlText w:val="✴"/>
      <w:lvlJc w:val="left"/>
      <w:pPr>
        <w:tabs>
          <w:tab w:val="right" w:pos="9360"/>
        </w:tabs>
        <w:ind w:left="307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5">
      <w:start w:val="1"/>
      <w:numFmt w:val="bullet"/>
      <w:suff w:val="tab"/>
      <w:lvlText w:val="✴"/>
      <w:lvlJc w:val="left"/>
      <w:pPr>
        <w:tabs>
          <w:tab w:val="right" w:pos="9360"/>
        </w:tabs>
        <w:ind w:left="379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6">
      <w:start w:val="1"/>
      <w:numFmt w:val="bullet"/>
      <w:suff w:val="tab"/>
      <w:lvlText w:val="✴"/>
      <w:lvlJc w:val="left"/>
      <w:pPr>
        <w:tabs>
          <w:tab w:val="right" w:pos="9360"/>
        </w:tabs>
        <w:ind w:left="451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7">
      <w:start w:val="1"/>
      <w:numFmt w:val="bullet"/>
      <w:suff w:val="tab"/>
      <w:lvlText w:val="✴"/>
      <w:lvlJc w:val="left"/>
      <w:pPr>
        <w:tabs>
          <w:tab w:val="right" w:pos="9360"/>
        </w:tabs>
        <w:ind w:left="523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8">
      <w:start w:val="1"/>
      <w:numFmt w:val="bullet"/>
      <w:suff w:val="tab"/>
      <w:lvlText w:val="✴"/>
      <w:lvlJc w:val="left"/>
      <w:pPr>
        <w:tabs>
          <w:tab w:val="right" w:pos="9360"/>
        </w:tabs>
        <w:ind w:left="595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abstractNum>
  <w:num w:numId="1">
    <w:abstractNumId w:val="1"/>
  </w:num>
  <w:num w:numId="2">
    <w:abstractNumId w:val="0"/>
  </w:num>
  <w:num w:numId="3">
    <w:abstractNumId w:val="0"/>
    <w:lvlOverride w:ilvl="0">
      <w:startOverride w:val="1"/>
    </w:lvlOverride>
  </w:num>
  <w:num w:numId="4">
    <w:abstractNumId w:val="3"/>
  </w:num>
  <w:num w:numId="5">
    <w:abstractNumId w:val="2"/>
  </w:num>
  <w:num w:numId="6">
    <w:abstractNumId w:val="0"/>
    <w:lvlOverride w:ilvl="0">
      <w:startOverride w:val="1"/>
      <w:lvl w:ilvl="0">
        <w:start w:val="1"/>
        <w:numFmt w:val="decimal"/>
        <w:suff w:val="tab"/>
        <w:lvlText w:val="%1."/>
        <w:lvlJc w:val="left"/>
        <w:pPr>
          <w:tabs>
            <w:tab w:val="right" w:pos="9360" w:leader="underscore"/>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right" w:pos="9360" w:leader="underscore"/>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right" w:pos="9360" w:leader="underscore"/>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right" w:pos="9360" w:leader="underscore"/>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right" w:pos="9360" w:leader="underscore"/>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right" w:pos="9360" w:leader="underscore"/>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right" w:pos="9360" w:leader="underscore"/>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right" w:pos="9360" w:leader="underscore"/>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right" w:pos="9360" w:leader="underscore"/>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suff w:val="tab"/>
        <w:lvlText w:val="%1."/>
        <w:lvlJc w:val="left"/>
        <w:pPr>
          <w:tabs>
            <w:tab w:val="right" w:pos="9360" w:leader="underscore"/>
          </w:tabs>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right" w:pos="9360" w:leader="underscore"/>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right" w:pos="9360" w:leader="underscore"/>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right" w:pos="9360" w:leader="underscore"/>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right" w:pos="9360" w:leader="underscore"/>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right" w:pos="9360" w:leader="underscore"/>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right" w:pos="9360" w:leader="underscore"/>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right" w:pos="9360" w:leader="underscore"/>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right" w:pos="9360" w:leader="underscore"/>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4"/>
    <w:lvlOverride w:ilvl="0">
      <w:lvl w:ilvl="0">
        <w:start w:val="1"/>
        <w:numFmt w:val="bullet"/>
        <w:suff w:val="tab"/>
        <w:lvlText w:val="•"/>
        <w:lvlJc w:val="left"/>
        <w:pPr>
          <w:tabs>
            <w:tab w:val="right" w:pos="9360"/>
          </w:tabs>
          <w:ind w:left="412"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tabs>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tabs>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tabs>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tabs>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tabs>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tabs>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tabs>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tabs>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11">
    <w:abstractNumId w:val="4"/>
    <w:lvlOverride w:ilvl="0">
      <w:lvl w:ilvl="0">
        <w:start w:val="1"/>
        <w:numFmt w:val="bullet"/>
        <w:suff w:val="tab"/>
        <w:lvlText w:val="•"/>
        <w:lvlJc w:val="left"/>
        <w:pPr>
          <w:tabs>
            <w:tab w:val="right" w:pos="9360"/>
          </w:tabs>
          <w:ind w:left="54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right" w:pos="9360"/>
          </w:tabs>
          <w:ind w:left="1030"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right" w:pos="9360"/>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right" w:pos="9360"/>
          </w:tabs>
          <w:ind w:left="20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right" w:pos="9360"/>
          </w:tabs>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right" w:pos="9360"/>
          </w:tabs>
          <w:ind w:left="31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right" w:pos="9360"/>
          </w:tabs>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right" w:pos="9360"/>
          </w:tabs>
          <w:ind w:left="42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right" w:pos="9360"/>
          </w:tabs>
          <w:ind w:left="47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lvlOverride w:ilvl="0">
      <w:lvl w:ilvl="0">
        <w:start w:val="1"/>
        <w:numFmt w:val="bullet"/>
        <w:suff w:val="tab"/>
        <w:lvlText w:val="•"/>
        <w:lvlJc w:val="left"/>
        <w:pPr>
          <w:tabs>
            <w:tab w:val="right" w:pos="9360" w:leader="underscore"/>
          </w:tabs>
          <w:ind w:left="54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right" w:pos="9360" w:leader="underscore"/>
          </w:tabs>
          <w:ind w:left="1030"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right" w:pos="9360" w:leader="underscore"/>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right" w:pos="9360" w:leader="underscore"/>
          </w:tabs>
          <w:ind w:left="20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right" w:pos="9360" w:leader="underscore"/>
          </w:tabs>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right" w:pos="9360" w:leader="underscore"/>
          </w:tabs>
          <w:ind w:left="31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right" w:pos="9360" w:leader="underscore"/>
          </w:tabs>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right" w:pos="9360" w:leader="underscore"/>
          </w:tabs>
          <w:ind w:left="42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right" w:pos="9360" w:leader="underscore"/>
          </w:tabs>
          <w:ind w:left="47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
    <w:lvlOverride w:ilvl="0">
      <w:lvl w:ilvl="0">
        <w:start w:val="1"/>
        <w:numFmt w:val="bullet"/>
        <w:suff w:val="tab"/>
        <w:lvlText w:val="•"/>
        <w:lvlJc w:val="left"/>
        <w:pPr>
          <w:tabs>
            <w:tab w:val="right" w:pos="9360"/>
          </w:tabs>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4">
    <w:abstractNumId w:val="4"/>
    <w:lvlOverride w:ilvl="0">
      <w:lvl w:ilvl="0">
        <w:start w:val="1"/>
        <w:numFmt w:val="bullet"/>
        <w:suff w:val="tab"/>
        <w:lvlText w:val="•"/>
        <w:lvlJc w:val="left"/>
        <w:pPr>
          <w:tabs>
            <w:tab w:val="center" w:pos="3780"/>
            <w:tab w:val="center" w:pos="5310"/>
            <w:tab w:val="center" w:pos="6660"/>
            <w:tab w:val="center" w:pos="8100"/>
          </w:tabs>
          <w:ind w:left="72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start w:val="1"/>
        <w:numFmt w:val="bullet"/>
        <w:suff w:val="tab"/>
        <w:lvlText w:val="•"/>
        <w:lvlJc w:val="left"/>
        <w:pPr>
          <w:tabs>
            <w:tab w:val="center" w:pos="3780"/>
            <w:tab w:val="center" w:pos="5310"/>
            <w:tab w:val="center" w:pos="6660"/>
            <w:tab w:val="center" w:pos="8100"/>
          </w:tabs>
          <w:ind w:left="108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tabs>
            <w:tab w:val="center" w:pos="3780"/>
            <w:tab w:val="center" w:pos="5310"/>
            <w:tab w:val="center" w:pos="6660"/>
            <w:tab w:val="center" w:pos="8100"/>
          </w:tabs>
          <w:ind w:left="144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tabs>
            <w:tab w:val="center" w:pos="3780"/>
            <w:tab w:val="center" w:pos="5310"/>
            <w:tab w:val="center" w:pos="6660"/>
            <w:tab w:val="center" w:pos="8100"/>
          </w:tabs>
          <w:ind w:left="180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tabs>
            <w:tab w:val="center" w:pos="3780"/>
            <w:tab w:val="center" w:pos="5310"/>
            <w:tab w:val="center" w:pos="6660"/>
            <w:tab w:val="center" w:pos="8100"/>
          </w:tabs>
          <w:ind w:left="216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tabs>
            <w:tab w:val="center" w:pos="3780"/>
            <w:tab w:val="center" w:pos="5310"/>
            <w:tab w:val="center" w:pos="6660"/>
            <w:tab w:val="center" w:pos="8100"/>
          </w:tabs>
          <w:ind w:left="252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tabs>
            <w:tab w:val="center" w:pos="3780"/>
            <w:tab w:val="center" w:pos="5310"/>
            <w:tab w:val="center" w:pos="6660"/>
            <w:tab w:val="center" w:pos="8100"/>
          </w:tabs>
          <w:ind w:left="288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tabs>
            <w:tab w:val="center" w:pos="3780"/>
            <w:tab w:val="center" w:pos="5310"/>
            <w:tab w:val="center" w:pos="6660"/>
            <w:tab w:val="center" w:pos="8100"/>
          </w:tabs>
          <w:ind w:left="324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tabs>
            <w:tab w:val="center" w:pos="3780"/>
            <w:tab w:val="center" w:pos="5310"/>
            <w:tab w:val="center" w:pos="6660"/>
            <w:tab w:val="center" w:pos="8100"/>
          </w:tabs>
          <w:ind w:left="3600" w:hanging="360"/>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2"/>
          <w:highlight w:val="none"/>
          <w:vertAlign w:val="baseline"/>
        </w:rPr>
      </w:lvl>
    </w:lvlOverride>
  </w:num>
  <w:num w:numId="15">
    <w:abstractNumId w:val="4"/>
    <w:lvlOverride w:ilvl="0">
      <w:lvl w:ilvl="0">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6">
    <w:abstractNumId w:val="4"/>
    <w:lvlOverride w:ilvl="0">
      <w:lvl w:ilvl="0">
        <w:start w:val="1"/>
        <w:numFmt w:val="bullet"/>
        <w:suff w:val="tab"/>
        <w:lvlText w:val="•"/>
        <w:lvlJc w:val="left"/>
        <w:pPr>
          <w:tabs>
            <w:tab w:val="right" w:pos="9360"/>
          </w:tabs>
          <w:ind w:left="576" w:hanging="21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7">
    <w:abstractNumId w:val="4"/>
    <w:lvlOverride w:ilvl="0">
      <w:lvl w:ilvl="0">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8">
    <w:abstractNumId w:val="4"/>
    <w:lvlOverride w:ilvl="0">
      <w:lvl w:ilvl="0">
        <w:start w:val="1"/>
        <w:numFmt w:val="bullet"/>
        <w:suff w:val="tab"/>
        <w:lvlText w:val="•"/>
        <w:lvlJc w:val="left"/>
        <w:pPr>
          <w:tabs>
            <w:tab w:val="right" w:pos="9360"/>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9">
    <w:abstractNumId w:val="7"/>
  </w:num>
  <w:num w:numId="20">
    <w:abstractNumId w:val="6"/>
  </w:num>
  <w:num w:numId="21">
    <w:abstractNumId w:val="8"/>
  </w:num>
  <w:num w:numId="22">
    <w:abstractNumId w:val="4"/>
    <w:lvlOverride w:ilvl="0">
      <w:lvl w:ilvl="0">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3">
    <w:abstractNumId w:val="4"/>
    <w:lvlOverride w:ilvl="0">
      <w:lvl w:ilvl="0">
        <w:start w:val="1"/>
        <w:numFmt w:val="bullet"/>
        <w:suff w:val="tab"/>
        <w:lvlText w:val="•"/>
        <w:lvlJc w:val="left"/>
        <w:pPr>
          <w:tabs>
            <w:tab w:val="right" w:pos="9360" w:leader="underscore"/>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leader="underscore"/>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leader="underscore"/>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leader="underscore"/>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leader="underscore"/>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leader="underscore"/>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leader="underscore"/>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leader="underscore"/>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leader="underscore"/>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4">
    <w:abstractNumId w:val="4"/>
    <w:lvlOverride w:ilvl="0">
      <w:lvl w:ilvl="0">
        <w:start w:val="1"/>
        <w:numFmt w:val="bullet"/>
        <w:suff w:val="tab"/>
        <w:lvlText w:val="•"/>
        <w:lvlJc w:val="left"/>
        <w:pPr>
          <w:tabs>
            <w:tab w:val="right" w:pos="9360" w:leader="underscore"/>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leader="underscore"/>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leader="underscore"/>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leader="underscore"/>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leader="underscore"/>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leader="underscore"/>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leader="underscore"/>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leader="underscore"/>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leader="underscore"/>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5">
    <w:abstractNumId w:val="4"/>
    <w:lvlOverride w:ilvl="0">
      <w:lvl w:ilvl="0">
        <w:start w:val="1"/>
        <w:numFmt w:val="bullet"/>
        <w:suff w:val="tab"/>
        <w:lvlText w:val="•"/>
        <w:lvlJc w:val="left"/>
        <w:pPr>
          <w:tabs>
            <w:tab w:val="left" w:pos="20"/>
            <w:tab w:val="right" w:pos="9360"/>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20"/>
            <w:tab w:val="left" w:pos="196"/>
            <w:tab w:val="righ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20"/>
            <w:tab w:val="left" w:pos="196"/>
            <w:tab w:val="righ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20"/>
            <w:tab w:val="left" w:pos="196"/>
            <w:tab w:val="righ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20"/>
            <w:tab w:val="left" w:pos="196"/>
            <w:tab w:val="righ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20"/>
            <w:tab w:val="left" w:pos="196"/>
            <w:tab w:val="righ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20"/>
            <w:tab w:val="left" w:pos="196"/>
            <w:tab w:val="righ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20"/>
            <w:tab w:val="left" w:pos="196"/>
            <w:tab w:val="righ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20"/>
            <w:tab w:val="left" w:pos="196"/>
            <w:tab w:val="righ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6">
    <w:abstractNumId w:val="4"/>
    <w:lvlOverride w:ilvl="0">
      <w:lvl w:ilvl="0">
        <w:start w:val="1"/>
        <w:numFmt w:val="bullet"/>
        <w:suff w:val="tab"/>
        <w:lvlText w:val="•"/>
        <w:lvlJc w:val="left"/>
        <w:pPr>
          <w:tabs>
            <w:tab w:val="right" w:pos="9360" w:leader="underscore"/>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right" w:pos="9360" w:leader="underscore"/>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right" w:pos="9360" w:leader="underscore"/>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right" w:pos="9360" w:leader="underscore"/>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right" w:pos="9360" w:leader="underscore"/>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right" w:pos="9360" w:leader="underscore"/>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right" w:pos="9360" w:leader="underscore"/>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right" w:pos="9360" w:leader="underscore"/>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right" w:pos="9360" w:leader="underscore"/>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7">
    <w:abstractNumId w:val="0"/>
    <w:lvlOverride w:ilvl="0">
      <w:startOverride w:val="1"/>
      <w:lvl w:ilvl="0">
        <w:start w:val="1"/>
        <w:numFmt w:val="decimal"/>
        <w:suff w:val="tab"/>
        <w:lvlText w:val="%1."/>
        <w:lvlJc w:val="left"/>
        <w:pPr>
          <w:tabs>
            <w:tab w:val="right" w:pos="9360"/>
          </w:tabs>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right" w:pos="9360"/>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righ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righ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righ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righ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righ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righ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righ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startOverride w:val="1"/>
      <w:lvl w:ilvl="0">
        <w:start w:val="1"/>
        <w:numFmt w:val="decimal"/>
        <w:suff w:val="tab"/>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lvl w:ilvl="0">
        <w:start w:val="1"/>
        <w:numFmt w:val="decimal"/>
        <w:suff w:val="tab"/>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right" w:pos="9360" w:leader="underscore"/>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right" w:pos="9360" w:leader="underscore"/>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right" w:pos="9360" w:leader="underscore"/>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right" w:pos="9360" w:leader="underscore"/>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right" w:pos="9360" w:leader="underscore"/>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right" w:pos="9360" w:leader="underscore"/>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right" w:pos="9360" w:leader="underscore"/>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right" w:pos="9360" w:leader="underscore"/>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startOverride w:val="1"/>
      <w:lvl w:ilvl="0">
        <w:start w:val="1"/>
        <w:numFmt w:val="decimal"/>
        <w:suff w:val="tab"/>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startOverride w:val="1"/>
      <w:lvl w:ilvl="0">
        <w:start w:val="1"/>
        <w:numFmt w:val="decimal"/>
        <w:suff w:val="tab"/>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startOverride w:val="1"/>
      <w:lvl w:ilvl="0">
        <w:start w:val="1"/>
        <w:numFmt w:val="decimal"/>
        <w:suff w:val="tab"/>
        <w:lvlText w:val="%1."/>
        <w:lvlJc w:val="left"/>
        <w:pPr>
          <w:tabs>
            <w:tab w:val="right" w:pos="9360" w:leader="underscore"/>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right" w:pos="9360" w:leader="underscore"/>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right" w:pos="9360" w:leader="underscore"/>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right" w:pos="9360" w:leader="underscore"/>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right" w:pos="9360" w:leader="underscore"/>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right" w:pos="9360" w:leader="underscore"/>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right" w:pos="9360" w:leader="underscore"/>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right" w:pos="9360" w:leader="underscore"/>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right" w:pos="9360" w:leader="underscore"/>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startOverride w:val="1"/>
      <w:lvl w:ilvl="0">
        <w:start w:val="1"/>
        <w:numFmt w:val="decimal"/>
        <w:suff w:val="tab"/>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4"/>
    <w:lvlOverride w:ilvl="0">
      <w:lvl w:ilvl="0">
        <w:start w:val="1"/>
        <w:numFmt w:val="bullet"/>
        <w:suff w:val="tab"/>
        <w:lvlText w:val="•"/>
        <w:lvlJc w:val="left"/>
        <w:pPr>
          <w:tabs>
            <w:tab w:val="right" w:pos="9360" w:leader="underscore"/>
          </w:tabs>
          <w:ind w:left="541" w:hanging="1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start w:val="1"/>
        <w:numFmt w:val="bullet"/>
        <w:suff w:val="tab"/>
        <w:lvlText w:val="•"/>
        <w:lvlJc w:val="left"/>
        <w:pPr>
          <w:tabs>
            <w:tab w:val="right" w:pos="9360" w:leader="underscore"/>
          </w:tabs>
          <w:ind w:left="918"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tabs>
            <w:tab w:val="right" w:pos="9360" w:leader="underscore"/>
          </w:tabs>
          <w:ind w:left="1279"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tabs>
            <w:tab w:val="right" w:pos="9360" w:leader="underscore"/>
          </w:tabs>
          <w:ind w:left="1640"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tabs>
            <w:tab w:val="right" w:pos="9360" w:leader="underscore"/>
          </w:tabs>
          <w:ind w:left="2001"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tabs>
            <w:tab w:val="right" w:pos="9360" w:leader="underscore"/>
          </w:tabs>
          <w:ind w:left="2362"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tabs>
            <w:tab w:val="right" w:pos="9360" w:leader="underscore"/>
          </w:tabs>
          <w:ind w:left="2723"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tabs>
            <w:tab w:val="right" w:pos="9360" w:leader="underscore"/>
          </w:tabs>
          <w:ind w:left="3084"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tabs>
            <w:tab w:val="right" w:pos="9360" w:leader="underscore"/>
          </w:tabs>
          <w:ind w:left="3445"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35">
    <w:abstractNumId w:val="4"/>
    <w:lvlOverride w:ilvl="0">
      <w:lvl w:ilvl="0">
        <w:start w:val="1"/>
        <w:numFmt w:val="bullet"/>
        <w:suff w:val="tab"/>
        <w:lvlText w:val="•"/>
        <w:lvlJc w:val="left"/>
        <w:pPr>
          <w:tabs>
            <w:tab w:val="right" w:pos="9360" w:leader="underscore"/>
          </w:tabs>
          <w:ind w:left="534" w:hanging="173"/>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start w:val="1"/>
        <w:numFmt w:val="bullet"/>
        <w:suff w:val="tab"/>
        <w:lvlText w:val="•"/>
        <w:lvlJc w:val="left"/>
        <w:pPr>
          <w:tabs>
            <w:tab w:val="right" w:pos="9360" w:leader="underscore"/>
          </w:tabs>
          <w:ind w:left="918"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tabs>
            <w:tab w:val="right" w:pos="9360" w:leader="underscore"/>
          </w:tabs>
          <w:ind w:left="1279"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tabs>
            <w:tab w:val="right" w:pos="9360" w:leader="underscore"/>
          </w:tabs>
          <w:ind w:left="1640"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tabs>
            <w:tab w:val="right" w:pos="9360" w:leader="underscore"/>
          </w:tabs>
          <w:ind w:left="2001"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tabs>
            <w:tab w:val="right" w:pos="9360" w:leader="underscore"/>
          </w:tabs>
          <w:ind w:left="2362"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tabs>
            <w:tab w:val="right" w:pos="9360" w:leader="underscore"/>
          </w:tabs>
          <w:ind w:left="2723"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tabs>
            <w:tab w:val="right" w:pos="9360" w:leader="underscore"/>
          </w:tabs>
          <w:ind w:left="3084"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tabs>
            <w:tab w:val="right" w:pos="9360" w:leader="underscore"/>
          </w:tabs>
          <w:ind w:left="3445" w:hanging="19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36">
    <w:abstractNumId w:val="0"/>
    <w:lvlOverride w:ilvl="0">
      <w:startOverride w:val="1"/>
      <w:lvl w:ilvl="0">
        <w:start w:val="1"/>
        <w:numFmt w:val="decimal"/>
        <w:suff w:val="tab"/>
        <w:lvlText w:val="%1."/>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0"/>
    <w:lvlOverride w:ilvl="0">
      <w:startOverride w:val="1"/>
      <w:lvl w:ilvl="0">
        <w:start w:val="1"/>
        <w:numFmt w:val="decimal"/>
        <w:suff w:val="tab"/>
        <w:lvlText w:val="%1."/>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0"/>
    <w:lvlOverride w:ilvl="0">
      <w:startOverride w:val="1"/>
      <w:lvl w:ilvl="0">
        <w:start w:val="1"/>
        <w:numFmt w:val="decimal"/>
        <w:suff w:val="tab"/>
        <w:lvlText w:val="%1."/>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0"/>
    <w:lvlOverride w:ilvl="0">
      <w:startOverride w:val="1"/>
      <w:lvl w:ilvl="0">
        <w:start w:val="1"/>
        <w:numFmt w:val="decimal"/>
        <w:suff w:val="tab"/>
        <w:lvlText w:val="%1."/>
        <w:lvlJc w:val="left"/>
        <w:pPr>
          <w:tabs>
            <w:tab w:val="right" w:pos="9360"/>
          </w:tabs>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right" w:pos="9360"/>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righ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righ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righ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righ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righ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righ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righ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0"/>
    <w:lvlOverride w:ilvl="0">
      <w:startOverride w:val="1"/>
      <w:lvl w:ilvl="0">
        <w:start w:val="1"/>
        <w:numFmt w:val="decimal"/>
        <w:suff w:val="tab"/>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0"/>
    <w:lvlOverride w:ilvl="0">
      <w:startOverride w:val="1"/>
      <w:lvl w:ilvl="0">
        <w:start w:val="1"/>
        <w:numFmt w:val="decimal"/>
        <w:suff w:val="tab"/>
        <w:lvlText w:val="%1."/>
        <w:lvlJc w:val="left"/>
        <w:pPr>
          <w:tabs>
            <w:tab w:val="right" w:pos="9360"/>
          </w:tabs>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right" w:pos="9360"/>
          </w:tabs>
          <w:ind w:left="66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righ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righ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righ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righ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righ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righ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righ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3"/>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OC 1 parent">
    <w:name w:val="TOC 1 parent"/>
    <w:next w:val="TOC 1 parent"/>
    <w:pPr>
      <w:keepNext w:val="0"/>
      <w:keepLines w:val="0"/>
      <w:pageBreakBefore w:val="0"/>
      <w:widowControl w:val="1"/>
      <w:shd w:val="clear" w:color="auto" w:fill="auto"/>
      <w:tabs>
        <w:tab w:val="right" w:pos="8928" w:leader="dot"/>
      </w:tabs>
      <w:suppressAutoHyphens w:val="0"/>
      <w:bidi w:val="0"/>
      <w:spacing w:before="0" w:after="120" w:line="240" w:lineRule="auto"/>
      <w:ind w:left="24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1">
    <w:name w:val="TOC 1"/>
    <w:basedOn w:val="TOC 1 parent"/>
    <w:next w:val="TOC 1 parent"/>
    <w:rPr>
      <w:sz w:val="24"/>
      <w:szCs w:val="24"/>
    </w:rPr>
  </w:style>
  <w:style w:type="paragraph" w:styleId="Heading">
    <w:name w:val="Heading"/>
    <w:next w:val="Body"/>
    <w:pPr>
      <w:keepNext w:val="1"/>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0"/>
    </w:pPr>
    <w:rPr>
      <w:rFonts w:ascii="Helvetica" w:cs="Helvetica" w:hAnsi="Helvetica" w:eastAsia="Helvetica"/>
      <w:b w:val="1"/>
      <w:bCs w:val="1"/>
      <w:i w:val="0"/>
      <w:iCs w:val="0"/>
      <w:caps w:val="0"/>
      <w:smallCaps w:val="0"/>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120" w:line="240" w:lineRule="auto"/>
      <w:ind w:left="0" w:right="0" w:firstLine="0"/>
      <w:jc w:val="left"/>
      <w:outlineLvl w:val="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 w:type="paragraph" w:styleId="TOC 3">
    <w:name w:val="TOC 3"/>
    <w:next w:val="TOC 3"/>
    <w:pPr>
      <w:keepNext w:val="0"/>
      <w:keepLines w:val="0"/>
      <w:pageBreakBefore w:val="0"/>
      <w:widowControl w:val="1"/>
      <w:shd w:val="clear" w:color="auto" w:fill="auto"/>
      <w:tabs>
        <w:tab w:val="right" w:pos="8928"/>
      </w:tabs>
      <w:suppressAutoHyphens w:val="0"/>
      <w:bidi w:val="0"/>
      <w:spacing w:before="0" w:after="120" w:line="240" w:lineRule="auto"/>
      <w:ind w:left="24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240" w:after="60" w:line="240" w:lineRule="auto"/>
      <w:ind w:left="0" w:right="0" w:firstLine="0"/>
      <w:jc w:val="left"/>
      <w:outlineLvl w:val="2"/>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OC 4">
    <w:name w:val="TOC 4"/>
    <w:next w:val="TOC 4"/>
    <w:pPr>
      <w:keepNext w:val="0"/>
      <w:keepLines w:val="0"/>
      <w:pageBreakBefore w:val="0"/>
      <w:widowControl w:val="1"/>
      <w:shd w:val="clear" w:color="auto" w:fill="auto"/>
      <w:tabs>
        <w:tab w:val="right" w:pos="8928"/>
      </w:tabs>
      <w:suppressAutoHyphens w:val="0"/>
      <w:bidi w:val="0"/>
      <w:spacing w:before="0" w:after="12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a-DK"/>
      <w14:textOutline>
        <w14:noFill/>
      </w14:textOutline>
      <w14:textFill>
        <w14:solidFill>
          <w14:srgbClr w14:val="000000"/>
        </w14:solidFill>
      </w14:textFill>
    </w:rPr>
  </w:style>
  <w:style w:type="paragraph" w:styleId="Subtitle">
    <w:name w:val="Subtitle"/>
    <w:next w:val="Subtitle"/>
    <w:pPr>
      <w:keepNext w:val="0"/>
      <w:keepLines w:val="0"/>
      <w:pageBreakBefore w:val="0"/>
      <w:widowControl w:val="1"/>
      <w:shd w:val="clear" w:color="auto" w:fill="auto"/>
      <w:tabs>
        <w:tab w:val="right" w:pos="9360"/>
      </w:tabs>
      <w:suppressAutoHyphens w:val="0"/>
      <w:bidi w:val="0"/>
      <w:spacing w:before="240" w:after="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single"/>
      <w:shd w:val="nil" w:color="auto" w:fill="auto"/>
      <w:vertAlign w:val="baseline"/>
      <w:lang w:val="en-US"/>
      <w14:textOutline>
        <w14:noFill/>
      </w14:textOutline>
      <w14:textFill>
        <w14:solidFill>
          <w14:srgbClr w14:val="000000"/>
        </w14:solidFill>
      </w14:textFill>
    </w:rPr>
  </w:style>
  <w:style w:type="character" w:styleId="Question">
    <w:name w:val="Question"/>
    <w:rPr>
      <w:b w:val="1"/>
      <w:bCs w:val="1"/>
      <w:u w:val="single"/>
      <w:lang w:val="en-US"/>
    </w:rPr>
  </w:style>
  <w:style w:type="numbering" w:styleId="Numbered">
    <w:name w:val="Numbered"/>
    <w:pPr>
      <w:numPr>
        <w:numId w:val="1"/>
      </w:numPr>
    </w:pPr>
  </w:style>
  <w:style w:type="character" w:styleId="ref">
    <w:name w:val="ref"/>
    <w:rPr>
      <w:b w:val="1"/>
      <w:bCs w:val="1"/>
      <w:lang w:val="en-US"/>
    </w:rPr>
  </w:style>
  <w:style w:type="character" w:styleId="notes, answers">
    <w:name w:val="notes, answers"/>
    <w:rPr>
      <w:sz w:val="24"/>
      <w:szCs w:val="24"/>
      <w:u w:val="none"/>
    </w:rPr>
  </w:style>
  <w:style w:type="numbering" w:styleId="Image">
    <w:name w:val="Image"/>
    <w:pPr>
      <w:numPr>
        <w:numId w:val="4"/>
      </w:numPr>
    </w:pPr>
  </w:style>
  <w:style w:type="numbering" w:styleId="Bullet">
    <w:name w:val="Bullet"/>
    <w:pPr>
      <w:numPr>
        <w:numId w:val="8"/>
      </w:numPr>
    </w:pPr>
  </w:style>
  <w:style w:type="character" w:styleId="Reference">
    <w:name w:val="Reference"/>
    <w:rPr>
      <w:rFonts w:ascii="Times New Roman" w:cs="Arial Unicode MS" w:hAnsi="Times New Roman" w:eastAsia="Arial Unicode MS"/>
      <w:b w:val="1"/>
      <w:bCs w:val="1"/>
      <w:i w:val="0"/>
      <w:iCs w:val="0"/>
      <w:caps w:val="0"/>
      <w:smallCaps w:val="0"/>
      <w:strike w:val="0"/>
      <w:dstrike w:val="0"/>
      <w:outline w:val="0"/>
      <w:color w:val="000000"/>
      <w:spacing w:val="0"/>
      <w:position w:val="0"/>
      <w:sz w:val="20"/>
      <w:szCs w:val="20"/>
      <w:u w:val="none"/>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arrow 120%">
    <w:name w:val="arrow 12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image" Target="media/image1.png"/><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header" Target="header10.xml"/><Relationship Id="rId23" Type="http://schemas.openxmlformats.org/officeDocument/2006/relationships/footer" Target="footer9.xml"/><Relationship Id="rId24" Type="http://schemas.openxmlformats.org/officeDocument/2006/relationships/header" Target="header11.xml"/><Relationship Id="rId25" Type="http://schemas.openxmlformats.org/officeDocument/2006/relationships/footer" Target="footer10.xml"/><Relationship Id="rId26" Type="http://schemas.openxmlformats.org/officeDocument/2006/relationships/header" Target="header12.xml"/><Relationship Id="rId27" Type="http://schemas.openxmlformats.org/officeDocument/2006/relationships/footer" Target="footer11.xml"/><Relationship Id="rId28" Type="http://schemas.openxmlformats.org/officeDocument/2006/relationships/header" Target="header13.xml"/><Relationship Id="rId29" Type="http://schemas.openxmlformats.org/officeDocument/2006/relationships/footer" Target="footer12.xml"/><Relationship Id="rId30" Type="http://schemas.openxmlformats.org/officeDocument/2006/relationships/header" Target="header14.xml"/><Relationship Id="rId31" Type="http://schemas.openxmlformats.org/officeDocument/2006/relationships/footer" Target="footer13.xml"/><Relationship Id="rId32" Type="http://schemas.openxmlformats.org/officeDocument/2006/relationships/header" Target="header15.xml"/><Relationship Id="rId33" Type="http://schemas.openxmlformats.org/officeDocument/2006/relationships/footer" Target="footer14.xml"/><Relationship Id="rId34" Type="http://schemas.openxmlformats.org/officeDocument/2006/relationships/header" Target="header16.xml"/><Relationship Id="rId35" Type="http://schemas.openxmlformats.org/officeDocument/2006/relationships/footer" Target="footer15.xml"/><Relationship Id="rId36" Type="http://schemas.openxmlformats.org/officeDocument/2006/relationships/header" Target="header17.xml"/><Relationship Id="rId37" Type="http://schemas.openxmlformats.org/officeDocument/2006/relationships/footer" Target="footer16.xml"/><Relationship Id="rId38" Type="http://schemas.openxmlformats.org/officeDocument/2006/relationships/header" Target="header18.xml"/><Relationship Id="rId39" Type="http://schemas.openxmlformats.org/officeDocument/2006/relationships/footer" Target="footer17.xml"/><Relationship Id="rId40" Type="http://schemas.openxmlformats.org/officeDocument/2006/relationships/header" Target="header19.xml"/><Relationship Id="rId41" Type="http://schemas.openxmlformats.org/officeDocument/2006/relationships/footer" Target="footer18.xml"/><Relationship Id="rId42" Type="http://schemas.openxmlformats.org/officeDocument/2006/relationships/numbering" Target="numbering.xml"/><Relationship Id="rId43"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_rels/theme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